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674B" w:rsidRPr="0060674B" w:rsidRDefault="0060674B" w:rsidP="0060674B">
      <w:pPr>
        <w:spacing w:line="259" w:lineRule="auto"/>
        <w:jc w:val="center"/>
        <w:rPr>
          <w:rFonts w:ascii="Calibri" w:eastAsia="Calibri" w:hAnsi="Calibri" w:cs="Calibri"/>
          <w:lang w:val="en-US"/>
        </w:rPr>
      </w:pPr>
      <w:r>
        <w:rPr>
          <w:rFonts w:ascii="Calibri" w:eastAsia="Calibri" w:hAnsi="Calibri" w:cs="Calibri"/>
          <w:noProof/>
          <w:lang w:eastAsia="bg-BG"/>
        </w:rPr>
        <w:drawing>
          <wp:anchor distT="0" distB="0" distL="114300" distR="114300" simplePos="0" relativeHeight="251660288" behindDoc="1" locked="1" layoutInCell="1" allowOverlap="1">
            <wp:simplePos x="0" y="0"/>
            <wp:positionH relativeFrom="column">
              <wp:posOffset>-100330</wp:posOffset>
            </wp:positionH>
            <wp:positionV relativeFrom="paragraph">
              <wp:posOffset>-45720</wp:posOffset>
            </wp:positionV>
            <wp:extent cx="1710690" cy="1220470"/>
            <wp:effectExtent l="0" t="0" r="3810" b="0"/>
            <wp:wrapTight wrapText="bothSides">
              <wp:wrapPolygon edited="0">
                <wp:start x="0" y="0"/>
                <wp:lineTo x="0" y="21240"/>
                <wp:lineTo x="21408" y="21240"/>
                <wp:lineTo x="21408" y="0"/>
                <wp:lineTo x="0" y="0"/>
              </wp:wrapPolygon>
            </wp:wrapTight>
            <wp:docPr id="8" name="Картина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артина 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10690" cy="1220470"/>
                    </a:xfrm>
                    <a:prstGeom prst="rect">
                      <a:avLst/>
                    </a:prstGeom>
                    <a:noFill/>
                  </pic:spPr>
                </pic:pic>
              </a:graphicData>
            </a:graphic>
            <wp14:sizeRelH relativeFrom="page">
              <wp14:pctWidth>0</wp14:pctWidth>
            </wp14:sizeRelH>
            <wp14:sizeRelV relativeFrom="page">
              <wp14:pctHeight>0</wp14:pctHeight>
            </wp14:sizeRelV>
          </wp:anchor>
        </w:drawing>
      </w:r>
      <w:r>
        <w:rPr>
          <w:rFonts w:ascii="Calibri" w:eastAsia="Calibri" w:hAnsi="Calibri" w:cs="Calibri"/>
          <w:noProof/>
          <w:lang w:eastAsia="bg-BG"/>
        </w:rPr>
        <w:drawing>
          <wp:anchor distT="0" distB="0" distL="114300" distR="114300" simplePos="0" relativeHeight="251662336" behindDoc="1" locked="1" layoutInCell="1" allowOverlap="1">
            <wp:simplePos x="0" y="0"/>
            <wp:positionH relativeFrom="column">
              <wp:posOffset>2998470</wp:posOffset>
            </wp:positionH>
            <wp:positionV relativeFrom="paragraph">
              <wp:posOffset>131445</wp:posOffset>
            </wp:positionV>
            <wp:extent cx="1390650" cy="810895"/>
            <wp:effectExtent l="0" t="0" r="0" b="8255"/>
            <wp:wrapTight wrapText="bothSides">
              <wp:wrapPolygon edited="0">
                <wp:start x="0" y="0"/>
                <wp:lineTo x="0" y="21312"/>
                <wp:lineTo x="21304" y="21312"/>
                <wp:lineTo x="21304" y="0"/>
                <wp:lineTo x="0" y="0"/>
              </wp:wrapPolygon>
            </wp:wrapTight>
            <wp:docPr id="7" name="Картина 7" descr="Описание: &amp;Scy;&amp;vcy;&amp;hardcy;&amp;rcy;&amp;zcy;&amp;acy;&amp;ncy;&amp;ocy; &amp;icy;&amp;zcy;&amp;ocy;&amp;bcy;&amp;rcy;&amp;acy;&amp;zhcy;&amp;iecy;&amp;ncy;&amp;icy;&amp;ie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артина 7" descr="Описание: &amp;Scy;&amp;vcy;&amp;hardcy;&amp;rcy;&amp;zcy;&amp;acy;&amp;ncy;&amp;ocy; &amp;icy;&amp;zcy;&amp;ocy;&amp;bcy;&amp;rcy;&amp;acy;&amp;zhcy;&amp;iecy;&amp;ncy;&amp;icy;&amp;iecy;"/>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90650" cy="810895"/>
                    </a:xfrm>
                    <a:prstGeom prst="rect">
                      <a:avLst/>
                    </a:prstGeom>
                    <a:noFill/>
                  </pic:spPr>
                </pic:pic>
              </a:graphicData>
            </a:graphic>
            <wp14:sizeRelH relativeFrom="page">
              <wp14:pctWidth>0</wp14:pctWidth>
            </wp14:sizeRelH>
            <wp14:sizeRelV relativeFrom="page">
              <wp14:pctHeight>0</wp14:pctHeight>
            </wp14:sizeRelV>
          </wp:anchor>
        </w:drawing>
      </w:r>
      <w:r>
        <w:rPr>
          <w:rFonts w:ascii="Calibri" w:eastAsia="Calibri" w:hAnsi="Calibri" w:cs="Calibri"/>
          <w:noProof/>
          <w:lang w:eastAsia="bg-BG"/>
        </w:rPr>
        <w:drawing>
          <wp:anchor distT="0" distB="0" distL="114300" distR="114300" simplePos="0" relativeHeight="251661312" behindDoc="1" locked="1" layoutInCell="1" allowOverlap="1">
            <wp:simplePos x="0" y="0"/>
            <wp:positionH relativeFrom="column">
              <wp:posOffset>3072130</wp:posOffset>
            </wp:positionH>
            <wp:positionV relativeFrom="paragraph">
              <wp:posOffset>68580</wp:posOffset>
            </wp:positionV>
            <wp:extent cx="1056640" cy="914400"/>
            <wp:effectExtent l="0" t="0" r="0" b="0"/>
            <wp:wrapNone/>
            <wp:docPr id="6" name="Картина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артина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6640" cy="914400"/>
                    </a:xfrm>
                    <a:prstGeom prst="rect">
                      <a:avLst/>
                    </a:prstGeom>
                    <a:noFill/>
                  </pic:spPr>
                </pic:pic>
              </a:graphicData>
            </a:graphic>
            <wp14:sizeRelH relativeFrom="page">
              <wp14:pctWidth>0</wp14:pctWidth>
            </wp14:sizeRelH>
            <wp14:sizeRelV relativeFrom="page">
              <wp14:pctHeight>0</wp14:pctHeight>
            </wp14:sizeRelV>
          </wp:anchor>
        </w:drawing>
      </w:r>
      <w:r>
        <w:rPr>
          <w:rFonts w:ascii="Calibri" w:eastAsia="Calibri" w:hAnsi="Calibri" w:cs="Calibri"/>
          <w:noProof/>
          <w:lang w:eastAsia="bg-BG"/>
        </w:rPr>
        <w:drawing>
          <wp:anchor distT="0" distB="0" distL="114300" distR="114300" simplePos="0" relativeHeight="251659264" behindDoc="0" locked="1" layoutInCell="1" allowOverlap="1">
            <wp:simplePos x="0" y="0"/>
            <wp:positionH relativeFrom="column">
              <wp:posOffset>48260</wp:posOffset>
            </wp:positionH>
            <wp:positionV relativeFrom="paragraph">
              <wp:posOffset>147955</wp:posOffset>
            </wp:positionV>
            <wp:extent cx="914400" cy="787400"/>
            <wp:effectExtent l="0" t="0" r="0" b="0"/>
            <wp:wrapNone/>
            <wp:docPr id="5" name="Картина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артина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14400" cy="787400"/>
                    </a:xfrm>
                    <a:prstGeom prst="rect">
                      <a:avLst/>
                    </a:prstGeom>
                    <a:noFill/>
                  </pic:spPr>
                </pic:pic>
              </a:graphicData>
            </a:graphic>
            <wp14:sizeRelH relativeFrom="page">
              <wp14:pctWidth>0</wp14:pctWidth>
            </wp14:sizeRelH>
            <wp14:sizeRelV relativeFrom="page">
              <wp14:pctHeight>0</wp14:pctHeight>
            </wp14:sizeRelV>
          </wp:anchor>
        </w:drawing>
      </w:r>
      <w:r w:rsidRPr="0060674B">
        <w:rPr>
          <w:rFonts w:ascii="Calibri" w:eastAsia="Calibri" w:hAnsi="Calibri" w:cs="Calibri"/>
          <w:lang w:val="en-US"/>
        </w:rPr>
        <w:tab/>
      </w:r>
    </w:p>
    <w:p w:rsidR="0060674B" w:rsidRPr="0060674B" w:rsidRDefault="0060674B" w:rsidP="0060674B">
      <w:pPr>
        <w:spacing w:line="259" w:lineRule="auto"/>
        <w:jc w:val="center"/>
        <w:rPr>
          <w:rFonts w:ascii="Calibri" w:eastAsia="Calibri" w:hAnsi="Calibri" w:cs="Calibri"/>
          <w:lang w:val="en-US"/>
        </w:rPr>
      </w:pPr>
    </w:p>
    <w:p w:rsidR="0060674B" w:rsidRPr="0060674B" w:rsidRDefault="0060674B" w:rsidP="0060674B">
      <w:pPr>
        <w:spacing w:line="259" w:lineRule="auto"/>
        <w:jc w:val="center"/>
        <w:rPr>
          <w:rFonts w:ascii="Calibri" w:eastAsia="Calibri" w:hAnsi="Calibri" w:cs="Calibri"/>
          <w:lang w:val="en-US"/>
        </w:rPr>
      </w:pPr>
    </w:p>
    <w:p w:rsidR="0060674B" w:rsidRPr="0060674B" w:rsidRDefault="0060674B" w:rsidP="0060674B">
      <w:pPr>
        <w:spacing w:line="259" w:lineRule="auto"/>
        <w:jc w:val="center"/>
        <w:rPr>
          <w:rFonts w:ascii="Calibri" w:eastAsia="Calibri" w:hAnsi="Calibri" w:cs="Calibri"/>
          <w:b/>
          <w:bCs/>
          <w:sz w:val="24"/>
          <w:szCs w:val="24"/>
          <w:lang w:val="ru-RU"/>
        </w:rPr>
      </w:pPr>
    </w:p>
    <w:p w:rsidR="0060674B" w:rsidRPr="0060674B" w:rsidRDefault="0060674B" w:rsidP="0060674B">
      <w:pPr>
        <w:spacing w:line="259" w:lineRule="auto"/>
        <w:jc w:val="center"/>
        <w:rPr>
          <w:rFonts w:ascii="Calibri" w:eastAsia="Calibri" w:hAnsi="Calibri" w:cs="Calibri"/>
          <w:b/>
          <w:bCs/>
        </w:rPr>
      </w:pPr>
      <w:r w:rsidRPr="0060674B">
        <w:rPr>
          <w:rFonts w:ascii="Calibri" w:eastAsia="Calibri" w:hAnsi="Calibri" w:cs="Calibri"/>
          <w:b/>
          <w:bCs/>
          <w:sz w:val="24"/>
          <w:szCs w:val="24"/>
          <w:lang w:val="ru-RU"/>
        </w:rPr>
        <w:t>ЕВРОПЕЙСКИЯТ  ЗЕМЕДЕЛСКИ ФОНД ЗА РАЗВИТИЕ НА СЕЛСКИТЕ РАЙОНИ</w:t>
      </w:r>
      <w:r w:rsidRPr="0060674B">
        <w:rPr>
          <w:rFonts w:ascii="Calibri" w:eastAsia="Calibri" w:hAnsi="Calibri" w:cs="Calibri"/>
          <w:b/>
          <w:bCs/>
        </w:rPr>
        <w:t xml:space="preserve"> </w:t>
      </w:r>
    </w:p>
    <w:p w:rsidR="0060674B" w:rsidRPr="0060674B" w:rsidRDefault="0060674B" w:rsidP="0060674B">
      <w:pPr>
        <w:spacing w:after="0"/>
        <w:jc w:val="center"/>
        <w:outlineLvl w:val="0"/>
        <w:rPr>
          <w:rFonts w:ascii="Times New Roman" w:eastAsia="Calibri" w:hAnsi="Times New Roman" w:cs="Times New Roman"/>
          <w:b/>
          <w:bCs/>
          <w:sz w:val="28"/>
          <w:szCs w:val="28"/>
        </w:rPr>
      </w:pPr>
      <w:r w:rsidRPr="0060674B">
        <w:rPr>
          <w:rFonts w:ascii="Times New Roman" w:eastAsia="Calibri" w:hAnsi="Times New Roman" w:cs="Times New Roman"/>
          <w:b/>
          <w:bCs/>
          <w:i/>
          <w:iCs/>
          <w:sz w:val="28"/>
          <w:szCs w:val="28"/>
        </w:rPr>
        <w:t>Програма за развитие на селските райони 2014-2020 г.</w:t>
      </w:r>
    </w:p>
    <w:p w:rsidR="00E03626" w:rsidRDefault="00545423" w:rsidP="00545423">
      <w:pPr>
        <w:tabs>
          <w:tab w:val="left" w:pos="3225"/>
        </w:tabs>
        <w:spacing w:after="0" w:line="240" w:lineRule="auto"/>
        <w:rPr>
          <w:rFonts w:ascii="Times New Roman" w:eastAsia="Calibri" w:hAnsi="Times New Roman" w:cs="Times New Roman"/>
          <w:b/>
          <w:bCs/>
          <w:sz w:val="40"/>
          <w:szCs w:val="40"/>
        </w:rPr>
      </w:pPr>
      <w:r>
        <w:rPr>
          <w:rFonts w:ascii="Times New Roman" w:eastAsia="Calibri" w:hAnsi="Times New Roman" w:cs="Times New Roman"/>
          <w:b/>
          <w:bCs/>
          <w:sz w:val="40"/>
          <w:szCs w:val="40"/>
        </w:rPr>
        <w:tab/>
      </w:r>
    </w:p>
    <w:p w:rsidR="00E03626" w:rsidRDefault="00E03626" w:rsidP="001F0764">
      <w:pPr>
        <w:spacing w:after="0" w:line="240" w:lineRule="auto"/>
        <w:jc w:val="center"/>
        <w:rPr>
          <w:rFonts w:ascii="Times New Roman" w:eastAsia="Calibri" w:hAnsi="Times New Roman" w:cs="Times New Roman"/>
          <w:b/>
          <w:bCs/>
          <w:sz w:val="40"/>
          <w:szCs w:val="40"/>
        </w:rPr>
      </w:pPr>
    </w:p>
    <w:p w:rsidR="00E03626" w:rsidRDefault="00E03626" w:rsidP="001F0764">
      <w:pPr>
        <w:spacing w:after="0" w:line="240" w:lineRule="auto"/>
        <w:jc w:val="center"/>
        <w:rPr>
          <w:rFonts w:ascii="Times New Roman" w:eastAsia="Calibri" w:hAnsi="Times New Roman" w:cs="Times New Roman"/>
          <w:b/>
          <w:bCs/>
          <w:sz w:val="40"/>
          <w:szCs w:val="40"/>
        </w:rPr>
      </w:pPr>
    </w:p>
    <w:p w:rsidR="00F544BC" w:rsidRPr="00F544BC" w:rsidRDefault="00F544BC" w:rsidP="001F0764">
      <w:pPr>
        <w:spacing w:after="0" w:line="240" w:lineRule="auto"/>
        <w:jc w:val="center"/>
        <w:rPr>
          <w:rFonts w:ascii="Times New Roman" w:eastAsia="Calibri" w:hAnsi="Times New Roman" w:cs="Times New Roman"/>
          <w:b/>
          <w:bCs/>
          <w:sz w:val="40"/>
          <w:szCs w:val="40"/>
        </w:rPr>
      </w:pPr>
      <w:r w:rsidRPr="00F544BC">
        <w:rPr>
          <w:rFonts w:ascii="Times New Roman" w:eastAsia="Calibri" w:hAnsi="Times New Roman" w:cs="Times New Roman"/>
          <w:b/>
          <w:bCs/>
          <w:sz w:val="40"/>
          <w:szCs w:val="40"/>
        </w:rPr>
        <w:t>УСЛОВИЯ ЗА КАНДИДАТСТВАНЕ</w:t>
      </w:r>
    </w:p>
    <w:p w:rsidR="00F544BC" w:rsidRPr="00F544BC" w:rsidRDefault="00F544BC" w:rsidP="001F0764">
      <w:pPr>
        <w:spacing w:after="160" w:line="254" w:lineRule="auto"/>
        <w:jc w:val="center"/>
        <w:rPr>
          <w:rFonts w:ascii="Times New Roman" w:eastAsia="Calibri" w:hAnsi="Times New Roman" w:cs="Times New Roman"/>
          <w:b/>
          <w:bCs/>
          <w:sz w:val="40"/>
          <w:szCs w:val="40"/>
        </w:rPr>
      </w:pPr>
    </w:p>
    <w:p w:rsidR="00D64142" w:rsidRDefault="00F544BC" w:rsidP="00F544BC">
      <w:pPr>
        <w:spacing w:before="160" w:after="160" w:line="360" w:lineRule="auto"/>
        <w:jc w:val="center"/>
        <w:rPr>
          <w:rFonts w:ascii="Times New Roman" w:eastAsia="Calibri" w:hAnsi="Times New Roman" w:cs="Times New Roman"/>
          <w:b/>
          <w:bCs/>
          <w:sz w:val="32"/>
          <w:szCs w:val="32"/>
        </w:rPr>
      </w:pPr>
      <w:r w:rsidRPr="00F544BC">
        <w:rPr>
          <w:rFonts w:ascii="Times New Roman" w:eastAsia="Calibri" w:hAnsi="Times New Roman" w:cs="Times New Roman"/>
          <w:b/>
          <w:bCs/>
          <w:sz w:val="32"/>
          <w:szCs w:val="32"/>
        </w:rPr>
        <w:t xml:space="preserve">с проектни предложения за предоставяне на безвъзмездна финансова помощ </w:t>
      </w:r>
      <w:r w:rsidR="00D64142">
        <w:rPr>
          <w:rFonts w:ascii="Times New Roman" w:eastAsia="Calibri" w:hAnsi="Times New Roman" w:cs="Times New Roman"/>
          <w:b/>
          <w:bCs/>
          <w:sz w:val="32"/>
          <w:szCs w:val="32"/>
        </w:rPr>
        <w:t>по</w:t>
      </w:r>
    </w:p>
    <w:p w:rsidR="00F544BC" w:rsidRPr="00F544BC" w:rsidRDefault="00F544BC" w:rsidP="00F544BC">
      <w:pPr>
        <w:spacing w:before="160" w:after="160" w:line="360" w:lineRule="auto"/>
        <w:jc w:val="center"/>
        <w:rPr>
          <w:rFonts w:ascii="Times New Roman" w:eastAsia="Calibri" w:hAnsi="Times New Roman" w:cs="Times New Roman"/>
          <w:b/>
          <w:bCs/>
          <w:sz w:val="32"/>
          <w:szCs w:val="32"/>
          <w:lang w:val="ru-RU"/>
        </w:rPr>
      </w:pPr>
      <w:r w:rsidRPr="00F544BC">
        <w:rPr>
          <w:rFonts w:ascii="Times New Roman" w:eastAsia="Calibri" w:hAnsi="Times New Roman" w:cs="Times New Roman"/>
          <w:b/>
          <w:bCs/>
          <w:sz w:val="32"/>
          <w:szCs w:val="32"/>
        </w:rPr>
        <w:t xml:space="preserve">СТРАТЕГИЯТА ЗА ВОДЕНО ОТ ОБЩНОСТИТЕ МЕСТНО РАЗВИТИЕ НА „МИГ СРЕДЕЦ“ </w:t>
      </w:r>
    </w:p>
    <w:p w:rsidR="00F544BC" w:rsidRPr="00F544BC" w:rsidRDefault="00F544BC" w:rsidP="00F544BC">
      <w:pPr>
        <w:spacing w:before="160" w:after="160" w:line="360" w:lineRule="auto"/>
        <w:rPr>
          <w:rFonts w:ascii="Times New Roman" w:eastAsia="Calibri" w:hAnsi="Times New Roman" w:cs="Times New Roman"/>
          <w:b/>
          <w:bCs/>
          <w:sz w:val="28"/>
          <w:szCs w:val="28"/>
        </w:rPr>
      </w:pPr>
      <w:r w:rsidRPr="00F544BC">
        <w:rPr>
          <w:rFonts w:ascii="Times New Roman" w:eastAsia="Calibri" w:hAnsi="Times New Roman" w:cs="Times New Roman"/>
          <w:b/>
          <w:bCs/>
          <w:sz w:val="28"/>
          <w:szCs w:val="28"/>
        </w:rPr>
        <w:t>„ПРОГРАМАТА ЗА РАЗВИТИЕ НАСЕЛСКИТЕ РАЙОНИ  2014-2020”</w:t>
      </w:r>
    </w:p>
    <w:p w:rsidR="00F544BC" w:rsidRPr="00F544BC" w:rsidRDefault="00F544BC" w:rsidP="00F544BC">
      <w:pPr>
        <w:spacing w:before="160" w:after="160" w:line="360" w:lineRule="auto"/>
        <w:jc w:val="center"/>
        <w:rPr>
          <w:rFonts w:ascii="Times New Roman" w:eastAsia="Calibri" w:hAnsi="Times New Roman" w:cs="Times New Roman"/>
          <w:sz w:val="28"/>
          <w:szCs w:val="28"/>
        </w:rPr>
      </w:pPr>
      <w:r w:rsidRPr="00F544BC">
        <w:rPr>
          <w:rFonts w:ascii="Times New Roman" w:eastAsia="Calibri" w:hAnsi="Times New Roman" w:cs="Times New Roman"/>
          <w:b/>
          <w:bCs/>
          <w:sz w:val="28"/>
          <w:szCs w:val="28"/>
        </w:rPr>
        <w:t xml:space="preserve"> чрез подхода </w:t>
      </w:r>
      <w:r w:rsidRPr="00F544BC">
        <w:rPr>
          <w:rFonts w:ascii="Times New Roman" w:eastAsia="Calibri" w:hAnsi="Times New Roman" w:cs="Times New Roman"/>
          <w:b/>
          <w:bCs/>
          <w:sz w:val="28"/>
          <w:szCs w:val="28"/>
          <w:lang w:val="ru-RU"/>
        </w:rPr>
        <w:t xml:space="preserve"> </w:t>
      </w:r>
      <w:r w:rsidRPr="00F544BC">
        <w:rPr>
          <w:rFonts w:ascii="Times New Roman" w:eastAsia="Calibri" w:hAnsi="Times New Roman" w:cs="Times New Roman"/>
          <w:b/>
          <w:bCs/>
          <w:sz w:val="28"/>
          <w:szCs w:val="28"/>
        </w:rPr>
        <w:t>ВОДЕНО ОТ ОБЩНОСТИТЕ МЕСТНО РАЗВИТИЕ</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55"/>
      </w:tblGrid>
      <w:tr w:rsidR="00F544BC" w:rsidRPr="00F544BC" w:rsidTr="00F544BC">
        <w:tc>
          <w:tcPr>
            <w:tcW w:w="9355" w:type="dxa"/>
            <w:tcBorders>
              <w:top w:val="single" w:sz="4" w:space="0" w:color="auto"/>
              <w:left w:val="single" w:sz="4" w:space="0" w:color="auto"/>
              <w:bottom w:val="single" w:sz="4" w:space="0" w:color="auto"/>
              <w:right w:val="single" w:sz="4" w:space="0" w:color="auto"/>
            </w:tcBorders>
          </w:tcPr>
          <w:p w:rsidR="00F544BC" w:rsidRPr="00F544BC" w:rsidRDefault="00F544BC" w:rsidP="00F544BC">
            <w:pPr>
              <w:spacing w:after="160" w:line="254" w:lineRule="auto"/>
              <w:jc w:val="center"/>
              <w:rPr>
                <w:rFonts w:ascii="Times New Roman" w:eastAsia="Calibri" w:hAnsi="Times New Roman" w:cs="Times New Roman"/>
                <w:b/>
                <w:bCs/>
                <w:sz w:val="24"/>
                <w:szCs w:val="24"/>
              </w:rPr>
            </w:pPr>
          </w:p>
          <w:p w:rsidR="00F544BC" w:rsidRPr="00F544BC" w:rsidRDefault="00F544BC" w:rsidP="00F544BC">
            <w:pPr>
              <w:spacing w:before="240" w:after="240" w:line="240" w:lineRule="auto"/>
              <w:jc w:val="center"/>
              <w:rPr>
                <w:rFonts w:ascii="Times New Roman" w:eastAsia="Calibri" w:hAnsi="Times New Roman" w:cs="Times New Roman"/>
                <w:b/>
                <w:bCs/>
                <w:sz w:val="24"/>
                <w:szCs w:val="24"/>
              </w:rPr>
            </w:pPr>
            <w:r w:rsidRPr="00F544BC">
              <w:rPr>
                <w:rFonts w:ascii="Times New Roman" w:eastAsia="Calibri" w:hAnsi="Times New Roman" w:cs="Times New Roman"/>
                <w:b/>
                <w:bCs/>
                <w:sz w:val="24"/>
                <w:szCs w:val="24"/>
              </w:rPr>
              <w:t xml:space="preserve">Процедура, чрез подбор на проектни предложения </w:t>
            </w:r>
            <w:r w:rsidRPr="00F544BC">
              <w:rPr>
                <w:rFonts w:ascii="Times New Roman" w:eastAsia="Calibri" w:hAnsi="Times New Roman" w:cs="Times New Roman"/>
                <w:b/>
                <w:bCs/>
                <w:sz w:val="24"/>
                <w:szCs w:val="24"/>
                <w:lang w:eastAsia="bg-BG"/>
              </w:rPr>
              <w:t xml:space="preserve">с няколко крайни срока за кандидатстване </w:t>
            </w:r>
          </w:p>
          <w:p w:rsidR="00F544BC" w:rsidRPr="00F544BC" w:rsidRDefault="00F544BC" w:rsidP="00CC7199">
            <w:pPr>
              <w:spacing w:after="160" w:line="254" w:lineRule="auto"/>
              <w:jc w:val="center"/>
              <w:rPr>
                <w:rFonts w:ascii="Times New Roman" w:eastAsia="Calibri" w:hAnsi="Times New Roman" w:cs="Times New Roman"/>
              </w:rPr>
            </w:pPr>
            <w:r w:rsidRPr="00CC7199">
              <w:rPr>
                <w:rFonts w:ascii="Times New Roman" w:eastAsia="Calibri" w:hAnsi="Times New Roman" w:cs="Times New Roman"/>
                <w:b/>
                <w:bCs/>
                <w:sz w:val="24"/>
                <w:szCs w:val="24"/>
              </w:rPr>
              <w:t>№BG06RDNP001-19.</w:t>
            </w:r>
            <w:r w:rsidR="00CC7199" w:rsidRPr="00CA29E2">
              <w:rPr>
                <w:rFonts w:ascii="Times New Roman" w:eastAsia="Calibri" w:hAnsi="Times New Roman" w:cs="Times New Roman"/>
                <w:b/>
                <w:bCs/>
                <w:sz w:val="24"/>
                <w:szCs w:val="24"/>
              </w:rPr>
              <w:t>624</w:t>
            </w:r>
            <w:r w:rsidRPr="00CA29E2">
              <w:rPr>
                <w:rFonts w:ascii="Times New Roman" w:eastAsia="Calibri" w:hAnsi="Times New Roman" w:cs="Times New Roman"/>
                <w:b/>
                <w:bCs/>
                <w:sz w:val="24"/>
                <w:szCs w:val="24"/>
              </w:rPr>
              <w:t>„</w:t>
            </w:r>
            <w:r w:rsidRPr="00F544BC">
              <w:rPr>
                <w:rFonts w:ascii="Times New Roman" w:eastAsia="Calibri" w:hAnsi="Times New Roman" w:cs="Times New Roman"/>
                <w:b/>
                <w:bCs/>
                <w:sz w:val="24"/>
                <w:szCs w:val="24"/>
              </w:rPr>
              <w:t xml:space="preserve">МИГ СРЕДЕЦ </w:t>
            </w:r>
            <w:r w:rsidRPr="00F544BC">
              <w:rPr>
                <w:rFonts w:ascii="Times New Roman" w:eastAsia="Calibri" w:hAnsi="Times New Roman" w:cs="Times New Roman"/>
                <w:b/>
                <w:bCs/>
                <w:sz w:val="24"/>
                <w:szCs w:val="24"/>
                <w:lang w:val="ru-RU"/>
              </w:rPr>
              <w:t>-</w:t>
            </w:r>
            <w:proofErr w:type="spellStart"/>
            <w:r w:rsidRPr="00F544BC">
              <w:rPr>
                <w:rFonts w:ascii="Times New Roman" w:eastAsia="Calibri" w:hAnsi="Times New Roman" w:cs="Times New Roman"/>
                <w:b/>
                <w:bCs/>
                <w:sz w:val="24"/>
                <w:szCs w:val="24"/>
              </w:rPr>
              <w:t>п</w:t>
            </w:r>
            <w:r w:rsidRPr="00F544BC">
              <w:rPr>
                <w:rFonts w:ascii="Times New Roman" w:eastAsia="Calibri" w:hAnsi="Times New Roman" w:cs="Times New Roman"/>
                <w:b/>
                <w:bCs/>
                <w:i/>
                <w:iCs/>
                <w:sz w:val="24"/>
                <w:szCs w:val="24"/>
                <w:highlight w:val="white"/>
                <w:shd w:val="clear" w:color="auto" w:fill="FEFEFE"/>
                <w:lang w:eastAsia="bg-BG"/>
              </w:rPr>
              <w:t>одмярка</w:t>
            </w:r>
            <w:proofErr w:type="spellEnd"/>
            <w:r w:rsidRPr="00F544BC">
              <w:rPr>
                <w:rFonts w:ascii="Times New Roman" w:eastAsia="Calibri" w:hAnsi="Times New Roman" w:cs="Times New Roman"/>
                <w:b/>
                <w:bCs/>
                <w:i/>
                <w:iCs/>
                <w:sz w:val="24"/>
                <w:szCs w:val="24"/>
                <w:highlight w:val="white"/>
                <w:shd w:val="clear" w:color="auto" w:fill="FEFEFE"/>
                <w:lang w:eastAsia="bg-BG"/>
              </w:rPr>
              <w:t xml:space="preserve"> 6.4 </w:t>
            </w:r>
            <w:r w:rsidRPr="00F544BC">
              <w:rPr>
                <w:rFonts w:ascii="Times New Roman" w:eastAsia="Calibri" w:hAnsi="Times New Roman" w:cs="Times New Roman"/>
                <w:b/>
                <w:bCs/>
                <w:i/>
                <w:iCs/>
                <w:sz w:val="24"/>
                <w:szCs w:val="24"/>
                <w:shd w:val="clear" w:color="auto" w:fill="FEFEFE"/>
                <w:lang w:eastAsia="bg-BG"/>
              </w:rPr>
              <w:t>Инвестиции в подкрепа на неземеделски дейности“</w:t>
            </w:r>
            <w:r w:rsidRPr="00F544BC">
              <w:rPr>
                <w:rFonts w:ascii="Times New Roman" w:eastAsia="Calibri" w:hAnsi="Times New Roman" w:cs="Times New Roman"/>
                <w:b/>
                <w:bCs/>
                <w:sz w:val="24"/>
                <w:szCs w:val="24"/>
              </w:rPr>
              <w:t xml:space="preserve"> от  Мярка 6. „</w:t>
            </w:r>
            <w:r w:rsidRPr="00F544BC">
              <w:rPr>
                <w:rFonts w:ascii="Times New Roman" w:eastAsia="Calibri" w:hAnsi="Times New Roman" w:cs="Times New Roman"/>
                <w:b/>
                <w:bCs/>
                <w:i/>
                <w:iCs/>
                <w:sz w:val="24"/>
                <w:szCs w:val="24"/>
                <w:shd w:val="clear" w:color="auto" w:fill="FEFEFE"/>
                <w:lang w:eastAsia="bg-BG"/>
              </w:rPr>
              <w:t>Развитие на стопанства и предприятия“</w:t>
            </w:r>
            <w:r w:rsidR="00CA29E2">
              <w:rPr>
                <w:rFonts w:ascii="Times New Roman" w:eastAsia="Calibri" w:hAnsi="Times New Roman" w:cs="Times New Roman"/>
                <w:b/>
                <w:bCs/>
                <w:i/>
                <w:iCs/>
                <w:sz w:val="24"/>
                <w:szCs w:val="24"/>
                <w:shd w:val="clear" w:color="auto" w:fill="FEFEFE"/>
                <w:lang w:eastAsia="bg-BG"/>
              </w:rPr>
              <w:t>-втори прием</w:t>
            </w:r>
          </w:p>
        </w:tc>
      </w:tr>
    </w:tbl>
    <w:p w:rsidR="003D621C" w:rsidRDefault="003D621C" w:rsidP="00F544BC">
      <w:pPr>
        <w:spacing w:after="160" w:line="254" w:lineRule="auto"/>
        <w:rPr>
          <w:rFonts w:ascii="Times New Roman" w:eastAsia="Calibri" w:hAnsi="Times New Roman" w:cs="Times New Roman"/>
          <w:b/>
          <w:bCs/>
          <w:sz w:val="28"/>
          <w:szCs w:val="28"/>
        </w:rPr>
      </w:pPr>
    </w:p>
    <w:p w:rsidR="00A1009B" w:rsidRDefault="00A1009B" w:rsidP="00F544BC">
      <w:pPr>
        <w:spacing w:after="160" w:line="254" w:lineRule="auto"/>
        <w:rPr>
          <w:rFonts w:ascii="Times New Roman" w:eastAsia="Calibri" w:hAnsi="Times New Roman" w:cs="Times New Roman"/>
          <w:b/>
          <w:bCs/>
          <w:sz w:val="28"/>
          <w:szCs w:val="28"/>
        </w:rPr>
      </w:pPr>
    </w:p>
    <w:p w:rsidR="00A1009B" w:rsidRDefault="00A1009B" w:rsidP="00F544BC">
      <w:pPr>
        <w:spacing w:after="160" w:line="254" w:lineRule="auto"/>
        <w:rPr>
          <w:rFonts w:ascii="Times New Roman" w:eastAsia="Calibri" w:hAnsi="Times New Roman" w:cs="Times New Roman"/>
          <w:b/>
          <w:bCs/>
          <w:sz w:val="28"/>
          <w:szCs w:val="28"/>
        </w:rPr>
      </w:pPr>
    </w:p>
    <w:p w:rsidR="00730823" w:rsidRDefault="00730823" w:rsidP="00F544BC">
      <w:pPr>
        <w:spacing w:after="160" w:line="254" w:lineRule="auto"/>
        <w:rPr>
          <w:rFonts w:ascii="Times New Roman" w:eastAsia="Calibri" w:hAnsi="Times New Roman" w:cs="Times New Roman"/>
          <w:b/>
          <w:bCs/>
          <w:sz w:val="28"/>
          <w:szCs w:val="28"/>
        </w:rPr>
      </w:pPr>
    </w:p>
    <w:p w:rsidR="00730823" w:rsidRDefault="00730823" w:rsidP="00F544BC">
      <w:pPr>
        <w:spacing w:after="160" w:line="254" w:lineRule="auto"/>
        <w:rPr>
          <w:rFonts w:ascii="Times New Roman" w:eastAsia="Calibri" w:hAnsi="Times New Roman" w:cs="Times New Roman"/>
          <w:b/>
          <w:bCs/>
          <w:sz w:val="28"/>
          <w:szCs w:val="28"/>
        </w:rPr>
      </w:pPr>
    </w:p>
    <w:p w:rsidR="00A1009B" w:rsidRPr="00083B63" w:rsidRDefault="00A1009B" w:rsidP="00083B63">
      <w:pPr>
        <w:spacing w:after="160" w:line="254" w:lineRule="auto"/>
        <w:jc w:val="center"/>
        <w:rPr>
          <w:rFonts w:ascii="Times New Roman" w:eastAsia="Calibri" w:hAnsi="Times New Roman" w:cs="Times New Roman"/>
          <w:b/>
          <w:bCs/>
          <w:sz w:val="28"/>
          <w:szCs w:val="28"/>
        </w:rPr>
      </w:pPr>
    </w:p>
    <w:p w:rsidR="00F544BC" w:rsidRPr="00083B63" w:rsidRDefault="00F544BC" w:rsidP="00083B63">
      <w:pPr>
        <w:spacing w:after="160" w:line="254" w:lineRule="auto"/>
        <w:jc w:val="center"/>
        <w:rPr>
          <w:rFonts w:ascii="Times New Roman" w:eastAsia="Calibri" w:hAnsi="Times New Roman" w:cs="Times New Roman"/>
          <w:b/>
          <w:bCs/>
          <w:sz w:val="28"/>
          <w:szCs w:val="28"/>
        </w:rPr>
      </w:pPr>
      <w:r w:rsidRPr="00083B63">
        <w:rPr>
          <w:rFonts w:ascii="Times New Roman" w:eastAsia="Calibri" w:hAnsi="Times New Roman" w:cs="Times New Roman"/>
          <w:b/>
          <w:bCs/>
          <w:sz w:val="28"/>
          <w:szCs w:val="28"/>
        </w:rPr>
        <w:lastRenderedPageBreak/>
        <w:t>СЪДЪРЖАНИЕ:</w:t>
      </w:r>
    </w:p>
    <w:tbl>
      <w:tblPr>
        <w:tblW w:w="964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08"/>
        <w:gridCol w:w="2340"/>
      </w:tblGrid>
      <w:tr w:rsidR="0028214F" w:rsidRPr="00083B63" w:rsidTr="0051243D">
        <w:tc>
          <w:tcPr>
            <w:tcW w:w="7308" w:type="dxa"/>
            <w:tcBorders>
              <w:top w:val="single" w:sz="4" w:space="0" w:color="auto"/>
              <w:left w:val="single" w:sz="4" w:space="0" w:color="auto"/>
              <w:bottom w:val="single" w:sz="4" w:space="0" w:color="auto"/>
              <w:right w:val="single" w:sz="4" w:space="0" w:color="auto"/>
            </w:tcBorders>
            <w:vAlign w:val="center"/>
            <w:hideMark/>
          </w:tcPr>
          <w:p w:rsidR="00F544BC" w:rsidRPr="00083B63" w:rsidRDefault="00F544BC" w:rsidP="00083B63">
            <w:pPr>
              <w:pStyle w:val="af5"/>
              <w:numPr>
                <w:ilvl w:val="0"/>
                <w:numId w:val="32"/>
              </w:numPr>
              <w:spacing w:after="160" w:line="256" w:lineRule="auto"/>
              <w:rPr>
                <w:rFonts w:ascii="Times New Roman" w:eastAsia="Calibri" w:hAnsi="Times New Roman" w:cs="Times New Roman"/>
                <w:sz w:val="24"/>
                <w:szCs w:val="24"/>
              </w:rPr>
            </w:pPr>
            <w:r w:rsidRPr="00083B63">
              <w:rPr>
                <w:rFonts w:ascii="Times New Roman" w:eastAsia="Calibri" w:hAnsi="Times New Roman" w:cs="Times New Roman"/>
                <w:noProof/>
                <w:sz w:val="24"/>
                <w:szCs w:val="24"/>
              </w:rPr>
              <w:t>Обяснителни бележки</w:t>
            </w:r>
          </w:p>
        </w:tc>
        <w:tc>
          <w:tcPr>
            <w:tcW w:w="2340" w:type="dxa"/>
            <w:tcBorders>
              <w:top w:val="single" w:sz="4" w:space="0" w:color="auto"/>
              <w:left w:val="single" w:sz="4" w:space="0" w:color="auto"/>
              <w:bottom w:val="single" w:sz="4" w:space="0" w:color="auto"/>
              <w:right w:val="single" w:sz="4" w:space="0" w:color="auto"/>
            </w:tcBorders>
            <w:vAlign w:val="center"/>
          </w:tcPr>
          <w:p w:rsidR="00F544BC" w:rsidRPr="00083B63" w:rsidRDefault="002E761F" w:rsidP="00083B63">
            <w:pPr>
              <w:spacing w:after="160" w:line="256" w:lineRule="auto"/>
              <w:jc w:val="center"/>
              <w:rPr>
                <w:rFonts w:ascii="Times New Roman" w:eastAsia="Calibri" w:hAnsi="Times New Roman" w:cs="Times New Roman"/>
                <w:sz w:val="24"/>
                <w:szCs w:val="24"/>
              </w:rPr>
            </w:pPr>
            <w:r w:rsidRPr="00083B63">
              <w:rPr>
                <w:rFonts w:ascii="Times New Roman" w:eastAsia="Calibri" w:hAnsi="Times New Roman" w:cs="Times New Roman"/>
                <w:sz w:val="24"/>
                <w:szCs w:val="24"/>
              </w:rPr>
              <w:t>3</w:t>
            </w:r>
          </w:p>
        </w:tc>
      </w:tr>
      <w:tr w:rsidR="0028214F" w:rsidRPr="00083B63" w:rsidTr="0051243D">
        <w:tc>
          <w:tcPr>
            <w:tcW w:w="7308" w:type="dxa"/>
            <w:tcBorders>
              <w:top w:val="single" w:sz="4" w:space="0" w:color="auto"/>
              <w:left w:val="single" w:sz="4" w:space="0" w:color="auto"/>
              <w:bottom w:val="single" w:sz="4" w:space="0" w:color="auto"/>
              <w:right w:val="single" w:sz="4" w:space="0" w:color="auto"/>
            </w:tcBorders>
            <w:vAlign w:val="center"/>
            <w:hideMark/>
          </w:tcPr>
          <w:p w:rsidR="00F544BC" w:rsidRPr="00083B63" w:rsidRDefault="00F544BC" w:rsidP="00083B63">
            <w:pPr>
              <w:pStyle w:val="af5"/>
              <w:numPr>
                <w:ilvl w:val="0"/>
                <w:numId w:val="32"/>
              </w:numPr>
              <w:spacing w:after="160" w:line="256" w:lineRule="auto"/>
              <w:rPr>
                <w:rFonts w:ascii="Times New Roman" w:eastAsia="Calibri" w:hAnsi="Times New Roman" w:cs="Times New Roman"/>
                <w:sz w:val="24"/>
                <w:szCs w:val="24"/>
              </w:rPr>
            </w:pPr>
            <w:r w:rsidRPr="00083B63">
              <w:rPr>
                <w:rFonts w:ascii="Times New Roman" w:eastAsia="Calibri" w:hAnsi="Times New Roman" w:cs="Times New Roman"/>
                <w:noProof/>
                <w:sz w:val="24"/>
                <w:szCs w:val="24"/>
              </w:rPr>
              <w:t>Списък на съкращенията</w:t>
            </w:r>
          </w:p>
        </w:tc>
        <w:tc>
          <w:tcPr>
            <w:tcW w:w="2340" w:type="dxa"/>
            <w:tcBorders>
              <w:top w:val="single" w:sz="4" w:space="0" w:color="auto"/>
              <w:left w:val="single" w:sz="4" w:space="0" w:color="auto"/>
              <w:bottom w:val="single" w:sz="4" w:space="0" w:color="auto"/>
              <w:right w:val="single" w:sz="4" w:space="0" w:color="auto"/>
            </w:tcBorders>
            <w:vAlign w:val="center"/>
          </w:tcPr>
          <w:p w:rsidR="00F544BC" w:rsidRPr="00083B63" w:rsidRDefault="002E761F" w:rsidP="00083B63">
            <w:pPr>
              <w:spacing w:after="160" w:line="256" w:lineRule="auto"/>
              <w:jc w:val="center"/>
              <w:rPr>
                <w:rFonts w:ascii="Times New Roman" w:eastAsia="Calibri" w:hAnsi="Times New Roman" w:cs="Times New Roman"/>
                <w:sz w:val="24"/>
                <w:szCs w:val="24"/>
              </w:rPr>
            </w:pPr>
            <w:r w:rsidRPr="00083B63">
              <w:rPr>
                <w:rFonts w:ascii="Times New Roman" w:eastAsia="Calibri" w:hAnsi="Times New Roman" w:cs="Times New Roman"/>
                <w:sz w:val="24"/>
                <w:szCs w:val="24"/>
              </w:rPr>
              <w:t>6</w:t>
            </w:r>
          </w:p>
        </w:tc>
      </w:tr>
      <w:tr w:rsidR="0028214F" w:rsidRPr="00083B63" w:rsidTr="0051243D">
        <w:tc>
          <w:tcPr>
            <w:tcW w:w="7308" w:type="dxa"/>
            <w:tcBorders>
              <w:top w:val="single" w:sz="4" w:space="0" w:color="auto"/>
              <w:left w:val="single" w:sz="4" w:space="0" w:color="auto"/>
              <w:bottom w:val="single" w:sz="4" w:space="0" w:color="auto"/>
              <w:right w:val="single" w:sz="4" w:space="0" w:color="auto"/>
            </w:tcBorders>
            <w:vAlign w:val="center"/>
            <w:hideMark/>
          </w:tcPr>
          <w:p w:rsidR="00F544BC" w:rsidRPr="00083B63" w:rsidRDefault="00F544BC" w:rsidP="00083B63">
            <w:pPr>
              <w:pStyle w:val="af5"/>
              <w:numPr>
                <w:ilvl w:val="0"/>
                <w:numId w:val="32"/>
              </w:numPr>
              <w:spacing w:after="160" w:line="256" w:lineRule="auto"/>
              <w:rPr>
                <w:rFonts w:ascii="Times New Roman" w:eastAsia="Calibri" w:hAnsi="Times New Roman" w:cs="Times New Roman"/>
                <w:sz w:val="24"/>
                <w:szCs w:val="24"/>
              </w:rPr>
            </w:pPr>
            <w:r w:rsidRPr="00083B63">
              <w:rPr>
                <w:rFonts w:ascii="Times New Roman" w:eastAsia="Calibri" w:hAnsi="Times New Roman" w:cs="Times New Roman"/>
                <w:sz w:val="24"/>
                <w:szCs w:val="24"/>
              </w:rPr>
              <w:t>Наименование на програмата</w:t>
            </w:r>
          </w:p>
        </w:tc>
        <w:tc>
          <w:tcPr>
            <w:tcW w:w="2340" w:type="dxa"/>
            <w:tcBorders>
              <w:top w:val="single" w:sz="4" w:space="0" w:color="auto"/>
              <w:left w:val="single" w:sz="4" w:space="0" w:color="auto"/>
              <w:bottom w:val="single" w:sz="4" w:space="0" w:color="auto"/>
              <w:right w:val="single" w:sz="4" w:space="0" w:color="auto"/>
            </w:tcBorders>
            <w:vAlign w:val="center"/>
          </w:tcPr>
          <w:p w:rsidR="00F544BC" w:rsidRPr="00083B63" w:rsidRDefault="002E761F" w:rsidP="00083B63">
            <w:pPr>
              <w:spacing w:after="160" w:line="256" w:lineRule="auto"/>
              <w:jc w:val="center"/>
              <w:rPr>
                <w:rFonts w:ascii="Times New Roman" w:eastAsia="Calibri" w:hAnsi="Times New Roman" w:cs="Times New Roman"/>
                <w:sz w:val="24"/>
                <w:szCs w:val="24"/>
              </w:rPr>
            </w:pPr>
            <w:r w:rsidRPr="00083B63">
              <w:rPr>
                <w:rFonts w:ascii="Times New Roman" w:eastAsia="Calibri" w:hAnsi="Times New Roman" w:cs="Times New Roman"/>
                <w:sz w:val="24"/>
                <w:szCs w:val="24"/>
              </w:rPr>
              <w:t>8</w:t>
            </w:r>
          </w:p>
        </w:tc>
      </w:tr>
      <w:tr w:rsidR="0028214F" w:rsidRPr="00083B63" w:rsidTr="0051243D">
        <w:tc>
          <w:tcPr>
            <w:tcW w:w="7308" w:type="dxa"/>
            <w:tcBorders>
              <w:top w:val="single" w:sz="4" w:space="0" w:color="auto"/>
              <w:left w:val="single" w:sz="4" w:space="0" w:color="auto"/>
              <w:bottom w:val="single" w:sz="4" w:space="0" w:color="auto"/>
              <w:right w:val="single" w:sz="4" w:space="0" w:color="auto"/>
            </w:tcBorders>
            <w:vAlign w:val="center"/>
            <w:hideMark/>
          </w:tcPr>
          <w:p w:rsidR="00F544BC" w:rsidRPr="00083B63" w:rsidRDefault="00F544BC" w:rsidP="00083B63">
            <w:pPr>
              <w:pStyle w:val="af5"/>
              <w:numPr>
                <w:ilvl w:val="0"/>
                <w:numId w:val="32"/>
              </w:numPr>
              <w:spacing w:after="160" w:line="256" w:lineRule="auto"/>
              <w:rPr>
                <w:rFonts w:ascii="Times New Roman" w:eastAsia="Calibri" w:hAnsi="Times New Roman" w:cs="Times New Roman"/>
                <w:sz w:val="24"/>
                <w:szCs w:val="24"/>
              </w:rPr>
            </w:pPr>
            <w:r w:rsidRPr="00083B63">
              <w:rPr>
                <w:rFonts w:ascii="Times New Roman" w:eastAsia="Calibri" w:hAnsi="Times New Roman" w:cs="Times New Roman"/>
                <w:sz w:val="24"/>
                <w:szCs w:val="24"/>
              </w:rPr>
              <w:t>Обща информация за ОП РЧР 2014-2020 г./ВОМР</w:t>
            </w:r>
          </w:p>
        </w:tc>
        <w:tc>
          <w:tcPr>
            <w:tcW w:w="2340" w:type="dxa"/>
            <w:tcBorders>
              <w:top w:val="single" w:sz="4" w:space="0" w:color="auto"/>
              <w:left w:val="single" w:sz="4" w:space="0" w:color="auto"/>
              <w:bottom w:val="single" w:sz="4" w:space="0" w:color="auto"/>
              <w:right w:val="single" w:sz="4" w:space="0" w:color="auto"/>
            </w:tcBorders>
            <w:vAlign w:val="center"/>
          </w:tcPr>
          <w:p w:rsidR="00F544BC" w:rsidRPr="00083B63" w:rsidRDefault="002E761F" w:rsidP="00083B63">
            <w:pPr>
              <w:spacing w:after="160" w:line="256" w:lineRule="auto"/>
              <w:jc w:val="center"/>
              <w:rPr>
                <w:rFonts w:ascii="Times New Roman" w:eastAsia="Calibri" w:hAnsi="Times New Roman" w:cs="Times New Roman"/>
                <w:sz w:val="24"/>
                <w:szCs w:val="24"/>
              </w:rPr>
            </w:pPr>
            <w:r w:rsidRPr="00083B63">
              <w:rPr>
                <w:rFonts w:ascii="Times New Roman" w:eastAsia="Calibri" w:hAnsi="Times New Roman" w:cs="Times New Roman"/>
                <w:sz w:val="24"/>
                <w:szCs w:val="24"/>
              </w:rPr>
              <w:t>8</w:t>
            </w:r>
          </w:p>
        </w:tc>
      </w:tr>
      <w:tr w:rsidR="0028214F" w:rsidRPr="00083B63" w:rsidTr="0051243D">
        <w:tc>
          <w:tcPr>
            <w:tcW w:w="7308" w:type="dxa"/>
            <w:tcBorders>
              <w:top w:val="single" w:sz="4" w:space="0" w:color="auto"/>
              <w:left w:val="single" w:sz="4" w:space="0" w:color="auto"/>
              <w:bottom w:val="single" w:sz="4" w:space="0" w:color="auto"/>
              <w:right w:val="single" w:sz="4" w:space="0" w:color="auto"/>
            </w:tcBorders>
            <w:vAlign w:val="center"/>
            <w:hideMark/>
          </w:tcPr>
          <w:p w:rsidR="00F544BC" w:rsidRPr="00083B63" w:rsidRDefault="00F544BC" w:rsidP="00083B63">
            <w:pPr>
              <w:pStyle w:val="af5"/>
              <w:numPr>
                <w:ilvl w:val="0"/>
                <w:numId w:val="32"/>
              </w:numPr>
              <w:spacing w:after="160" w:line="256" w:lineRule="auto"/>
              <w:rPr>
                <w:rFonts w:ascii="Times New Roman" w:eastAsia="Calibri" w:hAnsi="Times New Roman" w:cs="Times New Roman"/>
                <w:sz w:val="24"/>
                <w:szCs w:val="24"/>
              </w:rPr>
            </w:pPr>
            <w:r w:rsidRPr="00083B63">
              <w:rPr>
                <w:rFonts w:ascii="Times New Roman" w:eastAsia="Calibri" w:hAnsi="Times New Roman" w:cs="Times New Roman"/>
                <w:sz w:val="24"/>
                <w:szCs w:val="24"/>
              </w:rPr>
              <w:t>Наименование на приоритетната ос</w:t>
            </w:r>
          </w:p>
        </w:tc>
        <w:tc>
          <w:tcPr>
            <w:tcW w:w="2340" w:type="dxa"/>
            <w:tcBorders>
              <w:top w:val="single" w:sz="4" w:space="0" w:color="auto"/>
              <w:left w:val="single" w:sz="4" w:space="0" w:color="auto"/>
              <w:bottom w:val="single" w:sz="4" w:space="0" w:color="auto"/>
              <w:right w:val="single" w:sz="4" w:space="0" w:color="auto"/>
            </w:tcBorders>
            <w:vAlign w:val="center"/>
          </w:tcPr>
          <w:p w:rsidR="00F544BC" w:rsidRPr="00083B63" w:rsidRDefault="002E761F" w:rsidP="00083B63">
            <w:pPr>
              <w:spacing w:after="160" w:line="256" w:lineRule="auto"/>
              <w:jc w:val="center"/>
              <w:rPr>
                <w:rFonts w:ascii="Times New Roman" w:eastAsia="Calibri" w:hAnsi="Times New Roman" w:cs="Times New Roman"/>
                <w:sz w:val="24"/>
                <w:szCs w:val="24"/>
              </w:rPr>
            </w:pPr>
            <w:r w:rsidRPr="00083B63">
              <w:rPr>
                <w:rFonts w:ascii="Times New Roman" w:eastAsia="Calibri" w:hAnsi="Times New Roman" w:cs="Times New Roman"/>
                <w:sz w:val="24"/>
                <w:szCs w:val="24"/>
              </w:rPr>
              <w:t>10</w:t>
            </w:r>
          </w:p>
        </w:tc>
      </w:tr>
      <w:tr w:rsidR="0028214F" w:rsidRPr="00083B63" w:rsidTr="0051243D">
        <w:tc>
          <w:tcPr>
            <w:tcW w:w="7308" w:type="dxa"/>
            <w:tcBorders>
              <w:top w:val="single" w:sz="4" w:space="0" w:color="auto"/>
              <w:left w:val="single" w:sz="4" w:space="0" w:color="auto"/>
              <w:bottom w:val="single" w:sz="4" w:space="0" w:color="auto"/>
              <w:right w:val="single" w:sz="4" w:space="0" w:color="auto"/>
            </w:tcBorders>
            <w:vAlign w:val="center"/>
            <w:hideMark/>
          </w:tcPr>
          <w:p w:rsidR="00F544BC" w:rsidRPr="00083B63" w:rsidRDefault="00F544BC" w:rsidP="00083B63">
            <w:pPr>
              <w:pStyle w:val="af5"/>
              <w:numPr>
                <w:ilvl w:val="0"/>
                <w:numId w:val="32"/>
              </w:numPr>
              <w:spacing w:before="120" w:after="120" w:line="240" w:lineRule="auto"/>
              <w:outlineLvl w:val="0"/>
              <w:rPr>
                <w:rFonts w:ascii="Times New Roman" w:eastAsia="Calibri" w:hAnsi="Times New Roman" w:cs="Times New Roman"/>
                <w:sz w:val="24"/>
                <w:szCs w:val="24"/>
              </w:rPr>
            </w:pPr>
            <w:r w:rsidRPr="00083B63">
              <w:rPr>
                <w:rFonts w:ascii="Times New Roman" w:eastAsia="Calibri" w:hAnsi="Times New Roman" w:cs="Times New Roman"/>
                <w:sz w:val="24"/>
                <w:szCs w:val="24"/>
              </w:rPr>
              <w:t>Наименование на процедурата</w:t>
            </w:r>
          </w:p>
        </w:tc>
        <w:tc>
          <w:tcPr>
            <w:tcW w:w="2340" w:type="dxa"/>
            <w:tcBorders>
              <w:top w:val="single" w:sz="4" w:space="0" w:color="auto"/>
              <w:left w:val="single" w:sz="4" w:space="0" w:color="auto"/>
              <w:bottom w:val="single" w:sz="4" w:space="0" w:color="auto"/>
              <w:right w:val="single" w:sz="4" w:space="0" w:color="auto"/>
            </w:tcBorders>
            <w:vAlign w:val="center"/>
          </w:tcPr>
          <w:p w:rsidR="00F544BC" w:rsidRPr="00083B63" w:rsidRDefault="002E761F" w:rsidP="00083B63">
            <w:pPr>
              <w:spacing w:after="160" w:line="256" w:lineRule="auto"/>
              <w:jc w:val="center"/>
              <w:rPr>
                <w:rFonts w:ascii="Times New Roman" w:eastAsia="Calibri" w:hAnsi="Times New Roman" w:cs="Times New Roman"/>
                <w:sz w:val="24"/>
                <w:szCs w:val="24"/>
              </w:rPr>
            </w:pPr>
            <w:r w:rsidRPr="00083B63">
              <w:rPr>
                <w:rFonts w:ascii="Times New Roman" w:eastAsia="Calibri" w:hAnsi="Times New Roman" w:cs="Times New Roman"/>
                <w:sz w:val="24"/>
                <w:szCs w:val="24"/>
              </w:rPr>
              <w:t>10</w:t>
            </w:r>
          </w:p>
        </w:tc>
      </w:tr>
      <w:tr w:rsidR="0028214F" w:rsidRPr="00083B63" w:rsidTr="0051243D">
        <w:tc>
          <w:tcPr>
            <w:tcW w:w="7308" w:type="dxa"/>
            <w:tcBorders>
              <w:top w:val="single" w:sz="4" w:space="0" w:color="auto"/>
              <w:left w:val="single" w:sz="4" w:space="0" w:color="auto"/>
              <w:bottom w:val="single" w:sz="4" w:space="0" w:color="auto"/>
              <w:right w:val="single" w:sz="4" w:space="0" w:color="auto"/>
            </w:tcBorders>
            <w:vAlign w:val="center"/>
            <w:hideMark/>
          </w:tcPr>
          <w:p w:rsidR="00F544BC" w:rsidRPr="00083B63" w:rsidRDefault="00F544BC" w:rsidP="00083B63">
            <w:pPr>
              <w:pStyle w:val="af5"/>
              <w:numPr>
                <w:ilvl w:val="0"/>
                <w:numId w:val="32"/>
              </w:numPr>
              <w:spacing w:after="160" w:line="256" w:lineRule="auto"/>
              <w:rPr>
                <w:rFonts w:ascii="Times New Roman" w:eastAsia="Calibri" w:hAnsi="Times New Roman" w:cs="Times New Roman"/>
                <w:sz w:val="24"/>
                <w:szCs w:val="24"/>
              </w:rPr>
            </w:pPr>
            <w:r w:rsidRPr="00083B63">
              <w:rPr>
                <w:rFonts w:ascii="Times New Roman" w:eastAsia="Calibri" w:hAnsi="Times New Roman" w:cs="Times New Roman"/>
                <w:sz w:val="24"/>
                <w:szCs w:val="24"/>
              </w:rPr>
              <w:t>Измерения по кодове</w:t>
            </w:r>
          </w:p>
        </w:tc>
        <w:tc>
          <w:tcPr>
            <w:tcW w:w="2340" w:type="dxa"/>
            <w:tcBorders>
              <w:top w:val="single" w:sz="4" w:space="0" w:color="auto"/>
              <w:left w:val="single" w:sz="4" w:space="0" w:color="auto"/>
              <w:bottom w:val="single" w:sz="4" w:space="0" w:color="auto"/>
              <w:right w:val="single" w:sz="4" w:space="0" w:color="auto"/>
            </w:tcBorders>
            <w:vAlign w:val="center"/>
          </w:tcPr>
          <w:p w:rsidR="00F544BC" w:rsidRPr="00083B63" w:rsidRDefault="002E761F" w:rsidP="00083B63">
            <w:pPr>
              <w:spacing w:after="160" w:line="256" w:lineRule="auto"/>
              <w:jc w:val="center"/>
              <w:rPr>
                <w:rFonts w:ascii="Times New Roman" w:eastAsia="Calibri" w:hAnsi="Times New Roman" w:cs="Times New Roman"/>
                <w:sz w:val="24"/>
                <w:szCs w:val="24"/>
              </w:rPr>
            </w:pPr>
            <w:r w:rsidRPr="00083B63">
              <w:rPr>
                <w:rFonts w:ascii="Times New Roman" w:eastAsia="Calibri" w:hAnsi="Times New Roman" w:cs="Times New Roman"/>
                <w:sz w:val="24"/>
                <w:szCs w:val="24"/>
              </w:rPr>
              <w:t>1</w:t>
            </w:r>
            <w:r w:rsidR="00ED2D8A" w:rsidRPr="00083B63">
              <w:rPr>
                <w:rFonts w:ascii="Times New Roman" w:eastAsia="Calibri" w:hAnsi="Times New Roman" w:cs="Times New Roman"/>
                <w:sz w:val="24"/>
                <w:szCs w:val="24"/>
              </w:rPr>
              <w:t>0</w:t>
            </w:r>
          </w:p>
        </w:tc>
      </w:tr>
      <w:tr w:rsidR="0028214F" w:rsidRPr="00083B63" w:rsidTr="0051243D">
        <w:tc>
          <w:tcPr>
            <w:tcW w:w="7308" w:type="dxa"/>
            <w:tcBorders>
              <w:top w:val="single" w:sz="4" w:space="0" w:color="auto"/>
              <w:left w:val="single" w:sz="4" w:space="0" w:color="auto"/>
              <w:bottom w:val="single" w:sz="4" w:space="0" w:color="auto"/>
              <w:right w:val="single" w:sz="4" w:space="0" w:color="auto"/>
            </w:tcBorders>
            <w:vAlign w:val="center"/>
            <w:hideMark/>
          </w:tcPr>
          <w:p w:rsidR="00F544BC" w:rsidRPr="00083B63" w:rsidRDefault="00F544BC" w:rsidP="00083B63">
            <w:pPr>
              <w:pStyle w:val="af5"/>
              <w:numPr>
                <w:ilvl w:val="0"/>
                <w:numId w:val="32"/>
              </w:numPr>
              <w:spacing w:before="120" w:after="120" w:line="240" w:lineRule="auto"/>
              <w:outlineLvl w:val="0"/>
              <w:rPr>
                <w:rFonts w:ascii="Times New Roman" w:eastAsia="Calibri" w:hAnsi="Times New Roman" w:cs="Times New Roman"/>
                <w:sz w:val="24"/>
                <w:szCs w:val="24"/>
              </w:rPr>
            </w:pPr>
            <w:r w:rsidRPr="00083B63">
              <w:rPr>
                <w:rFonts w:ascii="Times New Roman" w:eastAsia="Calibri" w:hAnsi="Times New Roman" w:cs="Times New Roman"/>
                <w:sz w:val="24"/>
                <w:szCs w:val="24"/>
              </w:rPr>
              <w:t>Териториален обхват</w:t>
            </w:r>
          </w:p>
        </w:tc>
        <w:tc>
          <w:tcPr>
            <w:tcW w:w="2340" w:type="dxa"/>
            <w:tcBorders>
              <w:top w:val="single" w:sz="4" w:space="0" w:color="auto"/>
              <w:left w:val="single" w:sz="4" w:space="0" w:color="auto"/>
              <w:bottom w:val="single" w:sz="4" w:space="0" w:color="auto"/>
              <w:right w:val="single" w:sz="4" w:space="0" w:color="auto"/>
            </w:tcBorders>
            <w:vAlign w:val="center"/>
          </w:tcPr>
          <w:p w:rsidR="00F544BC" w:rsidRPr="00083B63" w:rsidRDefault="002E761F" w:rsidP="00083B63">
            <w:pPr>
              <w:spacing w:after="160" w:line="256" w:lineRule="auto"/>
              <w:jc w:val="center"/>
              <w:rPr>
                <w:rFonts w:ascii="Times New Roman" w:eastAsia="Calibri" w:hAnsi="Times New Roman" w:cs="Times New Roman"/>
                <w:sz w:val="24"/>
                <w:szCs w:val="24"/>
              </w:rPr>
            </w:pPr>
            <w:r w:rsidRPr="00083B63">
              <w:rPr>
                <w:rFonts w:ascii="Times New Roman" w:eastAsia="Calibri" w:hAnsi="Times New Roman" w:cs="Times New Roman"/>
                <w:sz w:val="24"/>
                <w:szCs w:val="24"/>
              </w:rPr>
              <w:t>11</w:t>
            </w:r>
          </w:p>
        </w:tc>
      </w:tr>
      <w:tr w:rsidR="0028214F" w:rsidRPr="00083B63" w:rsidTr="0051243D">
        <w:tc>
          <w:tcPr>
            <w:tcW w:w="7308" w:type="dxa"/>
            <w:tcBorders>
              <w:top w:val="single" w:sz="4" w:space="0" w:color="auto"/>
              <w:left w:val="single" w:sz="4" w:space="0" w:color="auto"/>
              <w:bottom w:val="single" w:sz="4" w:space="0" w:color="auto"/>
              <w:right w:val="single" w:sz="4" w:space="0" w:color="auto"/>
            </w:tcBorders>
            <w:vAlign w:val="center"/>
            <w:hideMark/>
          </w:tcPr>
          <w:p w:rsidR="00F544BC" w:rsidRPr="00083B63" w:rsidRDefault="00F544BC" w:rsidP="00083B63">
            <w:pPr>
              <w:pStyle w:val="af5"/>
              <w:numPr>
                <w:ilvl w:val="0"/>
                <w:numId w:val="32"/>
              </w:numPr>
              <w:spacing w:after="160" w:line="256" w:lineRule="auto"/>
              <w:rPr>
                <w:rFonts w:ascii="Times New Roman" w:eastAsia="Calibri" w:hAnsi="Times New Roman" w:cs="Times New Roman"/>
                <w:sz w:val="24"/>
                <w:szCs w:val="24"/>
              </w:rPr>
            </w:pPr>
            <w:r w:rsidRPr="00083B63">
              <w:rPr>
                <w:rFonts w:ascii="Times New Roman" w:eastAsia="Calibri" w:hAnsi="Times New Roman" w:cs="Times New Roman"/>
                <w:sz w:val="24"/>
                <w:szCs w:val="24"/>
              </w:rPr>
              <w:t>Цели на предоставяната безвъзмездна финансова помощ по процедурата и очаквани резултати</w:t>
            </w:r>
          </w:p>
        </w:tc>
        <w:tc>
          <w:tcPr>
            <w:tcW w:w="2340" w:type="dxa"/>
            <w:tcBorders>
              <w:top w:val="single" w:sz="4" w:space="0" w:color="auto"/>
              <w:left w:val="single" w:sz="4" w:space="0" w:color="auto"/>
              <w:bottom w:val="single" w:sz="4" w:space="0" w:color="auto"/>
              <w:right w:val="single" w:sz="4" w:space="0" w:color="auto"/>
            </w:tcBorders>
            <w:vAlign w:val="center"/>
          </w:tcPr>
          <w:p w:rsidR="00F544BC" w:rsidRPr="00083B63" w:rsidRDefault="002E761F" w:rsidP="00083B63">
            <w:pPr>
              <w:spacing w:after="160" w:line="256" w:lineRule="auto"/>
              <w:jc w:val="center"/>
              <w:rPr>
                <w:rFonts w:ascii="Times New Roman" w:eastAsia="Calibri" w:hAnsi="Times New Roman" w:cs="Times New Roman"/>
                <w:sz w:val="24"/>
                <w:szCs w:val="24"/>
              </w:rPr>
            </w:pPr>
            <w:r w:rsidRPr="00083B63">
              <w:rPr>
                <w:rFonts w:ascii="Times New Roman" w:eastAsia="Calibri" w:hAnsi="Times New Roman" w:cs="Times New Roman"/>
                <w:sz w:val="24"/>
                <w:szCs w:val="24"/>
              </w:rPr>
              <w:t>11</w:t>
            </w:r>
          </w:p>
        </w:tc>
      </w:tr>
      <w:tr w:rsidR="0028214F" w:rsidRPr="00083B63" w:rsidTr="0051243D">
        <w:tc>
          <w:tcPr>
            <w:tcW w:w="7308" w:type="dxa"/>
            <w:tcBorders>
              <w:top w:val="single" w:sz="4" w:space="0" w:color="auto"/>
              <w:left w:val="single" w:sz="4" w:space="0" w:color="auto"/>
              <w:bottom w:val="single" w:sz="4" w:space="0" w:color="auto"/>
              <w:right w:val="single" w:sz="4" w:space="0" w:color="auto"/>
            </w:tcBorders>
            <w:vAlign w:val="center"/>
            <w:hideMark/>
          </w:tcPr>
          <w:p w:rsidR="00F544BC" w:rsidRPr="00083B63" w:rsidRDefault="00F544BC" w:rsidP="00083B63">
            <w:pPr>
              <w:pStyle w:val="af5"/>
              <w:numPr>
                <w:ilvl w:val="0"/>
                <w:numId w:val="32"/>
              </w:numPr>
              <w:spacing w:after="160" w:line="256" w:lineRule="auto"/>
              <w:rPr>
                <w:rFonts w:ascii="Times New Roman" w:eastAsia="Calibri" w:hAnsi="Times New Roman" w:cs="Times New Roman"/>
                <w:sz w:val="24"/>
                <w:szCs w:val="24"/>
              </w:rPr>
            </w:pPr>
            <w:r w:rsidRPr="00083B63">
              <w:rPr>
                <w:rFonts w:ascii="Times New Roman" w:eastAsia="Calibri" w:hAnsi="Times New Roman" w:cs="Times New Roman"/>
                <w:sz w:val="24"/>
                <w:szCs w:val="24"/>
              </w:rPr>
              <w:t>Индикатори</w:t>
            </w:r>
          </w:p>
        </w:tc>
        <w:tc>
          <w:tcPr>
            <w:tcW w:w="2340" w:type="dxa"/>
            <w:tcBorders>
              <w:top w:val="single" w:sz="4" w:space="0" w:color="auto"/>
              <w:left w:val="single" w:sz="4" w:space="0" w:color="auto"/>
              <w:bottom w:val="single" w:sz="4" w:space="0" w:color="auto"/>
              <w:right w:val="single" w:sz="4" w:space="0" w:color="auto"/>
            </w:tcBorders>
            <w:vAlign w:val="center"/>
          </w:tcPr>
          <w:p w:rsidR="00F544BC" w:rsidRPr="00083B63" w:rsidRDefault="002E761F" w:rsidP="00083B63">
            <w:pPr>
              <w:spacing w:after="160" w:line="256" w:lineRule="auto"/>
              <w:jc w:val="center"/>
              <w:rPr>
                <w:rFonts w:ascii="Times New Roman" w:eastAsia="Calibri" w:hAnsi="Times New Roman" w:cs="Times New Roman"/>
                <w:sz w:val="24"/>
                <w:szCs w:val="24"/>
              </w:rPr>
            </w:pPr>
            <w:r w:rsidRPr="00083B63">
              <w:rPr>
                <w:rFonts w:ascii="Times New Roman" w:eastAsia="Calibri" w:hAnsi="Times New Roman" w:cs="Times New Roman"/>
                <w:sz w:val="24"/>
                <w:szCs w:val="24"/>
              </w:rPr>
              <w:t>12</w:t>
            </w:r>
          </w:p>
        </w:tc>
      </w:tr>
      <w:tr w:rsidR="0028214F" w:rsidRPr="00083B63" w:rsidTr="0051243D">
        <w:tc>
          <w:tcPr>
            <w:tcW w:w="7308" w:type="dxa"/>
            <w:tcBorders>
              <w:top w:val="single" w:sz="4" w:space="0" w:color="auto"/>
              <w:left w:val="single" w:sz="4" w:space="0" w:color="auto"/>
              <w:bottom w:val="single" w:sz="4" w:space="0" w:color="auto"/>
              <w:right w:val="single" w:sz="4" w:space="0" w:color="auto"/>
            </w:tcBorders>
            <w:vAlign w:val="center"/>
            <w:hideMark/>
          </w:tcPr>
          <w:p w:rsidR="00F544BC" w:rsidRPr="00083B63" w:rsidRDefault="00F544BC" w:rsidP="00083B63">
            <w:pPr>
              <w:pStyle w:val="af5"/>
              <w:numPr>
                <w:ilvl w:val="0"/>
                <w:numId w:val="32"/>
              </w:numPr>
              <w:spacing w:after="160" w:line="256" w:lineRule="auto"/>
              <w:rPr>
                <w:rFonts w:ascii="Times New Roman" w:eastAsia="Calibri" w:hAnsi="Times New Roman" w:cs="Times New Roman"/>
                <w:sz w:val="24"/>
                <w:szCs w:val="24"/>
              </w:rPr>
            </w:pPr>
            <w:r w:rsidRPr="00083B63">
              <w:rPr>
                <w:rFonts w:ascii="Times New Roman" w:eastAsia="Calibri" w:hAnsi="Times New Roman" w:cs="Times New Roman"/>
                <w:sz w:val="24"/>
                <w:szCs w:val="24"/>
              </w:rPr>
              <w:t>Общ размер на безвъзмездната финансова помощ по процедурата</w:t>
            </w:r>
          </w:p>
        </w:tc>
        <w:tc>
          <w:tcPr>
            <w:tcW w:w="2340" w:type="dxa"/>
            <w:tcBorders>
              <w:top w:val="single" w:sz="4" w:space="0" w:color="auto"/>
              <w:left w:val="single" w:sz="4" w:space="0" w:color="auto"/>
              <w:bottom w:val="single" w:sz="4" w:space="0" w:color="auto"/>
              <w:right w:val="single" w:sz="4" w:space="0" w:color="auto"/>
            </w:tcBorders>
            <w:vAlign w:val="center"/>
          </w:tcPr>
          <w:p w:rsidR="00F544BC" w:rsidRPr="00083B63" w:rsidRDefault="002E761F" w:rsidP="00083B63">
            <w:pPr>
              <w:spacing w:after="160" w:line="256" w:lineRule="auto"/>
              <w:jc w:val="center"/>
              <w:rPr>
                <w:rFonts w:ascii="Times New Roman" w:eastAsia="Calibri" w:hAnsi="Times New Roman" w:cs="Times New Roman"/>
                <w:sz w:val="24"/>
                <w:szCs w:val="24"/>
              </w:rPr>
            </w:pPr>
            <w:r w:rsidRPr="00083B63">
              <w:rPr>
                <w:rFonts w:ascii="Times New Roman" w:eastAsia="Calibri" w:hAnsi="Times New Roman" w:cs="Times New Roman"/>
                <w:sz w:val="24"/>
                <w:szCs w:val="24"/>
              </w:rPr>
              <w:t>13</w:t>
            </w:r>
          </w:p>
        </w:tc>
      </w:tr>
      <w:tr w:rsidR="0028214F" w:rsidRPr="00083B63" w:rsidTr="0051243D">
        <w:tc>
          <w:tcPr>
            <w:tcW w:w="7308" w:type="dxa"/>
            <w:tcBorders>
              <w:top w:val="single" w:sz="4" w:space="0" w:color="auto"/>
              <w:left w:val="single" w:sz="4" w:space="0" w:color="auto"/>
              <w:bottom w:val="single" w:sz="4" w:space="0" w:color="auto"/>
              <w:right w:val="single" w:sz="4" w:space="0" w:color="auto"/>
            </w:tcBorders>
            <w:vAlign w:val="center"/>
            <w:hideMark/>
          </w:tcPr>
          <w:p w:rsidR="00F544BC" w:rsidRPr="00083B63" w:rsidRDefault="00F544BC" w:rsidP="00083B63">
            <w:pPr>
              <w:pStyle w:val="af5"/>
              <w:numPr>
                <w:ilvl w:val="0"/>
                <w:numId w:val="32"/>
              </w:numPr>
              <w:spacing w:after="160" w:line="256" w:lineRule="auto"/>
              <w:rPr>
                <w:rFonts w:ascii="Times New Roman" w:eastAsia="Calibri" w:hAnsi="Times New Roman" w:cs="Times New Roman"/>
                <w:sz w:val="24"/>
                <w:szCs w:val="24"/>
              </w:rPr>
            </w:pPr>
            <w:r w:rsidRPr="00083B63">
              <w:rPr>
                <w:rFonts w:ascii="Times New Roman" w:eastAsia="Calibri" w:hAnsi="Times New Roman" w:cs="Times New Roman"/>
                <w:sz w:val="24"/>
                <w:szCs w:val="24"/>
              </w:rPr>
              <w:t>Минимален (ако е приложимо) и максимален размер на безвъзмездната финансова помощ за конкретен проект</w:t>
            </w:r>
          </w:p>
        </w:tc>
        <w:tc>
          <w:tcPr>
            <w:tcW w:w="2340" w:type="dxa"/>
            <w:tcBorders>
              <w:top w:val="single" w:sz="4" w:space="0" w:color="auto"/>
              <w:left w:val="single" w:sz="4" w:space="0" w:color="auto"/>
              <w:bottom w:val="single" w:sz="4" w:space="0" w:color="auto"/>
              <w:right w:val="single" w:sz="4" w:space="0" w:color="auto"/>
            </w:tcBorders>
            <w:vAlign w:val="center"/>
          </w:tcPr>
          <w:p w:rsidR="00F544BC" w:rsidRPr="00083B63" w:rsidRDefault="002E761F" w:rsidP="00083B63">
            <w:pPr>
              <w:spacing w:after="160" w:line="256" w:lineRule="auto"/>
              <w:jc w:val="center"/>
              <w:rPr>
                <w:rFonts w:ascii="Times New Roman" w:eastAsia="Calibri" w:hAnsi="Times New Roman" w:cs="Times New Roman"/>
                <w:sz w:val="24"/>
                <w:szCs w:val="24"/>
              </w:rPr>
            </w:pPr>
            <w:r w:rsidRPr="00083B63">
              <w:rPr>
                <w:rFonts w:ascii="Times New Roman" w:eastAsia="Calibri" w:hAnsi="Times New Roman" w:cs="Times New Roman"/>
                <w:sz w:val="24"/>
                <w:szCs w:val="24"/>
              </w:rPr>
              <w:t>13</w:t>
            </w:r>
          </w:p>
        </w:tc>
      </w:tr>
      <w:tr w:rsidR="0028214F" w:rsidRPr="00083B63" w:rsidTr="0051243D">
        <w:tc>
          <w:tcPr>
            <w:tcW w:w="7308" w:type="dxa"/>
            <w:tcBorders>
              <w:top w:val="single" w:sz="4" w:space="0" w:color="auto"/>
              <w:left w:val="single" w:sz="4" w:space="0" w:color="auto"/>
              <w:bottom w:val="single" w:sz="4" w:space="0" w:color="auto"/>
              <w:right w:val="single" w:sz="4" w:space="0" w:color="auto"/>
            </w:tcBorders>
            <w:vAlign w:val="center"/>
            <w:hideMark/>
          </w:tcPr>
          <w:p w:rsidR="00F544BC" w:rsidRPr="00083B63" w:rsidRDefault="00F544BC" w:rsidP="00083B63">
            <w:pPr>
              <w:pStyle w:val="af5"/>
              <w:numPr>
                <w:ilvl w:val="0"/>
                <w:numId w:val="32"/>
              </w:numPr>
              <w:spacing w:after="160" w:line="256" w:lineRule="auto"/>
              <w:rPr>
                <w:rFonts w:ascii="Times New Roman" w:eastAsia="Calibri" w:hAnsi="Times New Roman" w:cs="Times New Roman"/>
                <w:sz w:val="24"/>
                <w:szCs w:val="24"/>
              </w:rPr>
            </w:pPr>
            <w:r w:rsidRPr="00083B63">
              <w:rPr>
                <w:rFonts w:ascii="Times New Roman" w:eastAsia="Calibri" w:hAnsi="Times New Roman" w:cs="Times New Roman"/>
                <w:sz w:val="24"/>
                <w:szCs w:val="24"/>
              </w:rPr>
              <w:t xml:space="preserve">Процент на </w:t>
            </w:r>
            <w:proofErr w:type="spellStart"/>
            <w:r w:rsidRPr="00083B63">
              <w:rPr>
                <w:rFonts w:ascii="Times New Roman" w:eastAsia="Calibri" w:hAnsi="Times New Roman" w:cs="Times New Roman"/>
                <w:sz w:val="24"/>
                <w:szCs w:val="24"/>
              </w:rPr>
              <w:t>съфинансиране</w:t>
            </w:r>
            <w:proofErr w:type="spellEnd"/>
          </w:p>
        </w:tc>
        <w:tc>
          <w:tcPr>
            <w:tcW w:w="2340" w:type="dxa"/>
            <w:tcBorders>
              <w:top w:val="single" w:sz="4" w:space="0" w:color="auto"/>
              <w:left w:val="single" w:sz="4" w:space="0" w:color="auto"/>
              <w:bottom w:val="single" w:sz="4" w:space="0" w:color="auto"/>
              <w:right w:val="single" w:sz="4" w:space="0" w:color="auto"/>
            </w:tcBorders>
            <w:vAlign w:val="center"/>
          </w:tcPr>
          <w:p w:rsidR="00F544BC" w:rsidRPr="00083B63" w:rsidRDefault="002E761F" w:rsidP="00083B63">
            <w:pPr>
              <w:spacing w:after="160" w:line="256" w:lineRule="auto"/>
              <w:jc w:val="center"/>
              <w:rPr>
                <w:rFonts w:ascii="Times New Roman" w:eastAsia="Calibri" w:hAnsi="Times New Roman" w:cs="Times New Roman"/>
                <w:sz w:val="24"/>
                <w:szCs w:val="24"/>
              </w:rPr>
            </w:pPr>
            <w:r w:rsidRPr="00083B63">
              <w:rPr>
                <w:rFonts w:ascii="Times New Roman" w:eastAsia="Calibri" w:hAnsi="Times New Roman" w:cs="Times New Roman"/>
                <w:sz w:val="24"/>
                <w:szCs w:val="24"/>
              </w:rPr>
              <w:t>14</w:t>
            </w:r>
          </w:p>
        </w:tc>
      </w:tr>
      <w:tr w:rsidR="0028214F" w:rsidRPr="00083B63" w:rsidTr="0051243D">
        <w:tc>
          <w:tcPr>
            <w:tcW w:w="7308" w:type="dxa"/>
            <w:tcBorders>
              <w:top w:val="single" w:sz="4" w:space="0" w:color="auto"/>
              <w:left w:val="single" w:sz="4" w:space="0" w:color="auto"/>
              <w:bottom w:val="single" w:sz="4" w:space="0" w:color="auto"/>
              <w:right w:val="single" w:sz="4" w:space="0" w:color="auto"/>
            </w:tcBorders>
            <w:vAlign w:val="center"/>
            <w:hideMark/>
          </w:tcPr>
          <w:p w:rsidR="00F544BC" w:rsidRPr="00083B63" w:rsidRDefault="00F544BC" w:rsidP="00083B63">
            <w:pPr>
              <w:pStyle w:val="af5"/>
              <w:numPr>
                <w:ilvl w:val="0"/>
                <w:numId w:val="32"/>
              </w:numPr>
              <w:spacing w:before="120" w:after="120" w:line="240" w:lineRule="auto"/>
              <w:outlineLvl w:val="1"/>
              <w:rPr>
                <w:rFonts w:ascii="Times New Roman" w:eastAsia="Calibri" w:hAnsi="Times New Roman" w:cs="Times New Roman"/>
                <w:sz w:val="24"/>
                <w:szCs w:val="24"/>
              </w:rPr>
            </w:pPr>
            <w:r w:rsidRPr="00083B63">
              <w:rPr>
                <w:rFonts w:ascii="Times New Roman" w:eastAsia="Calibri" w:hAnsi="Times New Roman" w:cs="Times New Roman"/>
                <w:sz w:val="24"/>
                <w:szCs w:val="24"/>
              </w:rPr>
              <w:t>Допустими кандидати</w:t>
            </w:r>
          </w:p>
        </w:tc>
        <w:tc>
          <w:tcPr>
            <w:tcW w:w="2340" w:type="dxa"/>
            <w:tcBorders>
              <w:top w:val="single" w:sz="4" w:space="0" w:color="auto"/>
              <w:left w:val="single" w:sz="4" w:space="0" w:color="auto"/>
              <w:bottom w:val="single" w:sz="4" w:space="0" w:color="auto"/>
              <w:right w:val="single" w:sz="4" w:space="0" w:color="auto"/>
            </w:tcBorders>
            <w:vAlign w:val="center"/>
          </w:tcPr>
          <w:p w:rsidR="00F544BC" w:rsidRPr="00083B63" w:rsidRDefault="00F575E0" w:rsidP="00083B63">
            <w:pPr>
              <w:spacing w:after="160" w:line="256" w:lineRule="auto"/>
              <w:jc w:val="center"/>
              <w:rPr>
                <w:rFonts w:ascii="Times New Roman" w:eastAsia="Calibri" w:hAnsi="Times New Roman" w:cs="Times New Roman"/>
                <w:sz w:val="24"/>
                <w:szCs w:val="24"/>
              </w:rPr>
            </w:pPr>
            <w:r w:rsidRPr="00083B63">
              <w:rPr>
                <w:rFonts w:ascii="Times New Roman" w:eastAsia="Calibri" w:hAnsi="Times New Roman" w:cs="Times New Roman"/>
                <w:sz w:val="24"/>
                <w:szCs w:val="24"/>
              </w:rPr>
              <w:t>15</w:t>
            </w:r>
          </w:p>
        </w:tc>
      </w:tr>
      <w:tr w:rsidR="0028214F" w:rsidRPr="00083B63" w:rsidTr="0051243D">
        <w:tc>
          <w:tcPr>
            <w:tcW w:w="7308" w:type="dxa"/>
            <w:tcBorders>
              <w:top w:val="single" w:sz="4" w:space="0" w:color="auto"/>
              <w:left w:val="single" w:sz="4" w:space="0" w:color="auto"/>
              <w:bottom w:val="single" w:sz="4" w:space="0" w:color="auto"/>
              <w:right w:val="single" w:sz="4" w:space="0" w:color="auto"/>
            </w:tcBorders>
            <w:vAlign w:val="center"/>
            <w:hideMark/>
          </w:tcPr>
          <w:p w:rsidR="00F544BC" w:rsidRPr="00083B63" w:rsidRDefault="00F544BC" w:rsidP="00083B63">
            <w:pPr>
              <w:pStyle w:val="af5"/>
              <w:numPr>
                <w:ilvl w:val="0"/>
                <w:numId w:val="32"/>
              </w:numPr>
              <w:spacing w:before="120" w:after="120" w:line="240" w:lineRule="auto"/>
              <w:outlineLvl w:val="1"/>
              <w:rPr>
                <w:rFonts w:ascii="Times New Roman" w:eastAsia="Calibri" w:hAnsi="Times New Roman" w:cs="Times New Roman"/>
                <w:sz w:val="24"/>
                <w:szCs w:val="24"/>
              </w:rPr>
            </w:pPr>
            <w:r w:rsidRPr="00083B63">
              <w:rPr>
                <w:rFonts w:ascii="Times New Roman" w:eastAsia="Calibri" w:hAnsi="Times New Roman" w:cs="Times New Roman"/>
                <w:sz w:val="24"/>
                <w:szCs w:val="24"/>
              </w:rPr>
              <w:t>Условия за допустимост на кандидата</w:t>
            </w:r>
          </w:p>
        </w:tc>
        <w:tc>
          <w:tcPr>
            <w:tcW w:w="2340" w:type="dxa"/>
            <w:tcBorders>
              <w:top w:val="single" w:sz="4" w:space="0" w:color="auto"/>
              <w:left w:val="single" w:sz="4" w:space="0" w:color="auto"/>
              <w:bottom w:val="single" w:sz="4" w:space="0" w:color="auto"/>
              <w:right w:val="single" w:sz="4" w:space="0" w:color="auto"/>
            </w:tcBorders>
            <w:vAlign w:val="center"/>
          </w:tcPr>
          <w:p w:rsidR="00F544BC" w:rsidRPr="00083B63" w:rsidRDefault="002E761F" w:rsidP="00083B63">
            <w:pPr>
              <w:spacing w:after="160" w:line="256" w:lineRule="auto"/>
              <w:jc w:val="center"/>
              <w:rPr>
                <w:rFonts w:ascii="Times New Roman" w:eastAsia="Calibri" w:hAnsi="Times New Roman" w:cs="Times New Roman"/>
                <w:sz w:val="24"/>
                <w:szCs w:val="24"/>
              </w:rPr>
            </w:pPr>
            <w:r w:rsidRPr="00083B63">
              <w:rPr>
                <w:rFonts w:ascii="Times New Roman" w:eastAsia="Calibri" w:hAnsi="Times New Roman" w:cs="Times New Roman"/>
                <w:sz w:val="24"/>
                <w:szCs w:val="24"/>
              </w:rPr>
              <w:t>15</w:t>
            </w:r>
          </w:p>
        </w:tc>
      </w:tr>
      <w:tr w:rsidR="0028214F" w:rsidRPr="00083B63" w:rsidTr="0051243D">
        <w:tc>
          <w:tcPr>
            <w:tcW w:w="7308" w:type="dxa"/>
            <w:tcBorders>
              <w:top w:val="single" w:sz="4" w:space="0" w:color="auto"/>
              <w:left w:val="single" w:sz="4" w:space="0" w:color="auto"/>
              <w:bottom w:val="single" w:sz="4" w:space="0" w:color="auto"/>
              <w:right w:val="single" w:sz="4" w:space="0" w:color="auto"/>
            </w:tcBorders>
            <w:vAlign w:val="center"/>
            <w:hideMark/>
          </w:tcPr>
          <w:p w:rsidR="00F544BC" w:rsidRPr="00083B63" w:rsidRDefault="00F544BC" w:rsidP="00083B63">
            <w:pPr>
              <w:pStyle w:val="af5"/>
              <w:numPr>
                <w:ilvl w:val="0"/>
                <w:numId w:val="32"/>
              </w:numPr>
              <w:spacing w:before="120" w:after="120" w:line="240" w:lineRule="auto"/>
              <w:outlineLvl w:val="1"/>
              <w:rPr>
                <w:rFonts w:ascii="Times New Roman" w:eastAsia="Calibri" w:hAnsi="Times New Roman" w:cs="Times New Roman"/>
                <w:sz w:val="24"/>
                <w:szCs w:val="24"/>
              </w:rPr>
            </w:pPr>
            <w:r w:rsidRPr="00083B63">
              <w:rPr>
                <w:rFonts w:ascii="Times New Roman" w:eastAsia="Calibri" w:hAnsi="Times New Roman" w:cs="Times New Roman"/>
                <w:sz w:val="24"/>
                <w:szCs w:val="24"/>
              </w:rPr>
              <w:t>Условия за недопустимост на кандидата</w:t>
            </w:r>
          </w:p>
        </w:tc>
        <w:tc>
          <w:tcPr>
            <w:tcW w:w="2340" w:type="dxa"/>
            <w:tcBorders>
              <w:top w:val="single" w:sz="4" w:space="0" w:color="auto"/>
              <w:left w:val="single" w:sz="4" w:space="0" w:color="auto"/>
              <w:bottom w:val="single" w:sz="4" w:space="0" w:color="auto"/>
              <w:right w:val="single" w:sz="4" w:space="0" w:color="auto"/>
            </w:tcBorders>
            <w:vAlign w:val="center"/>
          </w:tcPr>
          <w:p w:rsidR="00F544BC" w:rsidRPr="00083B63" w:rsidRDefault="002E761F" w:rsidP="00083B63">
            <w:pPr>
              <w:spacing w:after="160" w:line="256" w:lineRule="auto"/>
              <w:jc w:val="center"/>
              <w:rPr>
                <w:rFonts w:ascii="Times New Roman" w:eastAsia="Calibri" w:hAnsi="Times New Roman" w:cs="Times New Roman"/>
                <w:sz w:val="24"/>
                <w:szCs w:val="24"/>
              </w:rPr>
            </w:pPr>
            <w:r w:rsidRPr="00083B63">
              <w:rPr>
                <w:rFonts w:ascii="Times New Roman" w:eastAsia="Calibri" w:hAnsi="Times New Roman" w:cs="Times New Roman"/>
                <w:sz w:val="24"/>
                <w:szCs w:val="24"/>
              </w:rPr>
              <w:t>17</w:t>
            </w:r>
          </w:p>
        </w:tc>
      </w:tr>
      <w:tr w:rsidR="0028214F" w:rsidRPr="00083B63" w:rsidTr="0051243D">
        <w:tc>
          <w:tcPr>
            <w:tcW w:w="7308" w:type="dxa"/>
            <w:tcBorders>
              <w:top w:val="single" w:sz="4" w:space="0" w:color="auto"/>
              <w:left w:val="single" w:sz="4" w:space="0" w:color="auto"/>
              <w:bottom w:val="single" w:sz="4" w:space="0" w:color="auto"/>
              <w:right w:val="single" w:sz="4" w:space="0" w:color="auto"/>
            </w:tcBorders>
            <w:vAlign w:val="center"/>
            <w:hideMark/>
          </w:tcPr>
          <w:p w:rsidR="00F544BC" w:rsidRPr="00083B63" w:rsidRDefault="00F544BC" w:rsidP="00083B63">
            <w:pPr>
              <w:pStyle w:val="af5"/>
              <w:numPr>
                <w:ilvl w:val="0"/>
                <w:numId w:val="32"/>
              </w:numPr>
              <w:spacing w:before="120" w:after="120" w:line="240" w:lineRule="auto"/>
              <w:outlineLvl w:val="0"/>
              <w:rPr>
                <w:rFonts w:ascii="Times New Roman" w:eastAsia="Calibri" w:hAnsi="Times New Roman" w:cs="Times New Roman"/>
                <w:sz w:val="24"/>
                <w:szCs w:val="24"/>
              </w:rPr>
            </w:pPr>
            <w:r w:rsidRPr="00083B63">
              <w:rPr>
                <w:rFonts w:ascii="Times New Roman" w:eastAsia="Calibri" w:hAnsi="Times New Roman" w:cs="Times New Roman"/>
                <w:sz w:val="24"/>
                <w:szCs w:val="24"/>
              </w:rPr>
              <w:t>Допустими партньори</w:t>
            </w:r>
          </w:p>
        </w:tc>
        <w:tc>
          <w:tcPr>
            <w:tcW w:w="2340" w:type="dxa"/>
            <w:tcBorders>
              <w:top w:val="single" w:sz="4" w:space="0" w:color="auto"/>
              <w:left w:val="single" w:sz="4" w:space="0" w:color="auto"/>
              <w:bottom w:val="single" w:sz="4" w:space="0" w:color="auto"/>
              <w:right w:val="single" w:sz="4" w:space="0" w:color="auto"/>
            </w:tcBorders>
            <w:vAlign w:val="center"/>
          </w:tcPr>
          <w:p w:rsidR="00F544BC" w:rsidRPr="00083B63" w:rsidRDefault="002E761F" w:rsidP="00083B63">
            <w:pPr>
              <w:spacing w:after="160" w:line="256" w:lineRule="auto"/>
              <w:jc w:val="center"/>
              <w:rPr>
                <w:rFonts w:ascii="Times New Roman" w:eastAsia="Calibri" w:hAnsi="Times New Roman" w:cs="Times New Roman"/>
                <w:sz w:val="24"/>
                <w:szCs w:val="24"/>
              </w:rPr>
            </w:pPr>
            <w:r w:rsidRPr="00083B63">
              <w:rPr>
                <w:rFonts w:ascii="Times New Roman" w:eastAsia="Calibri" w:hAnsi="Times New Roman" w:cs="Times New Roman"/>
                <w:sz w:val="24"/>
                <w:szCs w:val="24"/>
              </w:rPr>
              <w:t>18</w:t>
            </w:r>
          </w:p>
        </w:tc>
      </w:tr>
      <w:tr w:rsidR="0028214F" w:rsidRPr="00083B63" w:rsidTr="0051243D">
        <w:tc>
          <w:tcPr>
            <w:tcW w:w="7308" w:type="dxa"/>
            <w:tcBorders>
              <w:top w:val="single" w:sz="4" w:space="0" w:color="auto"/>
              <w:left w:val="single" w:sz="4" w:space="0" w:color="auto"/>
              <w:bottom w:val="single" w:sz="4" w:space="0" w:color="auto"/>
              <w:right w:val="single" w:sz="4" w:space="0" w:color="auto"/>
            </w:tcBorders>
            <w:vAlign w:val="center"/>
            <w:hideMark/>
          </w:tcPr>
          <w:p w:rsidR="00F544BC" w:rsidRPr="00083B63" w:rsidRDefault="00F544BC" w:rsidP="00083B63">
            <w:pPr>
              <w:pStyle w:val="af5"/>
              <w:numPr>
                <w:ilvl w:val="0"/>
                <w:numId w:val="32"/>
              </w:numPr>
              <w:spacing w:after="160" w:line="256" w:lineRule="auto"/>
              <w:rPr>
                <w:rFonts w:ascii="Times New Roman" w:eastAsia="Calibri" w:hAnsi="Times New Roman" w:cs="Times New Roman"/>
                <w:sz w:val="24"/>
                <w:szCs w:val="24"/>
              </w:rPr>
            </w:pPr>
            <w:r w:rsidRPr="00083B63">
              <w:rPr>
                <w:rFonts w:ascii="Times New Roman" w:eastAsia="Calibri" w:hAnsi="Times New Roman" w:cs="Times New Roman"/>
                <w:sz w:val="24"/>
                <w:szCs w:val="24"/>
              </w:rPr>
              <w:t>Дейности, допустими за финансиране</w:t>
            </w:r>
          </w:p>
        </w:tc>
        <w:tc>
          <w:tcPr>
            <w:tcW w:w="2340" w:type="dxa"/>
            <w:tcBorders>
              <w:top w:val="single" w:sz="4" w:space="0" w:color="auto"/>
              <w:left w:val="single" w:sz="4" w:space="0" w:color="auto"/>
              <w:bottom w:val="single" w:sz="4" w:space="0" w:color="auto"/>
              <w:right w:val="single" w:sz="4" w:space="0" w:color="auto"/>
            </w:tcBorders>
            <w:vAlign w:val="center"/>
          </w:tcPr>
          <w:p w:rsidR="00F544BC" w:rsidRPr="00083B63" w:rsidRDefault="002E761F" w:rsidP="00083B63">
            <w:pPr>
              <w:spacing w:after="160" w:line="256" w:lineRule="auto"/>
              <w:jc w:val="center"/>
              <w:rPr>
                <w:rFonts w:ascii="Times New Roman" w:eastAsia="Calibri" w:hAnsi="Times New Roman" w:cs="Times New Roman"/>
                <w:sz w:val="24"/>
                <w:szCs w:val="24"/>
              </w:rPr>
            </w:pPr>
            <w:r w:rsidRPr="00083B63">
              <w:rPr>
                <w:rFonts w:ascii="Times New Roman" w:eastAsia="Calibri" w:hAnsi="Times New Roman" w:cs="Times New Roman"/>
                <w:sz w:val="24"/>
                <w:szCs w:val="24"/>
              </w:rPr>
              <w:t>18</w:t>
            </w:r>
          </w:p>
        </w:tc>
      </w:tr>
      <w:tr w:rsidR="0028214F" w:rsidRPr="00083B63" w:rsidTr="0051243D">
        <w:tc>
          <w:tcPr>
            <w:tcW w:w="7308" w:type="dxa"/>
            <w:tcBorders>
              <w:top w:val="single" w:sz="4" w:space="0" w:color="auto"/>
              <w:left w:val="single" w:sz="4" w:space="0" w:color="auto"/>
              <w:bottom w:val="single" w:sz="4" w:space="0" w:color="auto"/>
              <w:right w:val="single" w:sz="4" w:space="0" w:color="auto"/>
            </w:tcBorders>
            <w:vAlign w:val="center"/>
            <w:hideMark/>
          </w:tcPr>
          <w:p w:rsidR="00F544BC" w:rsidRPr="00083B63" w:rsidRDefault="00F544BC" w:rsidP="00083B63">
            <w:pPr>
              <w:pStyle w:val="af5"/>
              <w:numPr>
                <w:ilvl w:val="0"/>
                <w:numId w:val="32"/>
              </w:numPr>
              <w:spacing w:after="160" w:line="256" w:lineRule="auto"/>
              <w:rPr>
                <w:rFonts w:ascii="Times New Roman" w:eastAsia="Calibri" w:hAnsi="Times New Roman" w:cs="Times New Roman"/>
                <w:sz w:val="24"/>
                <w:szCs w:val="24"/>
              </w:rPr>
            </w:pPr>
            <w:r w:rsidRPr="00083B63">
              <w:rPr>
                <w:rFonts w:ascii="Times New Roman" w:eastAsia="Calibri" w:hAnsi="Times New Roman" w:cs="Times New Roman"/>
                <w:sz w:val="24"/>
                <w:szCs w:val="24"/>
              </w:rPr>
              <w:t>Условия за допустимост на дейностите</w:t>
            </w:r>
          </w:p>
        </w:tc>
        <w:tc>
          <w:tcPr>
            <w:tcW w:w="2340" w:type="dxa"/>
            <w:tcBorders>
              <w:top w:val="single" w:sz="4" w:space="0" w:color="auto"/>
              <w:left w:val="single" w:sz="4" w:space="0" w:color="auto"/>
              <w:bottom w:val="single" w:sz="4" w:space="0" w:color="auto"/>
              <w:right w:val="single" w:sz="4" w:space="0" w:color="auto"/>
            </w:tcBorders>
            <w:vAlign w:val="center"/>
          </w:tcPr>
          <w:p w:rsidR="00F544BC" w:rsidRPr="00083B63" w:rsidRDefault="00ED73A6" w:rsidP="00083B63">
            <w:pPr>
              <w:spacing w:after="160" w:line="256" w:lineRule="auto"/>
              <w:jc w:val="center"/>
              <w:rPr>
                <w:rFonts w:ascii="Times New Roman" w:eastAsia="Calibri" w:hAnsi="Times New Roman" w:cs="Times New Roman"/>
                <w:sz w:val="24"/>
                <w:szCs w:val="24"/>
              </w:rPr>
            </w:pPr>
            <w:r w:rsidRPr="00083B63">
              <w:rPr>
                <w:rFonts w:ascii="Times New Roman" w:eastAsia="Calibri" w:hAnsi="Times New Roman" w:cs="Times New Roman"/>
                <w:sz w:val="24"/>
                <w:szCs w:val="24"/>
              </w:rPr>
              <w:t>18</w:t>
            </w:r>
          </w:p>
        </w:tc>
      </w:tr>
      <w:tr w:rsidR="0028214F" w:rsidRPr="00083B63" w:rsidTr="0051243D">
        <w:tc>
          <w:tcPr>
            <w:tcW w:w="7308" w:type="dxa"/>
            <w:tcBorders>
              <w:top w:val="single" w:sz="4" w:space="0" w:color="auto"/>
              <w:left w:val="single" w:sz="4" w:space="0" w:color="auto"/>
              <w:bottom w:val="single" w:sz="4" w:space="0" w:color="auto"/>
              <w:right w:val="single" w:sz="4" w:space="0" w:color="auto"/>
            </w:tcBorders>
            <w:vAlign w:val="center"/>
            <w:hideMark/>
          </w:tcPr>
          <w:p w:rsidR="00F544BC" w:rsidRPr="00083B63" w:rsidRDefault="00F544BC" w:rsidP="00083B63">
            <w:pPr>
              <w:numPr>
                <w:ilvl w:val="0"/>
                <w:numId w:val="32"/>
              </w:numPr>
              <w:spacing w:after="160" w:line="256" w:lineRule="auto"/>
              <w:rPr>
                <w:rFonts w:ascii="Times New Roman" w:eastAsia="Calibri" w:hAnsi="Times New Roman" w:cs="Times New Roman"/>
                <w:sz w:val="24"/>
                <w:szCs w:val="24"/>
              </w:rPr>
            </w:pPr>
            <w:r w:rsidRPr="00083B63">
              <w:rPr>
                <w:rFonts w:ascii="Times New Roman" w:eastAsia="Calibri" w:hAnsi="Times New Roman" w:cs="Times New Roman"/>
                <w:sz w:val="24"/>
                <w:szCs w:val="24"/>
              </w:rPr>
              <w:t>Недопустими дейности</w:t>
            </w:r>
          </w:p>
        </w:tc>
        <w:tc>
          <w:tcPr>
            <w:tcW w:w="2340" w:type="dxa"/>
            <w:tcBorders>
              <w:top w:val="single" w:sz="4" w:space="0" w:color="auto"/>
              <w:left w:val="single" w:sz="4" w:space="0" w:color="auto"/>
              <w:bottom w:val="single" w:sz="4" w:space="0" w:color="auto"/>
              <w:right w:val="single" w:sz="4" w:space="0" w:color="auto"/>
            </w:tcBorders>
            <w:vAlign w:val="center"/>
          </w:tcPr>
          <w:p w:rsidR="00F544BC" w:rsidRPr="00083B63" w:rsidRDefault="002E761F" w:rsidP="00083B63">
            <w:pPr>
              <w:spacing w:after="160" w:line="256" w:lineRule="auto"/>
              <w:jc w:val="center"/>
              <w:rPr>
                <w:rFonts w:ascii="Times New Roman" w:eastAsia="Calibri" w:hAnsi="Times New Roman" w:cs="Times New Roman"/>
                <w:sz w:val="24"/>
                <w:szCs w:val="24"/>
              </w:rPr>
            </w:pPr>
            <w:r w:rsidRPr="00083B63">
              <w:rPr>
                <w:rFonts w:ascii="Times New Roman" w:eastAsia="Calibri" w:hAnsi="Times New Roman" w:cs="Times New Roman"/>
                <w:sz w:val="24"/>
                <w:szCs w:val="24"/>
              </w:rPr>
              <w:t>2</w:t>
            </w:r>
            <w:r w:rsidR="00EB51F5" w:rsidRPr="00083B63">
              <w:rPr>
                <w:rFonts w:ascii="Times New Roman" w:eastAsia="Calibri" w:hAnsi="Times New Roman" w:cs="Times New Roman"/>
                <w:sz w:val="24"/>
                <w:szCs w:val="24"/>
              </w:rPr>
              <w:t>0</w:t>
            </w:r>
          </w:p>
        </w:tc>
      </w:tr>
      <w:tr w:rsidR="0028214F" w:rsidRPr="00083B63" w:rsidTr="0051243D">
        <w:tc>
          <w:tcPr>
            <w:tcW w:w="7308" w:type="dxa"/>
            <w:tcBorders>
              <w:top w:val="single" w:sz="4" w:space="0" w:color="auto"/>
              <w:left w:val="single" w:sz="4" w:space="0" w:color="auto"/>
              <w:bottom w:val="single" w:sz="4" w:space="0" w:color="auto"/>
              <w:right w:val="single" w:sz="4" w:space="0" w:color="auto"/>
            </w:tcBorders>
            <w:vAlign w:val="center"/>
            <w:hideMark/>
          </w:tcPr>
          <w:p w:rsidR="00F544BC" w:rsidRPr="00083B63" w:rsidRDefault="00F544BC" w:rsidP="00083B63">
            <w:pPr>
              <w:pStyle w:val="af5"/>
              <w:numPr>
                <w:ilvl w:val="0"/>
                <w:numId w:val="32"/>
              </w:numPr>
              <w:spacing w:after="160" w:line="256" w:lineRule="auto"/>
              <w:rPr>
                <w:rFonts w:ascii="Times New Roman" w:eastAsia="Calibri" w:hAnsi="Times New Roman" w:cs="Times New Roman"/>
                <w:sz w:val="24"/>
                <w:szCs w:val="24"/>
              </w:rPr>
            </w:pPr>
            <w:r w:rsidRPr="00083B63">
              <w:rPr>
                <w:rFonts w:ascii="Times New Roman" w:eastAsia="Calibri" w:hAnsi="Times New Roman" w:cs="Times New Roman"/>
                <w:sz w:val="24"/>
                <w:szCs w:val="24"/>
              </w:rPr>
              <w:t>14. Категории разходи, допустими за финансиране</w:t>
            </w:r>
          </w:p>
        </w:tc>
        <w:tc>
          <w:tcPr>
            <w:tcW w:w="2340" w:type="dxa"/>
            <w:tcBorders>
              <w:top w:val="single" w:sz="4" w:space="0" w:color="auto"/>
              <w:left w:val="single" w:sz="4" w:space="0" w:color="auto"/>
              <w:bottom w:val="single" w:sz="4" w:space="0" w:color="auto"/>
              <w:right w:val="single" w:sz="4" w:space="0" w:color="auto"/>
            </w:tcBorders>
            <w:vAlign w:val="center"/>
          </w:tcPr>
          <w:p w:rsidR="00F544BC" w:rsidRPr="00083B63" w:rsidRDefault="00F575E0" w:rsidP="00083B63">
            <w:pPr>
              <w:spacing w:after="160" w:line="256" w:lineRule="auto"/>
              <w:jc w:val="center"/>
              <w:rPr>
                <w:rFonts w:ascii="Times New Roman" w:eastAsia="Calibri" w:hAnsi="Times New Roman" w:cs="Times New Roman"/>
                <w:sz w:val="24"/>
                <w:szCs w:val="24"/>
              </w:rPr>
            </w:pPr>
            <w:r w:rsidRPr="00083B63">
              <w:rPr>
                <w:rFonts w:ascii="Times New Roman" w:eastAsia="Calibri" w:hAnsi="Times New Roman" w:cs="Times New Roman"/>
                <w:sz w:val="24"/>
                <w:szCs w:val="24"/>
              </w:rPr>
              <w:t>2</w:t>
            </w:r>
            <w:r w:rsidR="00EB51F5" w:rsidRPr="00083B63">
              <w:rPr>
                <w:rFonts w:ascii="Times New Roman" w:eastAsia="Calibri" w:hAnsi="Times New Roman" w:cs="Times New Roman"/>
                <w:sz w:val="24"/>
                <w:szCs w:val="24"/>
              </w:rPr>
              <w:t>1</w:t>
            </w:r>
          </w:p>
        </w:tc>
      </w:tr>
      <w:tr w:rsidR="0028214F" w:rsidRPr="00083B63" w:rsidTr="0051243D">
        <w:tc>
          <w:tcPr>
            <w:tcW w:w="7308" w:type="dxa"/>
            <w:tcBorders>
              <w:top w:val="single" w:sz="4" w:space="0" w:color="auto"/>
              <w:left w:val="single" w:sz="4" w:space="0" w:color="auto"/>
              <w:bottom w:val="single" w:sz="4" w:space="0" w:color="auto"/>
              <w:right w:val="single" w:sz="4" w:space="0" w:color="auto"/>
            </w:tcBorders>
            <w:vAlign w:val="center"/>
            <w:hideMark/>
          </w:tcPr>
          <w:p w:rsidR="00F544BC" w:rsidRPr="00083B63" w:rsidRDefault="00F544BC" w:rsidP="00083B63">
            <w:pPr>
              <w:pStyle w:val="af5"/>
              <w:numPr>
                <w:ilvl w:val="0"/>
                <w:numId w:val="32"/>
              </w:numPr>
              <w:spacing w:after="160" w:line="256" w:lineRule="auto"/>
              <w:rPr>
                <w:rFonts w:ascii="Times New Roman" w:eastAsia="Calibri" w:hAnsi="Times New Roman" w:cs="Times New Roman"/>
                <w:sz w:val="24"/>
                <w:szCs w:val="24"/>
              </w:rPr>
            </w:pPr>
            <w:r w:rsidRPr="00083B63">
              <w:rPr>
                <w:rFonts w:ascii="Times New Roman" w:eastAsia="Calibri" w:hAnsi="Times New Roman" w:cs="Times New Roman"/>
                <w:sz w:val="24"/>
                <w:szCs w:val="24"/>
              </w:rPr>
              <w:t>Допустими разходи</w:t>
            </w:r>
          </w:p>
        </w:tc>
        <w:tc>
          <w:tcPr>
            <w:tcW w:w="2340" w:type="dxa"/>
            <w:tcBorders>
              <w:top w:val="single" w:sz="4" w:space="0" w:color="auto"/>
              <w:left w:val="single" w:sz="4" w:space="0" w:color="auto"/>
              <w:bottom w:val="single" w:sz="4" w:space="0" w:color="auto"/>
              <w:right w:val="single" w:sz="4" w:space="0" w:color="auto"/>
            </w:tcBorders>
            <w:vAlign w:val="center"/>
          </w:tcPr>
          <w:p w:rsidR="00F544BC" w:rsidRPr="00083B63" w:rsidRDefault="002E761F" w:rsidP="00083B63">
            <w:pPr>
              <w:spacing w:after="160" w:line="256" w:lineRule="auto"/>
              <w:jc w:val="center"/>
              <w:rPr>
                <w:rFonts w:ascii="Times New Roman" w:eastAsia="Calibri" w:hAnsi="Times New Roman" w:cs="Times New Roman"/>
                <w:sz w:val="24"/>
                <w:szCs w:val="24"/>
              </w:rPr>
            </w:pPr>
            <w:r w:rsidRPr="00083B63">
              <w:rPr>
                <w:rFonts w:ascii="Times New Roman" w:eastAsia="Calibri" w:hAnsi="Times New Roman" w:cs="Times New Roman"/>
                <w:sz w:val="24"/>
                <w:szCs w:val="24"/>
              </w:rPr>
              <w:t>2</w:t>
            </w:r>
            <w:r w:rsidR="00EB51F5" w:rsidRPr="00083B63">
              <w:rPr>
                <w:rFonts w:ascii="Times New Roman" w:eastAsia="Calibri" w:hAnsi="Times New Roman" w:cs="Times New Roman"/>
                <w:sz w:val="24"/>
                <w:szCs w:val="24"/>
              </w:rPr>
              <w:t>1</w:t>
            </w:r>
          </w:p>
        </w:tc>
      </w:tr>
      <w:tr w:rsidR="0028214F" w:rsidRPr="00083B63" w:rsidTr="0051243D">
        <w:tc>
          <w:tcPr>
            <w:tcW w:w="7308" w:type="dxa"/>
            <w:tcBorders>
              <w:top w:val="single" w:sz="4" w:space="0" w:color="auto"/>
              <w:left w:val="single" w:sz="4" w:space="0" w:color="auto"/>
              <w:bottom w:val="single" w:sz="4" w:space="0" w:color="auto"/>
              <w:right w:val="single" w:sz="4" w:space="0" w:color="auto"/>
            </w:tcBorders>
            <w:vAlign w:val="center"/>
            <w:hideMark/>
          </w:tcPr>
          <w:p w:rsidR="00F544BC" w:rsidRPr="00083B63" w:rsidRDefault="00F544BC" w:rsidP="00083B63">
            <w:pPr>
              <w:pStyle w:val="af5"/>
              <w:numPr>
                <w:ilvl w:val="0"/>
                <w:numId w:val="32"/>
              </w:numPr>
              <w:spacing w:after="160" w:line="256" w:lineRule="auto"/>
              <w:rPr>
                <w:rFonts w:ascii="Times New Roman" w:eastAsia="Calibri" w:hAnsi="Times New Roman" w:cs="Times New Roman"/>
                <w:sz w:val="24"/>
                <w:szCs w:val="24"/>
              </w:rPr>
            </w:pPr>
            <w:r w:rsidRPr="00083B63">
              <w:rPr>
                <w:rFonts w:ascii="Times New Roman" w:eastAsia="Calibri" w:hAnsi="Times New Roman" w:cs="Times New Roman"/>
                <w:sz w:val="24"/>
                <w:szCs w:val="24"/>
              </w:rPr>
              <w:t>Условия за  допустимост на разходите</w:t>
            </w:r>
          </w:p>
        </w:tc>
        <w:tc>
          <w:tcPr>
            <w:tcW w:w="2340" w:type="dxa"/>
            <w:tcBorders>
              <w:top w:val="single" w:sz="4" w:space="0" w:color="auto"/>
              <w:left w:val="single" w:sz="4" w:space="0" w:color="auto"/>
              <w:bottom w:val="single" w:sz="4" w:space="0" w:color="auto"/>
              <w:right w:val="single" w:sz="4" w:space="0" w:color="auto"/>
            </w:tcBorders>
            <w:vAlign w:val="center"/>
          </w:tcPr>
          <w:p w:rsidR="00F544BC" w:rsidRPr="00083B63" w:rsidRDefault="002E761F" w:rsidP="00083B63">
            <w:pPr>
              <w:spacing w:after="160" w:line="256" w:lineRule="auto"/>
              <w:jc w:val="center"/>
              <w:rPr>
                <w:rFonts w:ascii="Times New Roman" w:eastAsia="Calibri" w:hAnsi="Times New Roman" w:cs="Times New Roman"/>
                <w:sz w:val="24"/>
                <w:szCs w:val="24"/>
              </w:rPr>
            </w:pPr>
            <w:r w:rsidRPr="00083B63">
              <w:rPr>
                <w:rFonts w:ascii="Times New Roman" w:eastAsia="Calibri" w:hAnsi="Times New Roman" w:cs="Times New Roman"/>
                <w:sz w:val="24"/>
                <w:szCs w:val="24"/>
              </w:rPr>
              <w:t>2</w:t>
            </w:r>
            <w:r w:rsidR="00EB51F5" w:rsidRPr="00083B63">
              <w:rPr>
                <w:rFonts w:ascii="Times New Roman" w:eastAsia="Calibri" w:hAnsi="Times New Roman" w:cs="Times New Roman"/>
                <w:sz w:val="24"/>
                <w:szCs w:val="24"/>
              </w:rPr>
              <w:t>2</w:t>
            </w:r>
          </w:p>
        </w:tc>
      </w:tr>
      <w:tr w:rsidR="0028214F" w:rsidRPr="00083B63" w:rsidTr="0051243D">
        <w:tc>
          <w:tcPr>
            <w:tcW w:w="7308" w:type="dxa"/>
            <w:tcBorders>
              <w:top w:val="single" w:sz="4" w:space="0" w:color="auto"/>
              <w:left w:val="single" w:sz="4" w:space="0" w:color="auto"/>
              <w:bottom w:val="single" w:sz="4" w:space="0" w:color="auto"/>
              <w:right w:val="single" w:sz="4" w:space="0" w:color="auto"/>
            </w:tcBorders>
            <w:vAlign w:val="center"/>
            <w:hideMark/>
          </w:tcPr>
          <w:p w:rsidR="00F544BC" w:rsidRPr="00083B63" w:rsidRDefault="00F544BC" w:rsidP="00083B63">
            <w:pPr>
              <w:pStyle w:val="af5"/>
              <w:numPr>
                <w:ilvl w:val="0"/>
                <w:numId w:val="32"/>
              </w:numPr>
              <w:spacing w:after="160" w:line="256" w:lineRule="auto"/>
              <w:rPr>
                <w:rFonts w:ascii="Times New Roman" w:eastAsia="Calibri" w:hAnsi="Times New Roman" w:cs="Times New Roman"/>
                <w:sz w:val="24"/>
                <w:szCs w:val="24"/>
              </w:rPr>
            </w:pPr>
            <w:r w:rsidRPr="00083B63">
              <w:rPr>
                <w:rFonts w:ascii="Times New Roman" w:eastAsia="Calibri" w:hAnsi="Times New Roman" w:cs="Times New Roman"/>
                <w:sz w:val="24"/>
                <w:szCs w:val="24"/>
              </w:rPr>
              <w:t>Изисквания за основателността и обосноваността на  разходите</w:t>
            </w:r>
          </w:p>
        </w:tc>
        <w:tc>
          <w:tcPr>
            <w:tcW w:w="2340" w:type="dxa"/>
            <w:tcBorders>
              <w:top w:val="single" w:sz="4" w:space="0" w:color="auto"/>
              <w:left w:val="single" w:sz="4" w:space="0" w:color="auto"/>
              <w:bottom w:val="single" w:sz="4" w:space="0" w:color="auto"/>
              <w:right w:val="single" w:sz="4" w:space="0" w:color="auto"/>
            </w:tcBorders>
            <w:vAlign w:val="center"/>
          </w:tcPr>
          <w:p w:rsidR="00F544BC" w:rsidRPr="00083B63" w:rsidRDefault="002E761F" w:rsidP="00083B63">
            <w:pPr>
              <w:spacing w:after="160" w:line="256" w:lineRule="auto"/>
              <w:jc w:val="center"/>
              <w:rPr>
                <w:rFonts w:ascii="Times New Roman" w:eastAsia="Calibri" w:hAnsi="Times New Roman" w:cs="Times New Roman"/>
                <w:sz w:val="24"/>
                <w:szCs w:val="24"/>
              </w:rPr>
            </w:pPr>
            <w:r w:rsidRPr="00083B63">
              <w:rPr>
                <w:rFonts w:ascii="Times New Roman" w:eastAsia="Calibri" w:hAnsi="Times New Roman" w:cs="Times New Roman"/>
                <w:sz w:val="24"/>
                <w:szCs w:val="24"/>
              </w:rPr>
              <w:t>24</w:t>
            </w:r>
          </w:p>
        </w:tc>
      </w:tr>
      <w:tr w:rsidR="0028214F" w:rsidRPr="00083B63" w:rsidTr="0051243D">
        <w:tc>
          <w:tcPr>
            <w:tcW w:w="7308" w:type="dxa"/>
            <w:tcBorders>
              <w:top w:val="single" w:sz="4" w:space="0" w:color="auto"/>
              <w:left w:val="single" w:sz="4" w:space="0" w:color="auto"/>
              <w:bottom w:val="single" w:sz="4" w:space="0" w:color="auto"/>
              <w:right w:val="single" w:sz="4" w:space="0" w:color="auto"/>
            </w:tcBorders>
            <w:vAlign w:val="center"/>
            <w:hideMark/>
          </w:tcPr>
          <w:p w:rsidR="00F544BC" w:rsidRPr="00083B63" w:rsidRDefault="00F544BC" w:rsidP="00083B63">
            <w:pPr>
              <w:pStyle w:val="af5"/>
              <w:numPr>
                <w:ilvl w:val="0"/>
                <w:numId w:val="32"/>
              </w:numPr>
              <w:spacing w:after="160" w:line="256" w:lineRule="auto"/>
              <w:rPr>
                <w:rFonts w:ascii="Times New Roman" w:eastAsia="Calibri" w:hAnsi="Times New Roman" w:cs="Times New Roman"/>
                <w:sz w:val="24"/>
                <w:szCs w:val="24"/>
              </w:rPr>
            </w:pPr>
            <w:r w:rsidRPr="00083B63">
              <w:rPr>
                <w:rFonts w:ascii="Times New Roman" w:eastAsia="Calibri" w:hAnsi="Times New Roman" w:cs="Times New Roman"/>
                <w:sz w:val="24"/>
                <w:szCs w:val="24"/>
              </w:rPr>
              <w:t>Недопустими разходи</w:t>
            </w:r>
          </w:p>
        </w:tc>
        <w:tc>
          <w:tcPr>
            <w:tcW w:w="2340" w:type="dxa"/>
            <w:tcBorders>
              <w:top w:val="single" w:sz="4" w:space="0" w:color="auto"/>
              <w:left w:val="single" w:sz="4" w:space="0" w:color="auto"/>
              <w:bottom w:val="single" w:sz="4" w:space="0" w:color="auto"/>
              <w:right w:val="single" w:sz="4" w:space="0" w:color="auto"/>
            </w:tcBorders>
            <w:vAlign w:val="center"/>
          </w:tcPr>
          <w:p w:rsidR="00F544BC" w:rsidRPr="00083B63" w:rsidRDefault="00F575E0" w:rsidP="00083B63">
            <w:pPr>
              <w:spacing w:after="160" w:line="256" w:lineRule="auto"/>
              <w:jc w:val="center"/>
              <w:rPr>
                <w:rFonts w:ascii="Times New Roman" w:eastAsia="Calibri" w:hAnsi="Times New Roman" w:cs="Times New Roman"/>
                <w:sz w:val="24"/>
                <w:szCs w:val="24"/>
              </w:rPr>
            </w:pPr>
            <w:r w:rsidRPr="00083B63">
              <w:rPr>
                <w:rFonts w:ascii="Times New Roman" w:eastAsia="Calibri" w:hAnsi="Times New Roman" w:cs="Times New Roman"/>
                <w:sz w:val="24"/>
                <w:szCs w:val="24"/>
              </w:rPr>
              <w:t>2</w:t>
            </w:r>
            <w:r w:rsidR="00EB51F5" w:rsidRPr="00083B63">
              <w:rPr>
                <w:rFonts w:ascii="Times New Roman" w:eastAsia="Calibri" w:hAnsi="Times New Roman" w:cs="Times New Roman"/>
                <w:sz w:val="24"/>
                <w:szCs w:val="24"/>
              </w:rPr>
              <w:t>7</w:t>
            </w:r>
          </w:p>
        </w:tc>
      </w:tr>
      <w:tr w:rsidR="0028214F" w:rsidRPr="00083B63" w:rsidTr="0051243D">
        <w:tc>
          <w:tcPr>
            <w:tcW w:w="7308" w:type="dxa"/>
            <w:tcBorders>
              <w:top w:val="single" w:sz="4" w:space="0" w:color="auto"/>
              <w:left w:val="single" w:sz="4" w:space="0" w:color="auto"/>
              <w:bottom w:val="single" w:sz="4" w:space="0" w:color="auto"/>
              <w:right w:val="single" w:sz="4" w:space="0" w:color="auto"/>
            </w:tcBorders>
            <w:vAlign w:val="center"/>
            <w:hideMark/>
          </w:tcPr>
          <w:p w:rsidR="00F544BC" w:rsidRPr="00083B63" w:rsidRDefault="00F544BC" w:rsidP="00083B63">
            <w:pPr>
              <w:pStyle w:val="af5"/>
              <w:numPr>
                <w:ilvl w:val="0"/>
                <w:numId w:val="32"/>
              </w:numPr>
              <w:spacing w:after="160" w:line="256" w:lineRule="auto"/>
              <w:rPr>
                <w:rFonts w:ascii="Times New Roman" w:eastAsia="Calibri" w:hAnsi="Times New Roman" w:cs="Times New Roman"/>
                <w:sz w:val="24"/>
                <w:szCs w:val="24"/>
              </w:rPr>
            </w:pPr>
            <w:r w:rsidRPr="00083B63">
              <w:rPr>
                <w:rFonts w:ascii="Times New Roman" w:eastAsia="Calibri" w:hAnsi="Times New Roman" w:cs="Times New Roman"/>
                <w:sz w:val="24"/>
                <w:szCs w:val="24"/>
              </w:rPr>
              <w:t>Изисквания  към проектите</w:t>
            </w:r>
          </w:p>
        </w:tc>
        <w:tc>
          <w:tcPr>
            <w:tcW w:w="2340" w:type="dxa"/>
            <w:tcBorders>
              <w:top w:val="single" w:sz="4" w:space="0" w:color="auto"/>
              <w:left w:val="single" w:sz="4" w:space="0" w:color="auto"/>
              <w:bottom w:val="single" w:sz="4" w:space="0" w:color="auto"/>
              <w:right w:val="single" w:sz="4" w:space="0" w:color="auto"/>
            </w:tcBorders>
            <w:vAlign w:val="center"/>
          </w:tcPr>
          <w:p w:rsidR="00F544BC" w:rsidRPr="00083B63" w:rsidRDefault="0051243D" w:rsidP="00083B63">
            <w:pPr>
              <w:spacing w:after="160" w:line="256" w:lineRule="auto"/>
              <w:jc w:val="center"/>
              <w:rPr>
                <w:rFonts w:ascii="Times New Roman" w:eastAsia="Calibri" w:hAnsi="Times New Roman" w:cs="Times New Roman"/>
                <w:sz w:val="24"/>
                <w:szCs w:val="24"/>
              </w:rPr>
            </w:pPr>
            <w:r w:rsidRPr="00083B63">
              <w:rPr>
                <w:rFonts w:ascii="Times New Roman" w:eastAsia="Calibri" w:hAnsi="Times New Roman" w:cs="Times New Roman"/>
                <w:sz w:val="24"/>
                <w:szCs w:val="24"/>
              </w:rPr>
              <w:t>2</w:t>
            </w:r>
            <w:r w:rsidR="00ED2D8A" w:rsidRPr="00083B63">
              <w:rPr>
                <w:rFonts w:ascii="Times New Roman" w:eastAsia="Calibri" w:hAnsi="Times New Roman" w:cs="Times New Roman"/>
                <w:sz w:val="24"/>
                <w:szCs w:val="24"/>
              </w:rPr>
              <w:t>8</w:t>
            </w:r>
          </w:p>
        </w:tc>
      </w:tr>
      <w:tr w:rsidR="0028214F" w:rsidRPr="00083B63" w:rsidTr="0051243D">
        <w:tc>
          <w:tcPr>
            <w:tcW w:w="7308" w:type="dxa"/>
            <w:tcBorders>
              <w:top w:val="single" w:sz="4" w:space="0" w:color="auto"/>
              <w:left w:val="single" w:sz="4" w:space="0" w:color="auto"/>
              <w:bottom w:val="single" w:sz="4" w:space="0" w:color="auto"/>
              <w:right w:val="single" w:sz="4" w:space="0" w:color="auto"/>
            </w:tcBorders>
            <w:vAlign w:val="center"/>
            <w:hideMark/>
          </w:tcPr>
          <w:p w:rsidR="00F544BC" w:rsidRPr="00083B63" w:rsidRDefault="00F544BC" w:rsidP="00083B63">
            <w:pPr>
              <w:pStyle w:val="af5"/>
              <w:numPr>
                <w:ilvl w:val="0"/>
                <w:numId w:val="32"/>
              </w:numPr>
              <w:spacing w:after="160" w:line="256" w:lineRule="auto"/>
              <w:rPr>
                <w:rFonts w:ascii="Times New Roman" w:eastAsia="Calibri" w:hAnsi="Times New Roman" w:cs="Times New Roman"/>
                <w:sz w:val="24"/>
                <w:szCs w:val="24"/>
              </w:rPr>
            </w:pPr>
            <w:r w:rsidRPr="00083B63">
              <w:rPr>
                <w:rFonts w:ascii="Times New Roman" w:eastAsia="Calibri" w:hAnsi="Times New Roman" w:cs="Times New Roman"/>
                <w:sz w:val="24"/>
                <w:szCs w:val="24"/>
              </w:rPr>
              <w:lastRenderedPageBreak/>
              <w:t>Допустими целеви групи</w:t>
            </w:r>
          </w:p>
        </w:tc>
        <w:tc>
          <w:tcPr>
            <w:tcW w:w="2340" w:type="dxa"/>
            <w:tcBorders>
              <w:top w:val="single" w:sz="4" w:space="0" w:color="auto"/>
              <w:left w:val="single" w:sz="4" w:space="0" w:color="auto"/>
              <w:bottom w:val="single" w:sz="4" w:space="0" w:color="auto"/>
              <w:right w:val="single" w:sz="4" w:space="0" w:color="auto"/>
            </w:tcBorders>
            <w:vAlign w:val="center"/>
          </w:tcPr>
          <w:p w:rsidR="00F544BC" w:rsidRPr="00083B63" w:rsidRDefault="002E761F" w:rsidP="00083B63">
            <w:pPr>
              <w:spacing w:after="160" w:line="256" w:lineRule="auto"/>
              <w:jc w:val="center"/>
              <w:rPr>
                <w:rFonts w:ascii="Times New Roman" w:eastAsia="Calibri" w:hAnsi="Times New Roman" w:cs="Times New Roman"/>
                <w:sz w:val="24"/>
                <w:szCs w:val="24"/>
              </w:rPr>
            </w:pPr>
            <w:r w:rsidRPr="00083B63">
              <w:rPr>
                <w:rFonts w:ascii="Times New Roman" w:eastAsia="Calibri" w:hAnsi="Times New Roman" w:cs="Times New Roman"/>
                <w:sz w:val="24"/>
                <w:szCs w:val="24"/>
              </w:rPr>
              <w:t>3</w:t>
            </w:r>
            <w:r w:rsidR="00ED2D8A" w:rsidRPr="00083B63">
              <w:rPr>
                <w:rFonts w:ascii="Times New Roman" w:eastAsia="Calibri" w:hAnsi="Times New Roman" w:cs="Times New Roman"/>
                <w:sz w:val="24"/>
                <w:szCs w:val="24"/>
              </w:rPr>
              <w:t>0</w:t>
            </w:r>
          </w:p>
        </w:tc>
      </w:tr>
      <w:tr w:rsidR="0028214F" w:rsidRPr="00083B63" w:rsidTr="0051243D">
        <w:tc>
          <w:tcPr>
            <w:tcW w:w="7308" w:type="dxa"/>
            <w:tcBorders>
              <w:top w:val="single" w:sz="4" w:space="0" w:color="auto"/>
              <w:left w:val="single" w:sz="4" w:space="0" w:color="auto"/>
              <w:bottom w:val="single" w:sz="4" w:space="0" w:color="auto"/>
              <w:right w:val="single" w:sz="4" w:space="0" w:color="auto"/>
            </w:tcBorders>
            <w:vAlign w:val="center"/>
            <w:hideMark/>
          </w:tcPr>
          <w:p w:rsidR="00F544BC" w:rsidRPr="00083B63" w:rsidRDefault="00F544BC" w:rsidP="00083B63">
            <w:pPr>
              <w:pStyle w:val="af5"/>
              <w:numPr>
                <w:ilvl w:val="0"/>
                <w:numId w:val="32"/>
              </w:numPr>
              <w:spacing w:after="160" w:line="256" w:lineRule="auto"/>
              <w:rPr>
                <w:rFonts w:ascii="Times New Roman" w:eastAsia="Calibri" w:hAnsi="Times New Roman" w:cs="Times New Roman"/>
                <w:sz w:val="24"/>
                <w:szCs w:val="24"/>
              </w:rPr>
            </w:pPr>
            <w:r w:rsidRPr="00083B63">
              <w:rPr>
                <w:rFonts w:ascii="Times New Roman" w:eastAsia="Calibri" w:hAnsi="Times New Roman" w:cs="Times New Roman"/>
                <w:sz w:val="24"/>
                <w:szCs w:val="24"/>
              </w:rPr>
              <w:t>Приложим режим на минимални/държавни помощи</w:t>
            </w:r>
          </w:p>
        </w:tc>
        <w:tc>
          <w:tcPr>
            <w:tcW w:w="2340" w:type="dxa"/>
            <w:tcBorders>
              <w:top w:val="single" w:sz="4" w:space="0" w:color="auto"/>
              <w:left w:val="single" w:sz="4" w:space="0" w:color="auto"/>
              <w:bottom w:val="single" w:sz="4" w:space="0" w:color="auto"/>
              <w:right w:val="single" w:sz="4" w:space="0" w:color="auto"/>
            </w:tcBorders>
            <w:vAlign w:val="center"/>
          </w:tcPr>
          <w:p w:rsidR="00F544BC" w:rsidRPr="00083B63" w:rsidRDefault="00ED2D8A" w:rsidP="00083B63">
            <w:pPr>
              <w:spacing w:after="160" w:line="256" w:lineRule="auto"/>
              <w:jc w:val="center"/>
              <w:rPr>
                <w:rFonts w:ascii="Times New Roman" w:eastAsia="Calibri" w:hAnsi="Times New Roman" w:cs="Times New Roman"/>
                <w:sz w:val="24"/>
                <w:szCs w:val="24"/>
              </w:rPr>
            </w:pPr>
            <w:r w:rsidRPr="00083B63">
              <w:rPr>
                <w:rFonts w:ascii="Times New Roman" w:eastAsia="Calibri" w:hAnsi="Times New Roman" w:cs="Times New Roman"/>
                <w:sz w:val="24"/>
                <w:szCs w:val="24"/>
              </w:rPr>
              <w:t>30</w:t>
            </w:r>
          </w:p>
        </w:tc>
      </w:tr>
      <w:tr w:rsidR="00083B63" w:rsidRPr="00083B63" w:rsidTr="0051243D">
        <w:tc>
          <w:tcPr>
            <w:tcW w:w="7308" w:type="dxa"/>
            <w:tcBorders>
              <w:top w:val="single" w:sz="4" w:space="0" w:color="auto"/>
              <w:left w:val="single" w:sz="4" w:space="0" w:color="auto"/>
              <w:bottom w:val="single" w:sz="4" w:space="0" w:color="auto"/>
              <w:right w:val="single" w:sz="4" w:space="0" w:color="auto"/>
            </w:tcBorders>
            <w:vAlign w:val="center"/>
            <w:hideMark/>
          </w:tcPr>
          <w:p w:rsidR="00F544BC" w:rsidRPr="00083B63" w:rsidRDefault="00F544BC" w:rsidP="00083B63">
            <w:pPr>
              <w:pStyle w:val="af5"/>
              <w:numPr>
                <w:ilvl w:val="0"/>
                <w:numId w:val="32"/>
              </w:numPr>
              <w:spacing w:after="160" w:line="256" w:lineRule="auto"/>
              <w:rPr>
                <w:rFonts w:ascii="Times New Roman" w:eastAsia="Calibri" w:hAnsi="Times New Roman" w:cs="Times New Roman"/>
                <w:sz w:val="24"/>
                <w:szCs w:val="24"/>
              </w:rPr>
            </w:pPr>
            <w:r w:rsidRPr="00083B63">
              <w:rPr>
                <w:rFonts w:ascii="Times New Roman" w:eastAsia="Calibri" w:hAnsi="Times New Roman" w:cs="Times New Roman"/>
                <w:sz w:val="24"/>
                <w:szCs w:val="24"/>
              </w:rPr>
              <w:t>Хоризонтални политики</w:t>
            </w:r>
          </w:p>
        </w:tc>
        <w:tc>
          <w:tcPr>
            <w:tcW w:w="2340" w:type="dxa"/>
            <w:tcBorders>
              <w:top w:val="single" w:sz="4" w:space="0" w:color="auto"/>
              <w:left w:val="single" w:sz="4" w:space="0" w:color="auto"/>
              <w:bottom w:val="single" w:sz="4" w:space="0" w:color="auto"/>
              <w:right w:val="single" w:sz="4" w:space="0" w:color="auto"/>
            </w:tcBorders>
            <w:vAlign w:val="center"/>
          </w:tcPr>
          <w:p w:rsidR="00F544BC" w:rsidRPr="00083B63" w:rsidRDefault="00FD73EF" w:rsidP="00083B63">
            <w:pPr>
              <w:spacing w:after="160" w:line="256" w:lineRule="auto"/>
              <w:jc w:val="center"/>
              <w:rPr>
                <w:rFonts w:ascii="Times New Roman" w:eastAsia="Calibri" w:hAnsi="Times New Roman" w:cs="Times New Roman"/>
                <w:sz w:val="24"/>
                <w:szCs w:val="24"/>
              </w:rPr>
            </w:pPr>
            <w:r w:rsidRPr="00083B63">
              <w:rPr>
                <w:rFonts w:ascii="Times New Roman" w:eastAsia="Calibri" w:hAnsi="Times New Roman" w:cs="Times New Roman"/>
                <w:sz w:val="24"/>
                <w:szCs w:val="24"/>
              </w:rPr>
              <w:t>3</w:t>
            </w:r>
            <w:r w:rsidR="002500D4" w:rsidRPr="00083B63">
              <w:rPr>
                <w:rFonts w:ascii="Times New Roman" w:eastAsia="Calibri" w:hAnsi="Times New Roman" w:cs="Times New Roman"/>
                <w:sz w:val="24"/>
                <w:szCs w:val="24"/>
              </w:rPr>
              <w:t>5</w:t>
            </w:r>
          </w:p>
        </w:tc>
      </w:tr>
      <w:tr w:rsidR="0028214F" w:rsidRPr="00083B63" w:rsidTr="0051243D">
        <w:tc>
          <w:tcPr>
            <w:tcW w:w="7308" w:type="dxa"/>
            <w:tcBorders>
              <w:top w:val="single" w:sz="4" w:space="0" w:color="auto"/>
              <w:left w:val="single" w:sz="4" w:space="0" w:color="auto"/>
              <w:bottom w:val="single" w:sz="4" w:space="0" w:color="auto"/>
              <w:right w:val="single" w:sz="4" w:space="0" w:color="auto"/>
            </w:tcBorders>
            <w:vAlign w:val="center"/>
            <w:hideMark/>
          </w:tcPr>
          <w:p w:rsidR="00F544BC" w:rsidRPr="00083B63" w:rsidRDefault="00F544BC" w:rsidP="00083B63">
            <w:pPr>
              <w:pStyle w:val="af5"/>
              <w:numPr>
                <w:ilvl w:val="0"/>
                <w:numId w:val="32"/>
              </w:numPr>
              <w:spacing w:after="160" w:line="256" w:lineRule="auto"/>
              <w:rPr>
                <w:rFonts w:ascii="Times New Roman" w:eastAsia="Calibri" w:hAnsi="Times New Roman" w:cs="Times New Roman"/>
                <w:sz w:val="24"/>
                <w:szCs w:val="24"/>
              </w:rPr>
            </w:pPr>
            <w:r w:rsidRPr="00083B63">
              <w:rPr>
                <w:rFonts w:ascii="Times New Roman" w:eastAsia="Calibri" w:hAnsi="Times New Roman" w:cs="Times New Roman"/>
                <w:sz w:val="24"/>
                <w:szCs w:val="24"/>
              </w:rPr>
              <w:t>Минимален и максимален срок за изпълнение на проекта</w:t>
            </w:r>
          </w:p>
        </w:tc>
        <w:tc>
          <w:tcPr>
            <w:tcW w:w="2340" w:type="dxa"/>
            <w:tcBorders>
              <w:top w:val="single" w:sz="4" w:space="0" w:color="auto"/>
              <w:left w:val="single" w:sz="4" w:space="0" w:color="auto"/>
              <w:bottom w:val="single" w:sz="4" w:space="0" w:color="auto"/>
              <w:right w:val="single" w:sz="4" w:space="0" w:color="auto"/>
            </w:tcBorders>
            <w:vAlign w:val="center"/>
          </w:tcPr>
          <w:p w:rsidR="00F544BC" w:rsidRPr="00083B63" w:rsidRDefault="002E761F" w:rsidP="00083B63">
            <w:pPr>
              <w:spacing w:after="160" w:line="256" w:lineRule="auto"/>
              <w:jc w:val="center"/>
              <w:rPr>
                <w:rFonts w:ascii="Times New Roman" w:eastAsia="Calibri" w:hAnsi="Times New Roman" w:cs="Times New Roman"/>
                <w:sz w:val="24"/>
                <w:szCs w:val="24"/>
              </w:rPr>
            </w:pPr>
            <w:r w:rsidRPr="00083B63">
              <w:rPr>
                <w:rFonts w:ascii="Times New Roman" w:eastAsia="Calibri" w:hAnsi="Times New Roman" w:cs="Times New Roman"/>
                <w:sz w:val="24"/>
                <w:szCs w:val="24"/>
              </w:rPr>
              <w:t>3</w:t>
            </w:r>
            <w:r w:rsidR="002500D4" w:rsidRPr="00083B63">
              <w:rPr>
                <w:rFonts w:ascii="Times New Roman" w:eastAsia="Calibri" w:hAnsi="Times New Roman" w:cs="Times New Roman"/>
                <w:sz w:val="24"/>
                <w:szCs w:val="24"/>
              </w:rPr>
              <w:t>6</w:t>
            </w:r>
          </w:p>
        </w:tc>
      </w:tr>
      <w:tr w:rsidR="0028214F" w:rsidRPr="00083B63" w:rsidTr="0051243D">
        <w:tc>
          <w:tcPr>
            <w:tcW w:w="7308" w:type="dxa"/>
            <w:tcBorders>
              <w:top w:val="single" w:sz="4" w:space="0" w:color="auto"/>
              <w:left w:val="single" w:sz="4" w:space="0" w:color="auto"/>
              <w:bottom w:val="single" w:sz="4" w:space="0" w:color="auto"/>
              <w:right w:val="single" w:sz="4" w:space="0" w:color="auto"/>
            </w:tcBorders>
            <w:vAlign w:val="center"/>
            <w:hideMark/>
          </w:tcPr>
          <w:p w:rsidR="00F544BC" w:rsidRPr="00083B63" w:rsidRDefault="00F544BC" w:rsidP="00083B63">
            <w:pPr>
              <w:pStyle w:val="af5"/>
              <w:numPr>
                <w:ilvl w:val="0"/>
                <w:numId w:val="32"/>
              </w:numPr>
              <w:spacing w:before="120" w:after="120" w:line="240" w:lineRule="auto"/>
              <w:outlineLvl w:val="0"/>
              <w:rPr>
                <w:rFonts w:ascii="Times New Roman" w:eastAsia="Calibri" w:hAnsi="Times New Roman" w:cs="Times New Roman"/>
                <w:bCs/>
                <w:sz w:val="24"/>
                <w:szCs w:val="24"/>
              </w:rPr>
            </w:pPr>
            <w:r w:rsidRPr="00083B63">
              <w:rPr>
                <w:rFonts w:ascii="Times New Roman" w:eastAsia="Calibri" w:hAnsi="Times New Roman" w:cs="Times New Roman"/>
                <w:sz w:val="24"/>
                <w:szCs w:val="24"/>
              </w:rPr>
              <w:t>Ред за оценяване на концепциите за проектни предложения</w:t>
            </w:r>
          </w:p>
        </w:tc>
        <w:tc>
          <w:tcPr>
            <w:tcW w:w="2340" w:type="dxa"/>
            <w:tcBorders>
              <w:top w:val="single" w:sz="4" w:space="0" w:color="auto"/>
              <w:left w:val="single" w:sz="4" w:space="0" w:color="auto"/>
              <w:bottom w:val="single" w:sz="4" w:space="0" w:color="auto"/>
              <w:right w:val="single" w:sz="4" w:space="0" w:color="auto"/>
            </w:tcBorders>
            <w:vAlign w:val="center"/>
          </w:tcPr>
          <w:p w:rsidR="00F544BC" w:rsidRPr="00083B63" w:rsidRDefault="00FD73EF" w:rsidP="00083B63">
            <w:pPr>
              <w:spacing w:after="160" w:line="256" w:lineRule="auto"/>
              <w:jc w:val="center"/>
              <w:rPr>
                <w:rFonts w:ascii="Times New Roman" w:eastAsia="Calibri" w:hAnsi="Times New Roman" w:cs="Times New Roman"/>
                <w:sz w:val="24"/>
                <w:szCs w:val="24"/>
              </w:rPr>
            </w:pPr>
            <w:r w:rsidRPr="00083B63">
              <w:rPr>
                <w:rFonts w:ascii="Times New Roman" w:eastAsia="Calibri" w:hAnsi="Times New Roman" w:cs="Times New Roman"/>
                <w:sz w:val="24"/>
                <w:szCs w:val="24"/>
              </w:rPr>
              <w:t>3</w:t>
            </w:r>
            <w:r w:rsidR="002500D4" w:rsidRPr="00083B63">
              <w:rPr>
                <w:rFonts w:ascii="Times New Roman" w:eastAsia="Calibri" w:hAnsi="Times New Roman" w:cs="Times New Roman"/>
                <w:sz w:val="24"/>
                <w:szCs w:val="24"/>
              </w:rPr>
              <w:t>6</w:t>
            </w:r>
          </w:p>
        </w:tc>
      </w:tr>
      <w:tr w:rsidR="0028214F" w:rsidRPr="00083B63" w:rsidTr="0051243D">
        <w:tc>
          <w:tcPr>
            <w:tcW w:w="7308" w:type="dxa"/>
            <w:tcBorders>
              <w:top w:val="single" w:sz="4" w:space="0" w:color="auto"/>
              <w:left w:val="single" w:sz="4" w:space="0" w:color="auto"/>
              <w:bottom w:val="single" w:sz="4" w:space="0" w:color="auto"/>
              <w:right w:val="single" w:sz="4" w:space="0" w:color="auto"/>
            </w:tcBorders>
            <w:vAlign w:val="center"/>
            <w:hideMark/>
          </w:tcPr>
          <w:p w:rsidR="00F544BC" w:rsidRPr="00083B63" w:rsidRDefault="00F544BC" w:rsidP="00083B63">
            <w:pPr>
              <w:pStyle w:val="af5"/>
              <w:numPr>
                <w:ilvl w:val="0"/>
                <w:numId w:val="32"/>
              </w:numPr>
              <w:spacing w:before="120" w:after="120" w:line="240" w:lineRule="auto"/>
              <w:outlineLvl w:val="0"/>
              <w:rPr>
                <w:rFonts w:ascii="Times New Roman" w:eastAsia="Calibri" w:hAnsi="Times New Roman" w:cs="Times New Roman"/>
                <w:bCs/>
                <w:sz w:val="24"/>
                <w:szCs w:val="24"/>
              </w:rPr>
            </w:pPr>
            <w:r w:rsidRPr="00083B63">
              <w:rPr>
                <w:rFonts w:ascii="Times New Roman" w:eastAsia="Calibri" w:hAnsi="Times New Roman" w:cs="Times New Roman"/>
                <w:sz w:val="24"/>
                <w:szCs w:val="24"/>
              </w:rPr>
              <w:t>Критерии и методика за оценка на концепциите  за проектни  предложения</w:t>
            </w:r>
          </w:p>
        </w:tc>
        <w:tc>
          <w:tcPr>
            <w:tcW w:w="2340" w:type="dxa"/>
            <w:tcBorders>
              <w:top w:val="single" w:sz="4" w:space="0" w:color="auto"/>
              <w:left w:val="single" w:sz="4" w:space="0" w:color="auto"/>
              <w:bottom w:val="single" w:sz="4" w:space="0" w:color="auto"/>
              <w:right w:val="single" w:sz="4" w:space="0" w:color="auto"/>
            </w:tcBorders>
            <w:vAlign w:val="center"/>
          </w:tcPr>
          <w:p w:rsidR="00F544BC" w:rsidRPr="00083B63" w:rsidRDefault="002E761F" w:rsidP="00083B63">
            <w:pPr>
              <w:spacing w:after="160" w:line="256" w:lineRule="auto"/>
              <w:jc w:val="center"/>
              <w:rPr>
                <w:rFonts w:ascii="Times New Roman" w:eastAsia="Calibri" w:hAnsi="Times New Roman" w:cs="Times New Roman"/>
                <w:sz w:val="24"/>
                <w:szCs w:val="24"/>
              </w:rPr>
            </w:pPr>
            <w:r w:rsidRPr="00083B63">
              <w:rPr>
                <w:rFonts w:ascii="Times New Roman" w:eastAsia="Calibri" w:hAnsi="Times New Roman" w:cs="Times New Roman"/>
                <w:sz w:val="24"/>
                <w:szCs w:val="24"/>
              </w:rPr>
              <w:t>3</w:t>
            </w:r>
            <w:r w:rsidR="002500D4" w:rsidRPr="00083B63">
              <w:rPr>
                <w:rFonts w:ascii="Times New Roman" w:eastAsia="Calibri" w:hAnsi="Times New Roman" w:cs="Times New Roman"/>
                <w:sz w:val="24"/>
                <w:szCs w:val="24"/>
              </w:rPr>
              <w:t>6</w:t>
            </w:r>
          </w:p>
        </w:tc>
      </w:tr>
      <w:tr w:rsidR="0028214F" w:rsidRPr="00083B63" w:rsidTr="0051243D">
        <w:tc>
          <w:tcPr>
            <w:tcW w:w="7308" w:type="dxa"/>
            <w:tcBorders>
              <w:top w:val="single" w:sz="4" w:space="0" w:color="auto"/>
              <w:left w:val="single" w:sz="4" w:space="0" w:color="auto"/>
              <w:bottom w:val="single" w:sz="4" w:space="0" w:color="auto"/>
              <w:right w:val="single" w:sz="4" w:space="0" w:color="auto"/>
            </w:tcBorders>
            <w:vAlign w:val="center"/>
            <w:hideMark/>
          </w:tcPr>
          <w:p w:rsidR="00F544BC" w:rsidRPr="00083B63" w:rsidRDefault="00F544BC" w:rsidP="00083B63">
            <w:pPr>
              <w:pStyle w:val="af5"/>
              <w:numPr>
                <w:ilvl w:val="0"/>
                <w:numId w:val="32"/>
              </w:numPr>
              <w:spacing w:after="160" w:line="256" w:lineRule="auto"/>
              <w:rPr>
                <w:rFonts w:ascii="Times New Roman" w:eastAsia="Calibri" w:hAnsi="Times New Roman" w:cs="Times New Roman"/>
                <w:sz w:val="24"/>
                <w:szCs w:val="24"/>
              </w:rPr>
            </w:pPr>
            <w:r w:rsidRPr="00083B63">
              <w:rPr>
                <w:rFonts w:ascii="Times New Roman" w:eastAsia="Calibri" w:hAnsi="Times New Roman" w:cs="Times New Roman"/>
                <w:sz w:val="24"/>
                <w:szCs w:val="24"/>
              </w:rPr>
              <w:t>Ред за оценяване на проектните  предложения</w:t>
            </w:r>
          </w:p>
        </w:tc>
        <w:tc>
          <w:tcPr>
            <w:tcW w:w="2340" w:type="dxa"/>
            <w:tcBorders>
              <w:top w:val="single" w:sz="4" w:space="0" w:color="auto"/>
              <w:left w:val="single" w:sz="4" w:space="0" w:color="auto"/>
              <w:bottom w:val="single" w:sz="4" w:space="0" w:color="auto"/>
              <w:right w:val="single" w:sz="4" w:space="0" w:color="auto"/>
            </w:tcBorders>
            <w:vAlign w:val="center"/>
          </w:tcPr>
          <w:p w:rsidR="00F544BC" w:rsidRPr="00083B63" w:rsidRDefault="00F575E0" w:rsidP="00083B63">
            <w:pPr>
              <w:spacing w:after="160" w:line="256" w:lineRule="auto"/>
              <w:jc w:val="center"/>
              <w:rPr>
                <w:rFonts w:ascii="Times New Roman" w:eastAsia="Calibri" w:hAnsi="Times New Roman" w:cs="Times New Roman"/>
                <w:sz w:val="24"/>
                <w:szCs w:val="24"/>
              </w:rPr>
            </w:pPr>
            <w:r w:rsidRPr="00083B63">
              <w:rPr>
                <w:rFonts w:ascii="Times New Roman" w:eastAsia="Calibri" w:hAnsi="Times New Roman" w:cs="Times New Roman"/>
                <w:sz w:val="24"/>
                <w:szCs w:val="24"/>
              </w:rPr>
              <w:t>3</w:t>
            </w:r>
            <w:r w:rsidR="002500D4" w:rsidRPr="00083B63">
              <w:rPr>
                <w:rFonts w:ascii="Times New Roman" w:eastAsia="Calibri" w:hAnsi="Times New Roman" w:cs="Times New Roman"/>
                <w:sz w:val="24"/>
                <w:szCs w:val="24"/>
              </w:rPr>
              <w:t>7</w:t>
            </w:r>
          </w:p>
        </w:tc>
      </w:tr>
      <w:tr w:rsidR="0028214F" w:rsidRPr="00083B63" w:rsidTr="0051243D">
        <w:tc>
          <w:tcPr>
            <w:tcW w:w="7308" w:type="dxa"/>
            <w:tcBorders>
              <w:top w:val="single" w:sz="4" w:space="0" w:color="auto"/>
              <w:left w:val="single" w:sz="4" w:space="0" w:color="auto"/>
              <w:bottom w:val="single" w:sz="4" w:space="0" w:color="auto"/>
              <w:right w:val="single" w:sz="4" w:space="0" w:color="auto"/>
            </w:tcBorders>
            <w:vAlign w:val="center"/>
            <w:hideMark/>
          </w:tcPr>
          <w:p w:rsidR="00F544BC" w:rsidRPr="00083B63" w:rsidRDefault="00F544BC" w:rsidP="00083B63">
            <w:pPr>
              <w:pStyle w:val="af5"/>
              <w:numPr>
                <w:ilvl w:val="0"/>
                <w:numId w:val="32"/>
              </w:numPr>
              <w:spacing w:after="160" w:line="256" w:lineRule="auto"/>
              <w:rPr>
                <w:rFonts w:ascii="Times New Roman" w:eastAsia="Calibri" w:hAnsi="Times New Roman" w:cs="Times New Roman"/>
                <w:sz w:val="24"/>
                <w:szCs w:val="24"/>
              </w:rPr>
            </w:pPr>
            <w:r w:rsidRPr="00083B63">
              <w:rPr>
                <w:rFonts w:ascii="Times New Roman" w:eastAsia="Calibri" w:hAnsi="Times New Roman" w:cs="Times New Roman"/>
                <w:sz w:val="24"/>
                <w:szCs w:val="24"/>
              </w:rPr>
              <w:t>Критерии и методика за оценка на проектните предложения</w:t>
            </w:r>
          </w:p>
        </w:tc>
        <w:tc>
          <w:tcPr>
            <w:tcW w:w="2340" w:type="dxa"/>
            <w:tcBorders>
              <w:top w:val="single" w:sz="4" w:space="0" w:color="auto"/>
              <w:left w:val="single" w:sz="4" w:space="0" w:color="auto"/>
              <w:bottom w:val="single" w:sz="4" w:space="0" w:color="auto"/>
              <w:right w:val="single" w:sz="4" w:space="0" w:color="auto"/>
            </w:tcBorders>
            <w:vAlign w:val="center"/>
          </w:tcPr>
          <w:p w:rsidR="00F544BC" w:rsidRPr="00083B63" w:rsidRDefault="002E761F" w:rsidP="00083B63">
            <w:pPr>
              <w:spacing w:after="160" w:line="256" w:lineRule="auto"/>
              <w:jc w:val="center"/>
              <w:rPr>
                <w:rFonts w:ascii="Times New Roman" w:eastAsia="Calibri" w:hAnsi="Times New Roman" w:cs="Times New Roman"/>
                <w:sz w:val="24"/>
                <w:szCs w:val="24"/>
              </w:rPr>
            </w:pPr>
            <w:r w:rsidRPr="00083B63">
              <w:rPr>
                <w:rFonts w:ascii="Times New Roman" w:eastAsia="Calibri" w:hAnsi="Times New Roman" w:cs="Times New Roman"/>
                <w:sz w:val="24"/>
                <w:szCs w:val="24"/>
              </w:rPr>
              <w:t>3</w:t>
            </w:r>
            <w:r w:rsidR="002500D4" w:rsidRPr="00083B63">
              <w:rPr>
                <w:rFonts w:ascii="Times New Roman" w:eastAsia="Calibri" w:hAnsi="Times New Roman" w:cs="Times New Roman"/>
                <w:sz w:val="24"/>
                <w:szCs w:val="24"/>
              </w:rPr>
              <w:t>7</w:t>
            </w:r>
          </w:p>
        </w:tc>
      </w:tr>
      <w:tr w:rsidR="0028214F" w:rsidRPr="00083B63" w:rsidTr="0051243D">
        <w:tc>
          <w:tcPr>
            <w:tcW w:w="7308" w:type="dxa"/>
            <w:tcBorders>
              <w:top w:val="single" w:sz="4" w:space="0" w:color="auto"/>
              <w:left w:val="single" w:sz="4" w:space="0" w:color="auto"/>
              <w:bottom w:val="single" w:sz="4" w:space="0" w:color="auto"/>
              <w:right w:val="single" w:sz="4" w:space="0" w:color="auto"/>
            </w:tcBorders>
            <w:vAlign w:val="center"/>
            <w:hideMark/>
          </w:tcPr>
          <w:p w:rsidR="00F544BC" w:rsidRPr="00083B63" w:rsidRDefault="00F544BC" w:rsidP="00083B63">
            <w:pPr>
              <w:pStyle w:val="af5"/>
              <w:numPr>
                <w:ilvl w:val="0"/>
                <w:numId w:val="32"/>
              </w:numPr>
              <w:spacing w:after="160" w:line="256" w:lineRule="auto"/>
              <w:rPr>
                <w:rFonts w:ascii="Times New Roman" w:eastAsia="Calibri" w:hAnsi="Times New Roman" w:cs="Times New Roman"/>
                <w:sz w:val="24"/>
                <w:szCs w:val="24"/>
              </w:rPr>
            </w:pPr>
            <w:r w:rsidRPr="00083B63">
              <w:rPr>
                <w:rFonts w:ascii="Times New Roman" w:eastAsia="Calibri" w:hAnsi="Times New Roman" w:cs="Times New Roman"/>
                <w:sz w:val="24"/>
                <w:szCs w:val="24"/>
              </w:rPr>
              <w:t>Начин  на подаване на проектните предложения</w:t>
            </w:r>
          </w:p>
        </w:tc>
        <w:tc>
          <w:tcPr>
            <w:tcW w:w="2340" w:type="dxa"/>
            <w:tcBorders>
              <w:top w:val="single" w:sz="4" w:space="0" w:color="auto"/>
              <w:left w:val="single" w:sz="4" w:space="0" w:color="auto"/>
              <w:bottom w:val="single" w:sz="4" w:space="0" w:color="auto"/>
              <w:right w:val="single" w:sz="4" w:space="0" w:color="auto"/>
            </w:tcBorders>
            <w:vAlign w:val="center"/>
          </w:tcPr>
          <w:p w:rsidR="00F544BC" w:rsidRPr="00083B63" w:rsidRDefault="002E761F" w:rsidP="00083B63">
            <w:pPr>
              <w:spacing w:after="160" w:line="256" w:lineRule="auto"/>
              <w:jc w:val="center"/>
              <w:rPr>
                <w:rFonts w:ascii="Times New Roman" w:eastAsia="Calibri" w:hAnsi="Times New Roman" w:cs="Times New Roman"/>
                <w:sz w:val="24"/>
                <w:szCs w:val="24"/>
              </w:rPr>
            </w:pPr>
            <w:r w:rsidRPr="00083B63">
              <w:rPr>
                <w:rFonts w:ascii="Times New Roman" w:eastAsia="Calibri" w:hAnsi="Times New Roman" w:cs="Times New Roman"/>
                <w:sz w:val="24"/>
                <w:szCs w:val="24"/>
              </w:rPr>
              <w:t>4</w:t>
            </w:r>
            <w:r w:rsidR="002500D4" w:rsidRPr="00083B63">
              <w:rPr>
                <w:rFonts w:ascii="Times New Roman" w:eastAsia="Calibri" w:hAnsi="Times New Roman" w:cs="Times New Roman"/>
                <w:sz w:val="24"/>
                <w:szCs w:val="24"/>
              </w:rPr>
              <w:t>6</w:t>
            </w:r>
          </w:p>
        </w:tc>
      </w:tr>
      <w:tr w:rsidR="0028214F" w:rsidRPr="00083B63" w:rsidTr="0051243D">
        <w:tc>
          <w:tcPr>
            <w:tcW w:w="7308" w:type="dxa"/>
            <w:tcBorders>
              <w:top w:val="single" w:sz="4" w:space="0" w:color="auto"/>
              <w:left w:val="single" w:sz="4" w:space="0" w:color="auto"/>
              <w:bottom w:val="single" w:sz="4" w:space="0" w:color="auto"/>
              <w:right w:val="single" w:sz="4" w:space="0" w:color="auto"/>
            </w:tcBorders>
            <w:vAlign w:val="center"/>
            <w:hideMark/>
          </w:tcPr>
          <w:p w:rsidR="00F544BC" w:rsidRPr="00083B63" w:rsidRDefault="00F544BC" w:rsidP="00083B63">
            <w:pPr>
              <w:pStyle w:val="af5"/>
              <w:numPr>
                <w:ilvl w:val="0"/>
                <w:numId w:val="32"/>
              </w:numPr>
              <w:spacing w:after="160" w:line="256" w:lineRule="auto"/>
              <w:rPr>
                <w:rFonts w:ascii="Times New Roman" w:eastAsia="Calibri" w:hAnsi="Times New Roman" w:cs="Times New Roman"/>
                <w:sz w:val="24"/>
                <w:szCs w:val="24"/>
              </w:rPr>
            </w:pPr>
            <w:r w:rsidRPr="00083B63">
              <w:rPr>
                <w:rFonts w:ascii="Times New Roman" w:eastAsia="Calibri" w:hAnsi="Times New Roman" w:cs="Times New Roman"/>
                <w:sz w:val="24"/>
                <w:szCs w:val="24"/>
              </w:rPr>
              <w:t>24. Списък на документите, които се подават на етап кандидатстване</w:t>
            </w:r>
          </w:p>
        </w:tc>
        <w:tc>
          <w:tcPr>
            <w:tcW w:w="2340" w:type="dxa"/>
            <w:tcBorders>
              <w:top w:val="single" w:sz="4" w:space="0" w:color="auto"/>
              <w:left w:val="single" w:sz="4" w:space="0" w:color="auto"/>
              <w:bottom w:val="single" w:sz="4" w:space="0" w:color="auto"/>
              <w:right w:val="single" w:sz="4" w:space="0" w:color="auto"/>
            </w:tcBorders>
            <w:vAlign w:val="center"/>
          </w:tcPr>
          <w:p w:rsidR="00F544BC" w:rsidRPr="00083B63" w:rsidRDefault="002E761F" w:rsidP="00083B63">
            <w:pPr>
              <w:spacing w:after="160" w:line="256" w:lineRule="auto"/>
              <w:jc w:val="center"/>
              <w:rPr>
                <w:rFonts w:ascii="Times New Roman" w:eastAsia="Calibri" w:hAnsi="Times New Roman" w:cs="Times New Roman"/>
                <w:sz w:val="24"/>
                <w:szCs w:val="24"/>
              </w:rPr>
            </w:pPr>
            <w:r w:rsidRPr="00083B63">
              <w:rPr>
                <w:rFonts w:ascii="Times New Roman" w:eastAsia="Calibri" w:hAnsi="Times New Roman" w:cs="Times New Roman"/>
                <w:sz w:val="24"/>
                <w:szCs w:val="24"/>
              </w:rPr>
              <w:t>4</w:t>
            </w:r>
            <w:r w:rsidR="002500D4" w:rsidRPr="00083B63">
              <w:rPr>
                <w:rFonts w:ascii="Times New Roman" w:eastAsia="Calibri" w:hAnsi="Times New Roman" w:cs="Times New Roman"/>
                <w:sz w:val="24"/>
                <w:szCs w:val="24"/>
              </w:rPr>
              <w:t>8</w:t>
            </w:r>
          </w:p>
        </w:tc>
      </w:tr>
      <w:tr w:rsidR="0028214F" w:rsidRPr="00083B63" w:rsidTr="0051243D">
        <w:tc>
          <w:tcPr>
            <w:tcW w:w="7308" w:type="dxa"/>
            <w:tcBorders>
              <w:top w:val="single" w:sz="4" w:space="0" w:color="auto"/>
              <w:left w:val="single" w:sz="4" w:space="0" w:color="auto"/>
              <w:bottom w:val="single" w:sz="4" w:space="0" w:color="auto"/>
              <w:right w:val="single" w:sz="4" w:space="0" w:color="auto"/>
            </w:tcBorders>
            <w:vAlign w:val="center"/>
            <w:hideMark/>
          </w:tcPr>
          <w:p w:rsidR="00F544BC" w:rsidRPr="00083B63" w:rsidRDefault="00F544BC" w:rsidP="00083B63">
            <w:pPr>
              <w:pStyle w:val="af5"/>
              <w:numPr>
                <w:ilvl w:val="0"/>
                <w:numId w:val="32"/>
              </w:numPr>
              <w:spacing w:after="160" w:line="256" w:lineRule="auto"/>
              <w:rPr>
                <w:rFonts w:ascii="Times New Roman" w:eastAsia="Calibri" w:hAnsi="Times New Roman" w:cs="Times New Roman"/>
                <w:sz w:val="24"/>
                <w:szCs w:val="24"/>
              </w:rPr>
            </w:pPr>
            <w:r w:rsidRPr="00083B63">
              <w:rPr>
                <w:rFonts w:ascii="Times New Roman" w:eastAsia="Calibri" w:hAnsi="Times New Roman" w:cs="Times New Roman"/>
                <w:sz w:val="24"/>
                <w:szCs w:val="24"/>
              </w:rPr>
              <w:t>Краен срок за подаване на проектните предложения</w:t>
            </w:r>
          </w:p>
        </w:tc>
        <w:tc>
          <w:tcPr>
            <w:tcW w:w="2340" w:type="dxa"/>
            <w:tcBorders>
              <w:top w:val="single" w:sz="4" w:space="0" w:color="auto"/>
              <w:left w:val="single" w:sz="4" w:space="0" w:color="auto"/>
              <w:bottom w:val="single" w:sz="4" w:space="0" w:color="auto"/>
              <w:right w:val="single" w:sz="4" w:space="0" w:color="auto"/>
            </w:tcBorders>
            <w:vAlign w:val="center"/>
          </w:tcPr>
          <w:p w:rsidR="00F544BC" w:rsidRPr="00083B63" w:rsidRDefault="002E761F" w:rsidP="00083B63">
            <w:pPr>
              <w:spacing w:after="160" w:line="256" w:lineRule="auto"/>
              <w:jc w:val="center"/>
              <w:rPr>
                <w:rFonts w:ascii="Times New Roman" w:eastAsia="Calibri" w:hAnsi="Times New Roman" w:cs="Times New Roman"/>
                <w:sz w:val="24"/>
                <w:szCs w:val="24"/>
              </w:rPr>
            </w:pPr>
            <w:r w:rsidRPr="00083B63">
              <w:rPr>
                <w:rFonts w:ascii="Times New Roman" w:eastAsia="Calibri" w:hAnsi="Times New Roman" w:cs="Times New Roman"/>
                <w:sz w:val="24"/>
                <w:szCs w:val="24"/>
              </w:rPr>
              <w:t>5</w:t>
            </w:r>
            <w:r w:rsidR="002500D4" w:rsidRPr="00083B63">
              <w:rPr>
                <w:rFonts w:ascii="Times New Roman" w:eastAsia="Calibri" w:hAnsi="Times New Roman" w:cs="Times New Roman"/>
                <w:sz w:val="24"/>
                <w:szCs w:val="24"/>
              </w:rPr>
              <w:t>6</w:t>
            </w:r>
          </w:p>
        </w:tc>
      </w:tr>
      <w:tr w:rsidR="0028214F" w:rsidRPr="00083B63" w:rsidTr="0051243D">
        <w:tc>
          <w:tcPr>
            <w:tcW w:w="7308" w:type="dxa"/>
            <w:tcBorders>
              <w:top w:val="single" w:sz="4" w:space="0" w:color="auto"/>
              <w:left w:val="single" w:sz="4" w:space="0" w:color="auto"/>
              <w:bottom w:val="single" w:sz="4" w:space="0" w:color="auto"/>
              <w:right w:val="single" w:sz="4" w:space="0" w:color="auto"/>
            </w:tcBorders>
            <w:vAlign w:val="center"/>
            <w:hideMark/>
          </w:tcPr>
          <w:p w:rsidR="00F544BC" w:rsidRPr="00083B63" w:rsidRDefault="00F544BC" w:rsidP="00083B63">
            <w:pPr>
              <w:pStyle w:val="af5"/>
              <w:numPr>
                <w:ilvl w:val="0"/>
                <w:numId w:val="32"/>
              </w:numPr>
              <w:spacing w:after="160" w:line="256" w:lineRule="auto"/>
              <w:rPr>
                <w:rFonts w:ascii="Times New Roman" w:eastAsia="Calibri" w:hAnsi="Times New Roman" w:cs="Times New Roman"/>
                <w:sz w:val="24"/>
                <w:szCs w:val="24"/>
              </w:rPr>
            </w:pPr>
            <w:r w:rsidRPr="00083B63">
              <w:rPr>
                <w:rFonts w:ascii="Times New Roman" w:eastAsia="Calibri" w:hAnsi="Times New Roman" w:cs="Times New Roman"/>
                <w:sz w:val="24"/>
                <w:szCs w:val="24"/>
              </w:rPr>
              <w:t>Адрес за подаване на проектното предложение</w:t>
            </w:r>
          </w:p>
        </w:tc>
        <w:tc>
          <w:tcPr>
            <w:tcW w:w="2340" w:type="dxa"/>
            <w:tcBorders>
              <w:top w:val="single" w:sz="4" w:space="0" w:color="auto"/>
              <w:left w:val="single" w:sz="4" w:space="0" w:color="auto"/>
              <w:bottom w:val="single" w:sz="4" w:space="0" w:color="auto"/>
              <w:right w:val="single" w:sz="4" w:space="0" w:color="auto"/>
            </w:tcBorders>
            <w:vAlign w:val="center"/>
          </w:tcPr>
          <w:p w:rsidR="00F544BC" w:rsidRPr="00083B63" w:rsidRDefault="002500D4" w:rsidP="00083B63">
            <w:pPr>
              <w:spacing w:after="160" w:line="256" w:lineRule="auto"/>
              <w:jc w:val="center"/>
              <w:rPr>
                <w:rFonts w:ascii="Times New Roman" w:eastAsia="Calibri" w:hAnsi="Times New Roman" w:cs="Times New Roman"/>
                <w:sz w:val="24"/>
                <w:szCs w:val="24"/>
              </w:rPr>
            </w:pPr>
            <w:r w:rsidRPr="00083B63">
              <w:rPr>
                <w:rFonts w:ascii="Times New Roman" w:eastAsia="Calibri" w:hAnsi="Times New Roman" w:cs="Times New Roman"/>
                <w:sz w:val="24"/>
                <w:szCs w:val="24"/>
              </w:rPr>
              <w:t>56</w:t>
            </w:r>
          </w:p>
        </w:tc>
      </w:tr>
      <w:tr w:rsidR="0028214F" w:rsidRPr="00083B63" w:rsidTr="0051243D">
        <w:tc>
          <w:tcPr>
            <w:tcW w:w="7308" w:type="dxa"/>
            <w:tcBorders>
              <w:top w:val="single" w:sz="4" w:space="0" w:color="auto"/>
              <w:left w:val="single" w:sz="4" w:space="0" w:color="auto"/>
              <w:bottom w:val="single" w:sz="4" w:space="0" w:color="auto"/>
              <w:right w:val="single" w:sz="4" w:space="0" w:color="auto"/>
            </w:tcBorders>
            <w:vAlign w:val="center"/>
            <w:hideMark/>
          </w:tcPr>
          <w:p w:rsidR="00F544BC" w:rsidRPr="00083B63" w:rsidRDefault="00F544BC" w:rsidP="00083B63">
            <w:pPr>
              <w:pStyle w:val="af5"/>
              <w:numPr>
                <w:ilvl w:val="0"/>
                <w:numId w:val="32"/>
              </w:numPr>
              <w:spacing w:after="160" w:line="256" w:lineRule="auto"/>
              <w:rPr>
                <w:rFonts w:ascii="Times New Roman" w:eastAsia="Calibri" w:hAnsi="Times New Roman" w:cs="Times New Roman"/>
                <w:sz w:val="24"/>
                <w:szCs w:val="24"/>
              </w:rPr>
            </w:pPr>
            <w:r w:rsidRPr="00083B63">
              <w:rPr>
                <w:rFonts w:ascii="Times New Roman" w:eastAsia="Calibri" w:hAnsi="Times New Roman" w:cs="Times New Roman"/>
                <w:sz w:val="24"/>
                <w:szCs w:val="24"/>
              </w:rPr>
              <w:t>Допълнителна информация</w:t>
            </w:r>
          </w:p>
        </w:tc>
        <w:tc>
          <w:tcPr>
            <w:tcW w:w="2340" w:type="dxa"/>
            <w:tcBorders>
              <w:top w:val="single" w:sz="4" w:space="0" w:color="auto"/>
              <w:left w:val="single" w:sz="4" w:space="0" w:color="auto"/>
              <w:bottom w:val="single" w:sz="4" w:space="0" w:color="auto"/>
              <w:right w:val="single" w:sz="4" w:space="0" w:color="auto"/>
            </w:tcBorders>
            <w:vAlign w:val="center"/>
          </w:tcPr>
          <w:p w:rsidR="00F544BC" w:rsidRPr="00083B63" w:rsidRDefault="00FD73EF" w:rsidP="00083B63">
            <w:pPr>
              <w:spacing w:after="160" w:line="256" w:lineRule="auto"/>
              <w:jc w:val="center"/>
              <w:rPr>
                <w:rFonts w:ascii="Times New Roman" w:eastAsia="Calibri" w:hAnsi="Times New Roman" w:cs="Times New Roman"/>
                <w:sz w:val="24"/>
                <w:szCs w:val="24"/>
              </w:rPr>
            </w:pPr>
            <w:r w:rsidRPr="00083B63">
              <w:rPr>
                <w:rFonts w:ascii="Times New Roman" w:eastAsia="Calibri" w:hAnsi="Times New Roman" w:cs="Times New Roman"/>
                <w:sz w:val="24"/>
                <w:szCs w:val="24"/>
              </w:rPr>
              <w:t>5</w:t>
            </w:r>
            <w:r w:rsidR="002500D4" w:rsidRPr="00083B63">
              <w:rPr>
                <w:rFonts w:ascii="Times New Roman" w:eastAsia="Calibri" w:hAnsi="Times New Roman" w:cs="Times New Roman"/>
                <w:sz w:val="24"/>
                <w:szCs w:val="24"/>
              </w:rPr>
              <w:t>7</w:t>
            </w:r>
          </w:p>
        </w:tc>
      </w:tr>
      <w:tr w:rsidR="0028214F" w:rsidRPr="00083B63" w:rsidTr="0051243D">
        <w:tc>
          <w:tcPr>
            <w:tcW w:w="7308" w:type="dxa"/>
            <w:tcBorders>
              <w:top w:val="single" w:sz="4" w:space="0" w:color="auto"/>
              <w:left w:val="single" w:sz="4" w:space="0" w:color="auto"/>
              <w:bottom w:val="single" w:sz="4" w:space="0" w:color="auto"/>
              <w:right w:val="single" w:sz="4" w:space="0" w:color="auto"/>
            </w:tcBorders>
            <w:vAlign w:val="center"/>
            <w:hideMark/>
          </w:tcPr>
          <w:p w:rsidR="00F544BC" w:rsidRPr="00083B63" w:rsidRDefault="00F544BC" w:rsidP="00083B63">
            <w:pPr>
              <w:pStyle w:val="af5"/>
              <w:numPr>
                <w:ilvl w:val="0"/>
                <w:numId w:val="32"/>
              </w:numPr>
              <w:spacing w:after="160" w:line="256" w:lineRule="auto"/>
              <w:rPr>
                <w:rFonts w:ascii="Times New Roman" w:eastAsia="Calibri" w:hAnsi="Times New Roman" w:cs="Times New Roman"/>
                <w:sz w:val="24"/>
                <w:szCs w:val="24"/>
              </w:rPr>
            </w:pPr>
            <w:r w:rsidRPr="00083B63">
              <w:rPr>
                <w:rFonts w:ascii="Times New Roman" w:eastAsia="Calibri" w:hAnsi="Times New Roman" w:cs="Times New Roman"/>
                <w:sz w:val="24"/>
                <w:szCs w:val="24"/>
              </w:rPr>
              <w:t>Допълнителни въпроси и разяснения във връзка с Условията за кандидатстване</w:t>
            </w:r>
          </w:p>
        </w:tc>
        <w:tc>
          <w:tcPr>
            <w:tcW w:w="2340" w:type="dxa"/>
            <w:tcBorders>
              <w:top w:val="single" w:sz="4" w:space="0" w:color="auto"/>
              <w:left w:val="single" w:sz="4" w:space="0" w:color="auto"/>
              <w:bottom w:val="single" w:sz="4" w:space="0" w:color="auto"/>
              <w:right w:val="single" w:sz="4" w:space="0" w:color="auto"/>
            </w:tcBorders>
            <w:vAlign w:val="center"/>
          </w:tcPr>
          <w:p w:rsidR="00F544BC" w:rsidRPr="00083B63" w:rsidRDefault="002E761F" w:rsidP="00083B63">
            <w:pPr>
              <w:spacing w:after="160" w:line="256" w:lineRule="auto"/>
              <w:jc w:val="center"/>
              <w:rPr>
                <w:rFonts w:ascii="Times New Roman" w:eastAsia="Calibri" w:hAnsi="Times New Roman" w:cs="Times New Roman"/>
                <w:sz w:val="24"/>
                <w:szCs w:val="24"/>
              </w:rPr>
            </w:pPr>
            <w:r w:rsidRPr="00083B63">
              <w:rPr>
                <w:rFonts w:ascii="Times New Roman" w:eastAsia="Calibri" w:hAnsi="Times New Roman" w:cs="Times New Roman"/>
                <w:sz w:val="24"/>
                <w:szCs w:val="24"/>
              </w:rPr>
              <w:t>5</w:t>
            </w:r>
            <w:r w:rsidR="002500D4" w:rsidRPr="00083B63">
              <w:rPr>
                <w:rFonts w:ascii="Times New Roman" w:eastAsia="Calibri" w:hAnsi="Times New Roman" w:cs="Times New Roman"/>
                <w:sz w:val="24"/>
                <w:szCs w:val="24"/>
              </w:rPr>
              <w:t>7</w:t>
            </w:r>
          </w:p>
        </w:tc>
      </w:tr>
      <w:tr w:rsidR="0028214F" w:rsidRPr="00083B63" w:rsidTr="0051243D">
        <w:tc>
          <w:tcPr>
            <w:tcW w:w="7308" w:type="dxa"/>
            <w:tcBorders>
              <w:top w:val="single" w:sz="4" w:space="0" w:color="auto"/>
              <w:left w:val="single" w:sz="4" w:space="0" w:color="auto"/>
              <w:bottom w:val="single" w:sz="4" w:space="0" w:color="auto"/>
              <w:right w:val="single" w:sz="4" w:space="0" w:color="auto"/>
            </w:tcBorders>
            <w:vAlign w:val="center"/>
            <w:hideMark/>
          </w:tcPr>
          <w:p w:rsidR="00F544BC" w:rsidRPr="00083B63" w:rsidRDefault="00F544BC" w:rsidP="00083B63">
            <w:pPr>
              <w:pStyle w:val="af5"/>
              <w:numPr>
                <w:ilvl w:val="0"/>
                <w:numId w:val="32"/>
              </w:numPr>
              <w:spacing w:after="160" w:line="256" w:lineRule="auto"/>
              <w:rPr>
                <w:rFonts w:ascii="Times New Roman" w:eastAsia="Calibri" w:hAnsi="Times New Roman" w:cs="Times New Roman"/>
                <w:sz w:val="24"/>
                <w:szCs w:val="24"/>
              </w:rPr>
            </w:pPr>
            <w:r w:rsidRPr="00083B63">
              <w:rPr>
                <w:rFonts w:ascii="Times New Roman" w:eastAsia="Calibri" w:hAnsi="Times New Roman" w:cs="Times New Roman"/>
                <w:sz w:val="24"/>
                <w:szCs w:val="24"/>
              </w:rPr>
              <w:t>Указания за попълване на „Секция 11“ от формуляра за кандидатстване в ИСУН 2020  „Допълнителна информация необходима за оценка на проектното предложение“</w:t>
            </w:r>
          </w:p>
        </w:tc>
        <w:tc>
          <w:tcPr>
            <w:tcW w:w="2340" w:type="dxa"/>
            <w:tcBorders>
              <w:top w:val="single" w:sz="4" w:space="0" w:color="auto"/>
              <w:left w:val="single" w:sz="4" w:space="0" w:color="auto"/>
              <w:bottom w:val="single" w:sz="4" w:space="0" w:color="auto"/>
              <w:right w:val="single" w:sz="4" w:space="0" w:color="auto"/>
            </w:tcBorders>
            <w:vAlign w:val="center"/>
          </w:tcPr>
          <w:p w:rsidR="00F544BC" w:rsidRPr="00083B63" w:rsidRDefault="002E761F" w:rsidP="00083B63">
            <w:pPr>
              <w:spacing w:after="160" w:line="256" w:lineRule="auto"/>
              <w:jc w:val="center"/>
              <w:rPr>
                <w:rFonts w:ascii="Times New Roman" w:eastAsia="Calibri" w:hAnsi="Times New Roman" w:cs="Times New Roman"/>
                <w:sz w:val="24"/>
                <w:szCs w:val="24"/>
              </w:rPr>
            </w:pPr>
            <w:r w:rsidRPr="00083B63">
              <w:rPr>
                <w:rFonts w:ascii="Times New Roman" w:eastAsia="Calibri" w:hAnsi="Times New Roman" w:cs="Times New Roman"/>
                <w:sz w:val="24"/>
                <w:szCs w:val="24"/>
              </w:rPr>
              <w:t>5</w:t>
            </w:r>
            <w:r w:rsidR="002500D4" w:rsidRPr="00083B63">
              <w:rPr>
                <w:rFonts w:ascii="Times New Roman" w:eastAsia="Calibri" w:hAnsi="Times New Roman" w:cs="Times New Roman"/>
                <w:sz w:val="24"/>
                <w:szCs w:val="24"/>
              </w:rPr>
              <w:t>7</w:t>
            </w:r>
          </w:p>
        </w:tc>
      </w:tr>
      <w:tr w:rsidR="0028214F" w:rsidRPr="00083B63" w:rsidTr="0051243D">
        <w:tc>
          <w:tcPr>
            <w:tcW w:w="7308" w:type="dxa"/>
            <w:tcBorders>
              <w:top w:val="single" w:sz="4" w:space="0" w:color="auto"/>
              <w:left w:val="single" w:sz="4" w:space="0" w:color="auto"/>
              <w:bottom w:val="single" w:sz="4" w:space="0" w:color="auto"/>
              <w:right w:val="single" w:sz="4" w:space="0" w:color="auto"/>
            </w:tcBorders>
            <w:vAlign w:val="center"/>
            <w:hideMark/>
          </w:tcPr>
          <w:p w:rsidR="00F544BC" w:rsidRPr="00083B63" w:rsidRDefault="00F544BC" w:rsidP="00083B63">
            <w:pPr>
              <w:pStyle w:val="af5"/>
              <w:numPr>
                <w:ilvl w:val="0"/>
                <w:numId w:val="32"/>
              </w:numPr>
              <w:spacing w:after="160" w:line="256" w:lineRule="auto"/>
              <w:rPr>
                <w:rFonts w:ascii="Times New Roman" w:eastAsia="Calibri" w:hAnsi="Times New Roman" w:cs="Times New Roman"/>
                <w:sz w:val="24"/>
                <w:szCs w:val="24"/>
              </w:rPr>
            </w:pPr>
            <w:r w:rsidRPr="00083B63">
              <w:rPr>
                <w:rFonts w:ascii="Times New Roman" w:eastAsia="Calibri" w:hAnsi="Times New Roman" w:cs="Times New Roman"/>
                <w:sz w:val="24"/>
                <w:szCs w:val="24"/>
              </w:rPr>
              <w:t>Уведомяване относно предварителното решение на „МИГ Средец“  и възможност за възражения от кандидата</w:t>
            </w:r>
          </w:p>
        </w:tc>
        <w:tc>
          <w:tcPr>
            <w:tcW w:w="2340" w:type="dxa"/>
            <w:tcBorders>
              <w:top w:val="single" w:sz="4" w:space="0" w:color="auto"/>
              <w:left w:val="single" w:sz="4" w:space="0" w:color="auto"/>
              <w:bottom w:val="single" w:sz="4" w:space="0" w:color="auto"/>
              <w:right w:val="single" w:sz="4" w:space="0" w:color="auto"/>
            </w:tcBorders>
            <w:vAlign w:val="center"/>
          </w:tcPr>
          <w:p w:rsidR="00F544BC" w:rsidRPr="00083B63" w:rsidRDefault="002500D4" w:rsidP="00083B63">
            <w:pPr>
              <w:spacing w:after="160" w:line="256" w:lineRule="auto"/>
              <w:jc w:val="center"/>
              <w:rPr>
                <w:rFonts w:ascii="Times New Roman" w:eastAsia="Calibri" w:hAnsi="Times New Roman" w:cs="Times New Roman"/>
                <w:sz w:val="24"/>
                <w:szCs w:val="24"/>
              </w:rPr>
            </w:pPr>
            <w:r w:rsidRPr="00083B63">
              <w:rPr>
                <w:rFonts w:ascii="Times New Roman" w:eastAsia="Calibri" w:hAnsi="Times New Roman" w:cs="Times New Roman"/>
                <w:sz w:val="24"/>
                <w:szCs w:val="24"/>
              </w:rPr>
              <w:t>59</w:t>
            </w:r>
          </w:p>
        </w:tc>
      </w:tr>
      <w:tr w:rsidR="0028214F" w:rsidRPr="00083B63" w:rsidTr="0051243D">
        <w:tc>
          <w:tcPr>
            <w:tcW w:w="7308" w:type="dxa"/>
            <w:tcBorders>
              <w:top w:val="single" w:sz="4" w:space="0" w:color="auto"/>
              <w:left w:val="single" w:sz="4" w:space="0" w:color="auto"/>
              <w:bottom w:val="single" w:sz="4" w:space="0" w:color="auto"/>
              <w:right w:val="single" w:sz="4" w:space="0" w:color="auto"/>
            </w:tcBorders>
            <w:vAlign w:val="center"/>
            <w:hideMark/>
          </w:tcPr>
          <w:p w:rsidR="00F544BC" w:rsidRPr="00083B63" w:rsidRDefault="00F544BC" w:rsidP="00083B63">
            <w:pPr>
              <w:pStyle w:val="af5"/>
              <w:numPr>
                <w:ilvl w:val="0"/>
                <w:numId w:val="32"/>
              </w:numPr>
              <w:spacing w:after="160" w:line="256" w:lineRule="auto"/>
              <w:rPr>
                <w:rFonts w:ascii="Times New Roman" w:eastAsia="Calibri" w:hAnsi="Times New Roman" w:cs="Times New Roman"/>
                <w:sz w:val="24"/>
                <w:szCs w:val="24"/>
              </w:rPr>
            </w:pPr>
            <w:r w:rsidRPr="00083B63">
              <w:rPr>
                <w:rFonts w:ascii="Times New Roman" w:eastAsia="Calibri" w:hAnsi="Times New Roman" w:cs="Times New Roman"/>
                <w:sz w:val="24"/>
                <w:szCs w:val="24"/>
              </w:rPr>
              <w:t>Приложения към Условията  за кандидатстване</w:t>
            </w:r>
          </w:p>
        </w:tc>
        <w:tc>
          <w:tcPr>
            <w:tcW w:w="2340" w:type="dxa"/>
            <w:tcBorders>
              <w:top w:val="single" w:sz="4" w:space="0" w:color="auto"/>
              <w:left w:val="single" w:sz="4" w:space="0" w:color="auto"/>
              <w:bottom w:val="single" w:sz="4" w:space="0" w:color="auto"/>
              <w:right w:val="single" w:sz="4" w:space="0" w:color="auto"/>
            </w:tcBorders>
            <w:vAlign w:val="center"/>
          </w:tcPr>
          <w:p w:rsidR="00F544BC" w:rsidRPr="00083B63" w:rsidRDefault="002500D4" w:rsidP="00083B63">
            <w:pPr>
              <w:spacing w:after="160" w:line="256" w:lineRule="auto"/>
              <w:jc w:val="center"/>
              <w:rPr>
                <w:rFonts w:ascii="Times New Roman" w:eastAsia="Calibri" w:hAnsi="Times New Roman" w:cs="Times New Roman"/>
                <w:sz w:val="24"/>
                <w:szCs w:val="24"/>
              </w:rPr>
            </w:pPr>
            <w:r w:rsidRPr="00083B63">
              <w:rPr>
                <w:rFonts w:ascii="Times New Roman" w:eastAsia="Calibri" w:hAnsi="Times New Roman" w:cs="Times New Roman"/>
                <w:sz w:val="24"/>
                <w:szCs w:val="24"/>
              </w:rPr>
              <w:t>59</w:t>
            </w:r>
          </w:p>
        </w:tc>
      </w:tr>
      <w:tr w:rsidR="0028214F" w:rsidRPr="00083B63" w:rsidTr="0051243D">
        <w:trPr>
          <w:trHeight w:val="708"/>
        </w:trPr>
        <w:tc>
          <w:tcPr>
            <w:tcW w:w="7308" w:type="dxa"/>
            <w:tcBorders>
              <w:top w:val="single" w:sz="4" w:space="0" w:color="auto"/>
              <w:left w:val="single" w:sz="4" w:space="0" w:color="auto"/>
              <w:bottom w:val="single" w:sz="4" w:space="0" w:color="auto"/>
              <w:right w:val="single" w:sz="4" w:space="0" w:color="auto"/>
            </w:tcBorders>
            <w:vAlign w:val="center"/>
            <w:hideMark/>
          </w:tcPr>
          <w:p w:rsidR="00F544BC" w:rsidRPr="00083B63" w:rsidRDefault="00F544BC" w:rsidP="00083B63">
            <w:pPr>
              <w:pStyle w:val="af5"/>
              <w:numPr>
                <w:ilvl w:val="0"/>
                <w:numId w:val="32"/>
              </w:numPr>
              <w:spacing w:before="120" w:after="120" w:line="240" w:lineRule="auto"/>
              <w:outlineLvl w:val="1"/>
              <w:rPr>
                <w:rFonts w:ascii="Times New Roman" w:eastAsia="Calibri" w:hAnsi="Times New Roman" w:cs="Times New Roman"/>
                <w:sz w:val="24"/>
                <w:szCs w:val="24"/>
              </w:rPr>
            </w:pPr>
            <w:r w:rsidRPr="00083B63">
              <w:rPr>
                <w:rFonts w:ascii="Times New Roman" w:eastAsia="Calibri" w:hAnsi="Times New Roman" w:cs="Times New Roman"/>
                <w:sz w:val="24"/>
                <w:szCs w:val="24"/>
              </w:rPr>
              <w:t>Приложения за попълване към момента на  кандидатстване</w:t>
            </w:r>
          </w:p>
        </w:tc>
        <w:tc>
          <w:tcPr>
            <w:tcW w:w="2340" w:type="dxa"/>
            <w:tcBorders>
              <w:top w:val="single" w:sz="4" w:space="0" w:color="auto"/>
              <w:left w:val="single" w:sz="4" w:space="0" w:color="auto"/>
              <w:bottom w:val="single" w:sz="4" w:space="0" w:color="auto"/>
              <w:right w:val="single" w:sz="4" w:space="0" w:color="auto"/>
            </w:tcBorders>
            <w:vAlign w:val="center"/>
          </w:tcPr>
          <w:p w:rsidR="00F544BC" w:rsidRPr="00083B63" w:rsidRDefault="002500D4" w:rsidP="00083B63">
            <w:pPr>
              <w:spacing w:after="160" w:line="256" w:lineRule="auto"/>
              <w:jc w:val="center"/>
              <w:rPr>
                <w:rFonts w:ascii="Times New Roman" w:eastAsia="Calibri" w:hAnsi="Times New Roman" w:cs="Times New Roman"/>
                <w:sz w:val="24"/>
                <w:szCs w:val="24"/>
              </w:rPr>
            </w:pPr>
            <w:r w:rsidRPr="00083B63">
              <w:rPr>
                <w:rFonts w:ascii="Times New Roman" w:eastAsia="Calibri" w:hAnsi="Times New Roman" w:cs="Times New Roman"/>
                <w:sz w:val="24"/>
                <w:szCs w:val="24"/>
              </w:rPr>
              <w:t>59</w:t>
            </w:r>
          </w:p>
        </w:tc>
      </w:tr>
      <w:tr w:rsidR="00083B63" w:rsidRPr="00083B63" w:rsidTr="0051243D">
        <w:tc>
          <w:tcPr>
            <w:tcW w:w="7308" w:type="dxa"/>
            <w:tcBorders>
              <w:top w:val="single" w:sz="4" w:space="0" w:color="auto"/>
              <w:left w:val="single" w:sz="4" w:space="0" w:color="auto"/>
              <w:bottom w:val="single" w:sz="4" w:space="0" w:color="auto"/>
              <w:right w:val="single" w:sz="4" w:space="0" w:color="auto"/>
            </w:tcBorders>
            <w:vAlign w:val="center"/>
            <w:hideMark/>
          </w:tcPr>
          <w:p w:rsidR="00F544BC" w:rsidRPr="00083B63" w:rsidRDefault="00F544BC" w:rsidP="00083B63">
            <w:pPr>
              <w:pStyle w:val="af5"/>
              <w:numPr>
                <w:ilvl w:val="0"/>
                <w:numId w:val="32"/>
              </w:numPr>
              <w:spacing w:before="120" w:after="120" w:line="240" w:lineRule="auto"/>
              <w:outlineLvl w:val="1"/>
              <w:rPr>
                <w:rFonts w:ascii="Times New Roman" w:eastAsia="Calibri" w:hAnsi="Times New Roman" w:cs="Times New Roman"/>
                <w:sz w:val="24"/>
                <w:szCs w:val="24"/>
                <w:lang w:val="ru-RU"/>
              </w:rPr>
            </w:pPr>
            <w:r w:rsidRPr="00083B63">
              <w:rPr>
                <w:rFonts w:ascii="Times New Roman" w:eastAsia="Calibri" w:hAnsi="Times New Roman" w:cs="Times New Roman"/>
                <w:sz w:val="24"/>
                <w:szCs w:val="24"/>
              </w:rPr>
              <w:t>Приложения за информация</w:t>
            </w:r>
          </w:p>
        </w:tc>
        <w:tc>
          <w:tcPr>
            <w:tcW w:w="2340" w:type="dxa"/>
            <w:tcBorders>
              <w:top w:val="single" w:sz="4" w:space="0" w:color="auto"/>
              <w:left w:val="single" w:sz="4" w:space="0" w:color="auto"/>
              <w:bottom w:val="single" w:sz="4" w:space="0" w:color="auto"/>
              <w:right w:val="single" w:sz="4" w:space="0" w:color="auto"/>
            </w:tcBorders>
            <w:vAlign w:val="center"/>
          </w:tcPr>
          <w:p w:rsidR="00F544BC" w:rsidRPr="00083B63" w:rsidRDefault="002E761F" w:rsidP="00083B63">
            <w:pPr>
              <w:spacing w:after="160" w:line="256" w:lineRule="auto"/>
              <w:jc w:val="center"/>
              <w:rPr>
                <w:rFonts w:ascii="Times New Roman" w:eastAsia="Calibri" w:hAnsi="Times New Roman" w:cs="Times New Roman"/>
                <w:sz w:val="24"/>
                <w:szCs w:val="24"/>
              </w:rPr>
            </w:pPr>
            <w:r w:rsidRPr="00083B63">
              <w:rPr>
                <w:rFonts w:ascii="Times New Roman" w:eastAsia="Calibri" w:hAnsi="Times New Roman" w:cs="Times New Roman"/>
                <w:sz w:val="24"/>
                <w:szCs w:val="24"/>
              </w:rPr>
              <w:t>6</w:t>
            </w:r>
            <w:r w:rsidR="002500D4" w:rsidRPr="00083B63">
              <w:rPr>
                <w:rFonts w:ascii="Times New Roman" w:eastAsia="Calibri" w:hAnsi="Times New Roman" w:cs="Times New Roman"/>
                <w:sz w:val="24"/>
                <w:szCs w:val="24"/>
              </w:rPr>
              <w:t>0</w:t>
            </w:r>
          </w:p>
        </w:tc>
      </w:tr>
    </w:tbl>
    <w:p w:rsidR="00730823" w:rsidRDefault="00730823" w:rsidP="00F544BC">
      <w:pPr>
        <w:tabs>
          <w:tab w:val="left" w:pos="1725"/>
        </w:tabs>
        <w:spacing w:after="160" w:line="254" w:lineRule="auto"/>
        <w:rPr>
          <w:rFonts w:ascii="Times New Roman" w:eastAsia="Calibri" w:hAnsi="Times New Roman" w:cs="Times New Roman"/>
          <w:b/>
          <w:bCs/>
          <w:sz w:val="24"/>
          <w:szCs w:val="24"/>
        </w:rPr>
      </w:pPr>
    </w:p>
    <w:p w:rsidR="00730823" w:rsidRDefault="00730823" w:rsidP="00F544BC">
      <w:pPr>
        <w:tabs>
          <w:tab w:val="left" w:pos="1725"/>
        </w:tabs>
        <w:spacing w:after="160" w:line="254" w:lineRule="auto"/>
        <w:rPr>
          <w:rFonts w:ascii="Times New Roman" w:eastAsia="Calibri" w:hAnsi="Times New Roman" w:cs="Times New Roman"/>
          <w:b/>
          <w:bCs/>
          <w:sz w:val="24"/>
          <w:szCs w:val="24"/>
        </w:rPr>
      </w:pPr>
    </w:p>
    <w:p w:rsidR="00F661D0" w:rsidRDefault="00F544BC" w:rsidP="00F544BC">
      <w:pPr>
        <w:tabs>
          <w:tab w:val="left" w:pos="1725"/>
        </w:tabs>
        <w:spacing w:after="160" w:line="254" w:lineRule="auto"/>
        <w:rPr>
          <w:rFonts w:ascii="Times New Roman" w:eastAsia="Calibri" w:hAnsi="Times New Roman" w:cs="Times New Roman"/>
          <w:b/>
          <w:bCs/>
          <w:sz w:val="24"/>
          <w:szCs w:val="24"/>
        </w:rPr>
      </w:pPr>
      <w:r w:rsidRPr="00F544BC">
        <w:rPr>
          <w:rFonts w:ascii="Times New Roman" w:eastAsia="Calibri" w:hAnsi="Times New Roman" w:cs="Times New Roman"/>
          <w:b/>
          <w:bCs/>
          <w:sz w:val="24"/>
          <w:szCs w:val="24"/>
          <w:lang w:val="en-US"/>
        </w:rPr>
        <w:tab/>
      </w:r>
    </w:p>
    <w:p w:rsidR="00F661D0" w:rsidRDefault="00F661D0" w:rsidP="00F544BC">
      <w:pPr>
        <w:tabs>
          <w:tab w:val="left" w:pos="1725"/>
        </w:tabs>
        <w:spacing w:after="160" w:line="254" w:lineRule="auto"/>
        <w:rPr>
          <w:rFonts w:ascii="Times New Roman" w:eastAsia="Calibri" w:hAnsi="Times New Roman" w:cs="Times New Roman"/>
          <w:b/>
          <w:bCs/>
          <w:sz w:val="24"/>
          <w:szCs w:val="24"/>
        </w:rPr>
      </w:pPr>
    </w:p>
    <w:p w:rsidR="000C2660" w:rsidRDefault="00F544BC" w:rsidP="00F544BC">
      <w:pPr>
        <w:tabs>
          <w:tab w:val="left" w:pos="1725"/>
        </w:tabs>
        <w:spacing w:after="160" w:line="254" w:lineRule="auto"/>
        <w:rPr>
          <w:rFonts w:ascii="Times New Roman" w:eastAsia="Calibri" w:hAnsi="Times New Roman" w:cs="Times New Roman"/>
          <w:b/>
          <w:bCs/>
          <w:noProof/>
          <w:sz w:val="24"/>
          <w:szCs w:val="24"/>
        </w:rPr>
      </w:pPr>
      <w:r w:rsidRPr="00101685">
        <w:rPr>
          <w:rFonts w:ascii="Times New Roman" w:eastAsia="Calibri" w:hAnsi="Times New Roman" w:cs="Times New Roman"/>
          <w:b/>
          <w:bCs/>
          <w:noProof/>
          <w:sz w:val="24"/>
          <w:szCs w:val="24"/>
        </w:rPr>
        <w:t>ОБЯСНИТЕЛНИ БЕЛЕЖКИ</w:t>
      </w:r>
    </w:p>
    <w:tbl>
      <w:tblPr>
        <w:tblW w:w="9919" w:type="dxa"/>
        <w:tblInd w:w="-6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128"/>
        <w:gridCol w:w="6791"/>
      </w:tblGrid>
      <w:tr w:rsidR="00F544BC" w:rsidRPr="00101685" w:rsidTr="00D857FB">
        <w:tc>
          <w:tcPr>
            <w:tcW w:w="3128" w:type="dxa"/>
            <w:tcBorders>
              <w:top w:val="double" w:sz="4" w:space="0" w:color="auto"/>
              <w:left w:val="double" w:sz="4" w:space="0" w:color="auto"/>
              <w:bottom w:val="single" w:sz="4" w:space="0" w:color="auto"/>
              <w:right w:val="single" w:sz="4" w:space="0" w:color="auto"/>
            </w:tcBorders>
            <w:hideMark/>
          </w:tcPr>
          <w:p w:rsidR="00F544BC" w:rsidRPr="00101685" w:rsidRDefault="00F544BC" w:rsidP="00F544BC">
            <w:pPr>
              <w:shd w:val="clear" w:color="auto" w:fill="FFFFFF"/>
              <w:tabs>
                <w:tab w:val="right" w:leader="dot" w:pos="9720"/>
              </w:tabs>
              <w:spacing w:after="160" w:line="256" w:lineRule="auto"/>
              <w:ind w:right="201"/>
              <w:rPr>
                <w:rFonts w:ascii="Times New Roman" w:eastAsia="Calibri" w:hAnsi="Times New Roman" w:cs="Times New Roman"/>
                <w:b/>
                <w:bCs/>
                <w:sz w:val="24"/>
                <w:szCs w:val="24"/>
              </w:rPr>
            </w:pPr>
            <w:r w:rsidRPr="00101685">
              <w:rPr>
                <w:rFonts w:ascii="Times New Roman" w:eastAsia="Calibri" w:hAnsi="Times New Roman" w:cs="Times New Roman"/>
                <w:b/>
                <w:bCs/>
                <w:sz w:val="24"/>
                <w:szCs w:val="24"/>
              </w:rPr>
              <w:t xml:space="preserve">Управляващ орган </w:t>
            </w:r>
          </w:p>
        </w:tc>
        <w:tc>
          <w:tcPr>
            <w:tcW w:w="6791" w:type="dxa"/>
            <w:tcBorders>
              <w:top w:val="double" w:sz="4" w:space="0" w:color="auto"/>
              <w:left w:val="single" w:sz="4" w:space="0" w:color="auto"/>
              <w:bottom w:val="single" w:sz="4" w:space="0" w:color="auto"/>
              <w:right w:val="double" w:sz="4" w:space="0" w:color="auto"/>
            </w:tcBorders>
            <w:hideMark/>
          </w:tcPr>
          <w:p w:rsidR="00F544BC" w:rsidRPr="00101685" w:rsidRDefault="00F544BC" w:rsidP="00F544BC">
            <w:pPr>
              <w:shd w:val="clear" w:color="auto" w:fill="FFFFFF"/>
              <w:tabs>
                <w:tab w:val="right" w:leader="dot" w:pos="9720"/>
              </w:tabs>
              <w:spacing w:after="160" w:line="256" w:lineRule="auto"/>
              <w:ind w:right="201"/>
              <w:jc w:val="both"/>
              <w:rPr>
                <w:rFonts w:ascii="Times New Roman" w:eastAsia="Calibri" w:hAnsi="Times New Roman" w:cs="Times New Roman"/>
                <w:sz w:val="24"/>
                <w:szCs w:val="24"/>
              </w:rPr>
            </w:pPr>
            <w:r w:rsidRPr="00101685">
              <w:rPr>
                <w:rFonts w:ascii="Times New Roman" w:eastAsia="Calibri" w:hAnsi="Times New Roman" w:cs="Times New Roman"/>
                <w:sz w:val="24"/>
                <w:szCs w:val="24"/>
              </w:rPr>
              <w:t>Национален, регионален или местен публичен орган, определен да управлява оперативна програма, съгласно Решение № 823/21.10.2015 г. на Министерски съвет.</w:t>
            </w:r>
          </w:p>
        </w:tc>
      </w:tr>
      <w:tr w:rsidR="00B46EE7" w:rsidRPr="00101685" w:rsidTr="00D857FB">
        <w:tc>
          <w:tcPr>
            <w:tcW w:w="3128" w:type="dxa"/>
            <w:tcBorders>
              <w:top w:val="double" w:sz="4" w:space="0" w:color="auto"/>
              <w:left w:val="double" w:sz="4" w:space="0" w:color="auto"/>
              <w:bottom w:val="single" w:sz="4" w:space="0" w:color="auto"/>
              <w:right w:val="single" w:sz="4" w:space="0" w:color="auto"/>
            </w:tcBorders>
          </w:tcPr>
          <w:p w:rsidR="00B46EE7" w:rsidRPr="00101685" w:rsidRDefault="00B46EE7" w:rsidP="00D13CC4">
            <w:pPr>
              <w:shd w:val="clear" w:color="auto" w:fill="FFFFFF"/>
              <w:tabs>
                <w:tab w:val="right" w:leader="dot" w:pos="9720"/>
              </w:tabs>
              <w:spacing w:after="160" w:line="256" w:lineRule="auto"/>
              <w:ind w:right="201"/>
              <w:rPr>
                <w:rFonts w:ascii="Times New Roman" w:eastAsia="Calibri" w:hAnsi="Times New Roman" w:cs="Times New Roman"/>
                <w:b/>
                <w:bCs/>
                <w:sz w:val="24"/>
                <w:szCs w:val="24"/>
              </w:rPr>
            </w:pPr>
            <w:r w:rsidRPr="00101685">
              <w:rPr>
                <w:rFonts w:ascii="Times New Roman" w:eastAsia="Calibri" w:hAnsi="Times New Roman" w:cs="Times New Roman"/>
                <w:b/>
                <w:bCs/>
                <w:sz w:val="24"/>
                <w:szCs w:val="24"/>
              </w:rPr>
              <w:lastRenderedPageBreak/>
              <w:t>Ръководител на управляващия орган</w:t>
            </w:r>
          </w:p>
        </w:tc>
        <w:tc>
          <w:tcPr>
            <w:tcW w:w="6791" w:type="dxa"/>
            <w:tcBorders>
              <w:top w:val="double" w:sz="4" w:space="0" w:color="auto"/>
              <w:left w:val="single" w:sz="4" w:space="0" w:color="auto"/>
              <w:bottom w:val="single" w:sz="4" w:space="0" w:color="auto"/>
              <w:right w:val="double" w:sz="4" w:space="0" w:color="auto"/>
            </w:tcBorders>
          </w:tcPr>
          <w:p w:rsidR="00B46EE7" w:rsidRPr="00101685" w:rsidRDefault="00B46EE7" w:rsidP="00D13CC4">
            <w:pPr>
              <w:shd w:val="clear" w:color="auto" w:fill="FFFFFF"/>
              <w:tabs>
                <w:tab w:val="right" w:leader="dot" w:pos="9720"/>
              </w:tabs>
              <w:autoSpaceDE w:val="0"/>
              <w:autoSpaceDN w:val="0"/>
              <w:adjustRightInd w:val="0"/>
              <w:spacing w:after="160" w:line="256" w:lineRule="auto"/>
              <w:ind w:right="201"/>
              <w:jc w:val="both"/>
              <w:rPr>
                <w:rFonts w:ascii="Times New Roman" w:eastAsia="Calibri" w:hAnsi="Times New Roman" w:cs="Times New Roman"/>
                <w:sz w:val="24"/>
                <w:szCs w:val="24"/>
              </w:rPr>
            </w:pPr>
            <w:r w:rsidRPr="00101685">
              <w:rPr>
                <w:rFonts w:ascii="Times New Roman" w:eastAsia="Calibri" w:hAnsi="Times New Roman" w:cs="Times New Roman"/>
                <w:sz w:val="24"/>
                <w:szCs w:val="24"/>
              </w:rPr>
              <w:t xml:space="preserve">Ръководителят на администрацията, изпълняваща функциите на управляващ орган на съответната програма- ПРСР или </w:t>
            </w:r>
            <w:proofErr w:type="spellStart"/>
            <w:r w:rsidRPr="00101685">
              <w:rPr>
                <w:rFonts w:ascii="Times New Roman" w:eastAsia="Calibri" w:hAnsi="Times New Roman" w:cs="Times New Roman"/>
                <w:sz w:val="24"/>
                <w:szCs w:val="24"/>
              </w:rPr>
              <w:t>оправомощено</w:t>
            </w:r>
            <w:proofErr w:type="spellEnd"/>
            <w:r w:rsidRPr="00101685">
              <w:rPr>
                <w:rFonts w:ascii="Times New Roman" w:eastAsia="Calibri" w:hAnsi="Times New Roman" w:cs="Times New Roman"/>
                <w:sz w:val="24"/>
                <w:szCs w:val="24"/>
              </w:rPr>
              <w:t xml:space="preserve"> от него лице.</w:t>
            </w:r>
          </w:p>
        </w:tc>
      </w:tr>
      <w:tr w:rsidR="00B46EE7" w:rsidRPr="00101685" w:rsidTr="00D857FB">
        <w:tc>
          <w:tcPr>
            <w:tcW w:w="3128" w:type="dxa"/>
            <w:tcBorders>
              <w:top w:val="single" w:sz="4" w:space="0" w:color="auto"/>
              <w:left w:val="double" w:sz="4" w:space="0" w:color="auto"/>
              <w:bottom w:val="single" w:sz="4" w:space="0" w:color="auto"/>
              <w:right w:val="single" w:sz="4" w:space="0" w:color="auto"/>
            </w:tcBorders>
            <w:hideMark/>
          </w:tcPr>
          <w:p w:rsidR="00B46EE7" w:rsidRPr="00101685" w:rsidRDefault="00B46EE7" w:rsidP="00F544BC">
            <w:pPr>
              <w:shd w:val="clear" w:color="auto" w:fill="FFFFFF"/>
              <w:tabs>
                <w:tab w:val="right" w:leader="dot" w:pos="9720"/>
              </w:tabs>
              <w:spacing w:after="160" w:line="256" w:lineRule="auto"/>
              <w:ind w:right="201"/>
              <w:rPr>
                <w:rFonts w:ascii="Times New Roman" w:eastAsia="Calibri" w:hAnsi="Times New Roman" w:cs="Times New Roman"/>
                <w:b/>
                <w:bCs/>
                <w:sz w:val="24"/>
                <w:szCs w:val="24"/>
              </w:rPr>
            </w:pPr>
            <w:r w:rsidRPr="00101685">
              <w:rPr>
                <w:rFonts w:ascii="Times New Roman" w:eastAsia="Calibri" w:hAnsi="Times New Roman" w:cs="Times New Roman"/>
                <w:b/>
                <w:bCs/>
                <w:sz w:val="24"/>
                <w:szCs w:val="24"/>
              </w:rPr>
              <w:t>Кандидати за безвъзмездна финансова помощ</w:t>
            </w:r>
          </w:p>
        </w:tc>
        <w:tc>
          <w:tcPr>
            <w:tcW w:w="6791" w:type="dxa"/>
            <w:tcBorders>
              <w:top w:val="single" w:sz="4" w:space="0" w:color="auto"/>
              <w:left w:val="single" w:sz="4" w:space="0" w:color="auto"/>
              <w:bottom w:val="single" w:sz="4" w:space="0" w:color="auto"/>
              <w:right w:val="double" w:sz="4" w:space="0" w:color="auto"/>
            </w:tcBorders>
            <w:hideMark/>
          </w:tcPr>
          <w:p w:rsidR="00B46EE7" w:rsidRPr="00101685" w:rsidRDefault="00B46EE7" w:rsidP="00F544BC">
            <w:pPr>
              <w:shd w:val="clear" w:color="auto" w:fill="FFFFFF"/>
              <w:tabs>
                <w:tab w:val="right" w:leader="dot" w:pos="9720"/>
              </w:tabs>
              <w:autoSpaceDE w:val="0"/>
              <w:autoSpaceDN w:val="0"/>
              <w:adjustRightInd w:val="0"/>
              <w:spacing w:after="160" w:line="256" w:lineRule="auto"/>
              <w:ind w:right="201"/>
              <w:jc w:val="both"/>
              <w:rPr>
                <w:rFonts w:ascii="Times New Roman" w:eastAsia="Calibri" w:hAnsi="Times New Roman" w:cs="Times New Roman"/>
                <w:color w:val="000000"/>
                <w:sz w:val="24"/>
                <w:szCs w:val="24"/>
              </w:rPr>
            </w:pPr>
            <w:r w:rsidRPr="00101685">
              <w:rPr>
                <w:rFonts w:ascii="Times New Roman" w:eastAsia="Calibri" w:hAnsi="Times New Roman" w:cs="Times New Roman"/>
                <w:color w:val="000000"/>
                <w:sz w:val="24"/>
                <w:szCs w:val="24"/>
              </w:rPr>
              <w:t xml:space="preserve">Кандидати за безвъзмездна финансова помощ са всички физически и юридически лица и техни обединения, които кандидатстват за безвъзмездна финансова помощ, чрез подаване на проектно предложение. </w:t>
            </w:r>
          </w:p>
        </w:tc>
      </w:tr>
      <w:tr w:rsidR="00B46EE7" w:rsidRPr="00101685" w:rsidTr="00D857FB">
        <w:tc>
          <w:tcPr>
            <w:tcW w:w="3128" w:type="dxa"/>
            <w:tcBorders>
              <w:top w:val="single" w:sz="4" w:space="0" w:color="auto"/>
              <w:left w:val="double" w:sz="4" w:space="0" w:color="auto"/>
              <w:bottom w:val="single" w:sz="4" w:space="0" w:color="auto"/>
              <w:right w:val="single" w:sz="4" w:space="0" w:color="auto"/>
            </w:tcBorders>
            <w:hideMark/>
          </w:tcPr>
          <w:p w:rsidR="00B46EE7" w:rsidRPr="00101685" w:rsidRDefault="00B46EE7" w:rsidP="00F544BC">
            <w:pPr>
              <w:shd w:val="clear" w:color="auto" w:fill="FFFFFF"/>
              <w:tabs>
                <w:tab w:val="right" w:leader="dot" w:pos="9720"/>
              </w:tabs>
              <w:autoSpaceDE w:val="0"/>
              <w:autoSpaceDN w:val="0"/>
              <w:adjustRightInd w:val="0"/>
              <w:spacing w:after="160" w:line="256" w:lineRule="auto"/>
              <w:ind w:right="201"/>
              <w:rPr>
                <w:rFonts w:ascii="Times New Roman" w:eastAsia="Calibri" w:hAnsi="Times New Roman" w:cs="Times New Roman"/>
                <w:b/>
                <w:bCs/>
                <w:sz w:val="24"/>
                <w:szCs w:val="24"/>
              </w:rPr>
            </w:pPr>
            <w:r w:rsidRPr="00101685">
              <w:rPr>
                <w:rFonts w:ascii="Times New Roman" w:eastAsia="Calibri" w:hAnsi="Times New Roman" w:cs="Times New Roman"/>
                <w:b/>
                <w:bCs/>
                <w:sz w:val="24"/>
                <w:szCs w:val="24"/>
              </w:rPr>
              <w:t>Бенефициент (</w:t>
            </w:r>
            <w:proofErr w:type="spellStart"/>
            <w:r w:rsidRPr="00101685">
              <w:rPr>
                <w:rFonts w:ascii="Times New Roman" w:eastAsia="Calibri" w:hAnsi="Times New Roman" w:cs="Times New Roman"/>
                <w:b/>
                <w:bCs/>
                <w:sz w:val="24"/>
                <w:szCs w:val="24"/>
              </w:rPr>
              <w:t>Бенефициер</w:t>
            </w:r>
            <w:proofErr w:type="spellEnd"/>
            <w:r w:rsidRPr="00101685">
              <w:rPr>
                <w:rFonts w:ascii="Times New Roman" w:eastAsia="Calibri" w:hAnsi="Times New Roman" w:cs="Times New Roman"/>
                <w:b/>
                <w:bCs/>
                <w:sz w:val="24"/>
                <w:szCs w:val="24"/>
              </w:rPr>
              <w:t>) на безвъзмездна финансова помощ</w:t>
            </w:r>
          </w:p>
        </w:tc>
        <w:tc>
          <w:tcPr>
            <w:tcW w:w="6791" w:type="dxa"/>
            <w:tcBorders>
              <w:top w:val="single" w:sz="4" w:space="0" w:color="auto"/>
              <w:left w:val="single" w:sz="4" w:space="0" w:color="auto"/>
              <w:bottom w:val="single" w:sz="4" w:space="0" w:color="auto"/>
              <w:right w:val="double" w:sz="4" w:space="0" w:color="auto"/>
            </w:tcBorders>
            <w:hideMark/>
          </w:tcPr>
          <w:p w:rsidR="00B46EE7" w:rsidRPr="00101685" w:rsidRDefault="00B46EE7" w:rsidP="00F544BC">
            <w:pPr>
              <w:autoSpaceDE w:val="0"/>
              <w:autoSpaceDN w:val="0"/>
              <w:adjustRightInd w:val="0"/>
              <w:spacing w:after="120" w:line="240" w:lineRule="auto"/>
              <w:ind w:right="142"/>
              <w:jc w:val="both"/>
              <w:rPr>
                <w:rFonts w:ascii="Times New Roman" w:eastAsia="Calibri" w:hAnsi="Times New Roman" w:cs="Times New Roman"/>
                <w:sz w:val="24"/>
                <w:szCs w:val="24"/>
                <w:lang w:eastAsia="bg-BG"/>
              </w:rPr>
            </w:pPr>
            <w:r w:rsidRPr="00101685">
              <w:rPr>
                <w:rFonts w:ascii="Times New Roman" w:eastAsia="Calibri" w:hAnsi="Times New Roman" w:cs="Times New Roman"/>
                <w:sz w:val="24"/>
                <w:szCs w:val="24"/>
                <w:lang w:eastAsia="bg-BG"/>
              </w:rPr>
              <w:t xml:space="preserve">Лицата, - публична или частна организация, които отговарят за започването или за започването и изпълнението на операции; и в контекста на схемите за държавни помощи, съгласно чл. 107, параграф 1 от ДФЕС – организация, която получава помощта; </w:t>
            </w:r>
          </w:p>
        </w:tc>
      </w:tr>
      <w:tr w:rsidR="00B46EE7" w:rsidRPr="00101685" w:rsidTr="00D857FB">
        <w:tc>
          <w:tcPr>
            <w:tcW w:w="3128" w:type="dxa"/>
            <w:tcBorders>
              <w:top w:val="single" w:sz="4" w:space="0" w:color="auto"/>
              <w:left w:val="double" w:sz="4" w:space="0" w:color="auto"/>
              <w:bottom w:val="single" w:sz="4" w:space="0" w:color="auto"/>
              <w:right w:val="single" w:sz="4" w:space="0" w:color="auto"/>
            </w:tcBorders>
            <w:hideMark/>
          </w:tcPr>
          <w:p w:rsidR="00B46EE7" w:rsidRPr="00101685" w:rsidRDefault="00B46EE7" w:rsidP="00F544BC">
            <w:pPr>
              <w:shd w:val="clear" w:color="auto" w:fill="FFFFFF"/>
              <w:tabs>
                <w:tab w:val="right" w:leader="dot" w:pos="9720"/>
              </w:tabs>
              <w:spacing w:after="160" w:line="256" w:lineRule="auto"/>
              <w:ind w:right="201"/>
              <w:rPr>
                <w:rFonts w:ascii="Times New Roman" w:eastAsia="Calibri" w:hAnsi="Times New Roman" w:cs="Times New Roman"/>
                <w:b/>
                <w:bCs/>
                <w:sz w:val="24"/>
                <w:szCs w:val="24"/>
              </w:rPr>
            </w:pPr>
            <w:r w:rsidRPr="00101685">
              <w:rPr>
                <w:rFonts w:ascii="Times New Roman" w:eastAsia="Calibri" w:hAnsi="Times New Roman" w:cs="Times New Roman"/>
                <w:b/>
                <w:bCs/>
                <w:sz w:val="24"/>
                <w:szCs w:val="24"/>
              </w:rPr>
              <w:t>Безвъзмездна финансова помощ</w:t>
            </w:r>
          </w:p>
        </w:tc>
        <w:tc>
          <w:tcPr>
            <w:tcW w:w="6791" w:type="dxa"/>
            <w:tcBorders>
              <w:top w:val="single" w:sz="4" w:space="0" w:color="auto"/>
              <w:left w:val="single" w:sz="4" w:space="0" w:color="auto"/>
              <w:bottom w:val="single" w:sz="4" w:space="0" w:color="auto"/>
              <w:right w:val="double" w:sz="4" w:space="0" w:color="auto"/>
            </w:tcBorders>
            <w:hideMark/>
          </w:tcPr>
          <w:p w:rsidR="00B46EE7" w:rsidRPr="00101685" w:rsidRDefault="00B46EE7" w:rsidP="00F544BC">
            <w:pPr>
              <w:shd w:val="clear" w:color="auto" w:fill="FFFFFF"/>
              <w:tabs>
                <w:tab w:val="right" w:leader="dot" w:pos="9720"/>
              </w:tabs>
              <w:autoSpaceDE w:val="0"/>
              <w:autoSpaceDN w:val="0"/>
              <w:adjustRightInd w:val="0"/>
              <w:spacing w:after="160" w:line="256" w:lineRule="auto"/>
              <w:ind w:right="201"/>
              <w:jc w:val="both"/>
              <w:rPr>
                <w:rFonts w:ascii="Times New Roman" w:eastAsia="Calibri" w:hAnsi="Times New Roman" w:cs="Times New Roman"/>
                <w:noProof/>
                <w:sz w:val="24"/>
                <w:szCs w:val="24"/>
              </w:rPr>
            </w:pPr>
            <w:r w:rsidRPr="00101685">
              <w:rPr>
                <w:rFonts w:ascii="Times New Roman" w:eastAsia="Calibri" w:hAnsi="Times New Roman" w:cs="Times New Roman"/>
                <w:sz w:val="24"/>
                <w:szCs w:val="24"/>
              </w:rPr>
              <w:t>Средства, предоставени от ПРСР</w:t>
            </w:r>
            <w:r w:rsidRPr="00101685">
              <w:rPr>
                <w:rFonts w:ascii="Times New Roman" w:eastAsia="Calibri" w:hAnsi="Times New Roman" w:cs="Times New Roman"/>
                <w:noProof/>
                <w:sz w:val="24"/>
                <w:szCs w:val="24"/>
              </w:rPr>
              <w:t>, включително съответното национално съфинансиране, с цел изпълнението на одобрен проект, насочен към постигане на определени цели.</w:t>
            </w:r>
          </w:p>
        </w:tc>
      </w:tr>
      <w:tr w:rsidR="00B46EE7" w:rsidRPr="00101685" w:rsidTr="00D857FB">
        <w:tc>
          <w:tcPr>
            <w:tcW w:w="3128" w:type="dxa"/>
            <w:tcBorders>
              <w:top w:val="single" w:sz="4" w:space="0" w:color="auto"/>
              <w:left w:val="double" w:sz="4" w:space="0" w:color="auto"/>
              <w:bottom w:val="single" w:sz="4" w:space="0" w:color="auto"/>
              <w:right w:val="single" w:sz="4" w:space="0" w:color="auto"/>
            </w:tcBorders>
          </w:tcPr>
          <w:p w:rsidR="00B46EE7" w:rsidRPr="00101685" w:rsidRDefault="00B46EE7" w:rsidP="00D13CC4">
            <w:pPr>
              <w:jc w:val="both"/>
              <w:rPr>
                <w:rFonts w:ascii="Times New Roman" w:hAnsi="Times New Roman" w:cs="Times New Roman"/>
                <w:b/>
                <w:sz w:val="24"/>
                <w:szCs w:val="24"/>
              </w:rPr>
            </w:pPr>
            <w:r w:rsidRPr="00101685">
              <w:rPr>
                <w:rFonts w:ascii="Times New Roman" w:hAnsi="Times New Roman" w:cs="Times New Roman"/>
                <w:b/>
                <w:sz w:val="24"/>
                <w:szCs w:val="24"/>
              </w:rPr>
              <w:t>Публична финансова помощ</w:t>
            </w:r>
          </w:p>
        </w:tc>
        <w:tc>
          <w:tcPr>
            <w:tcW w:w="6791" w:type="dxa"/>
            <w:tcBorders>
              <w:top w:val="single" w:sz="4" w:space="0" w:color="auto"/>
              <w:left w:val="single" w:sz="4" w:space="0" w:color="auto"/>
              <w:bottom w:val="single" w:sz="4" w:space="0" w:color="auto"/>
              <w:right w:val="double" w:sz="4" w:space="0" w:color="auto"/>
            </w:tcBorders>
          </w:tcPr>
          <w:p w:rsidR="00B46EE7" w:rsidRPr="00101685" w:rsidRDefault="00B46EE7" w:rsidP="00D13CC4">
            <w:pPr>
              <w:jc w:val="both"/>
              <w:rPr>
                <w:rFonts w:ascii="Times New Roman" w:hAnsi="Times New Roman" w:cs="Times New Roman"/>
                <w:sz w:val="24"/>
                <w:szCs w:val="24"/>
              </w:rPr>
            </w:pPr>
            <w:r w:rsidRPr="00101685">
              <w:rPr>
                <w:rFonts w:ascii="Times New Roman" w:hAnsi="Times New Roman" w:cs="Times New Roman"/>
                <w:sz w:val="24"/>
                <w:szCs w:val="24"/>
              </w:rPr>
              <w:t>Всеки обществен дял във финансирането на дейности, източник на който е бюджетът на държавата, на регионалните или местните власти, на Европейската общност, както и всеки подобен разход. Всеки дял във финансирането на дейности, чийто произход е бюджетът на обществени юридически лица или сдружения на една или повече регионални или местни власти, ще се разглежда като обществен дял.</w:t>
            </w:r>
          </w:p>
        </w:tc>
      </w:tr>
      <w:tr w:rsidR="00B46EE7" w:rsidRPr="00101685" w:rsidTr="00D857FB">
        <w:tc>
          <w:tcPr>
            <w:tcW w:w="3128" w:type="dxa"/>
            <w:tcBorders>
              <w:top w:val="single" w:sz="4" w:space="0" w:color="auto"/>
              <w:left w:val="double" w:sz="4" w:space="0" w:color="auto"/>
              <w:bottom w:val="single" w:sz="4" w:space="0" w:color="auto"/>
              <w:right w:val="single" w:sz="4" w:space="0" w:color="auto"/>
            </w:tcBorders>
            <w:hideMark/>
          </w:tcPr>
          <w:p w:rsidR="00B46EE7" w:rsidRPr="00101685" w:rsidRDefault="00B46EE7" w:rsidP="00F544BC">
            <w:pPr>
              <w:shd w:val="clear" w:color="auto" w:fill="FFFFFF"/>
              <w:tabs>
                <w:tab w:val="right" w:leader="dot" w:pos="9720"/>
              </w:tabs>
              <w:spacing w:after="160" w:line="256" w:lineRule="auto"/>
              <w:ind w:right="201"/>
              <w:rPr>
                <w:rFonts w:ascii="Times New Roman" w:eastAsia="Calibri" w:hAnsi="Times New Roman" w:cs="Times New Roman"/>
                <w:b/>
                <w:bCs/>
                <w:sz w:val="24"/>
                <w:szCs w:val="24"/>
              </w:rPr>
            </w:pPr>
            <w:r w:rsidRPr="00101685">
              <w:rPr>
                <w:rFonts w:ascii="Times New Roman" w:eastAsia="Calibri" w:hAnsi="Times New Roman" w:cs="Times New Roman"/>
                <w:b/>
                <w:bCs/>
                <w:sz w:val="24"/>
                <w:szCs w:val="24"/>
              </w:rPr>
              <w:t xml:space="preserve">Проектно предложение </w:t>
            </w:r>
          </w:p>
        </w:tc>
        <w:tc>
          <w:tcPr>
            <w:tcW w:w="6791" w:type="dxa"/>
            <w:tcBorders>
              <w:top w:val="single" w:sz="4" w:space="0" w:color="auto"/>
              <w:left w:val="single" w:sz="4" w:space="0" w:color="auto"/>
              <w:bottom w:val="single" w:sz="4" w:space="0" w:color="auto"/>
              <w:right w:val="double" w:sz="4" w:space="0" w:color="auto"/>
            </w:tcBorders>
            <w:hideMark/>
          </w:tcPr>
          <w:p w:rsidR="00B46EE7" w:rsidRPr="00101685" w:rsidRDefault="00B46EE7" w:rsidP="00F544BC">
            <w:pPr>
              <w:shd w:val="clear" w:color="auto" w:fill="FFFFFF"/>
              <w:tabs>
                <w:tab w:val="right" w:leader="dot" w:pos="9720"/>
              </w:tabs>
              <w:autoSpaceDE w:val="0"/>
              <w:autoSpaceDN w:val="0"/>
              <w:adjustRightInd w:val="0"/>
              <w:spacing w:after="160" w:line="256" w:lineRule="auto"/>
              <w:ind w:right="201"/>
              <w:jc w:val="both"/>
              <w:rPr>
                <w:rFonts w:ascii="Times New Roman" w:eastAsia="Calibri" w:hAnsi="Times New Roman" w:cs="Times New Roman"/>
                <w:sz w:val="24"/>
                <w:szCs w:val="24"/>
              </w:rPr>
            </w:pPr>
            <w:r w:rsidRPr="00101685">
              <w:rPr>
                <w:rFonts w:ascii="Times New Roman" w:eastAsia="Calibri" w:hAnsi="Times New Roman" w:cs="Times New Roman"/>
                <w:sz w:val="24"/>
                <w:szCs w:val="24"/>
              </w:rPr>
              <w:t xml:space="preserve">Предложение за предоставяне на безвъзмездна финансова помощ за изпълнението на определен проект, включващо формуляр за кандидатстване и други </w:t>
            </w:r>
            <w:proofErr w:type="spellStart"/>
            <w:r w:rsidRPr="00101685">
              <w:rPr>
                <w:rFonts w:ascii="Times New Roman" w:eastAsia="Calibri" w:hAnsi="Times New Roman" w:cs="Times New Roman"/>
                <w:sz w:val="24"/>
                <w:szCs w:val="24"/>
              </w:rPr>
              <w:t>придружителни</w:t>
            </w:r>
            <w:proofErr w:type="spellEnd"/>
            <w:r w:rsidRPr="00101685">
              <w:rPr>
                <w:rFonts w:ascii="Times New Roman" w:eastAsia="Calibri" w:hAnsi="Times New Roman" w:cs="Times New Roman"/>
                <w:sz w:val="24"/>
                <w:szCs w:val="24"/>
              </w:rPr>
              <w:t xml:space="preserve"> документи.</w:t>
            </w:r>
          </w:p>
        </w:tc>
      </w:tr>
      <w:tr w:rsidR="00B46EE7" w:rsidRPr="00101685" w:rsidTr="00D857FB">
        <w:tc>
          <w:tcPr>
            <w:tcW w:w="3128" w:type="dxa"/>
            <w:tcBorders>
              <w:top w:val="single" w:sz="4" w:space="0" w:color="auto"/>
              <w:left w:val="double" w:sz="4" w:space="0" w:color="auto"/>
              <w:bottom w:val="single" w:sz="4" w:space="0" w:color="auto"/>
              <w:right w:val="single" w:sz="4" w:space="0" w:color="auto"/>
            </w:tcBorders>
            <w:hideMark/>
          </w:tcPr>
          <w:p w:rsidR="00B46EE7" w:rsidRPr="00101685" w:rsidRDefault="00B46EE7" w:rsidP="00F544BC">
            <w:pPr>
              <w:shd w:val="clear" w:color="auto" w:fill="FFFFFF"/>
              <w:tabs>
                <w:tab w:val="right" w:leader="dot" w:pos="9720"/>
              </w:tabs>
              <w:autoSpaceDE w:val="0"/>
              <w:autoSpaceDN w:val="0"/>
              <w:adjustRightInd w:val="0"/>
              <w:spacing w:after="160" w:line="256" w:lineRule="auto"/>
              <w:ind w:right="201"/>
              <w:rPr>
                <w:rFonts w:ascii="Times New Roman" w:eastAsia="Calibri" w:hAnsi="Times New Roman" w:cs="Times New Roman"/>
                <w:b/>
                <w:bCs/>
                <w:sz w:val="24"/>
                <w:szCs w:val="24"/>
              </w:rPr>
            </w:pPr>
            <w:r w:rsidRPr="00101685">
              <w:rPr>
                <w:rFonts w:ascii="Times New Roman" w:eastAsia="Calibri" w:hAnsi="Times New Roman" w:cs="Times New Roman"/>
                <w:b/>
                <w:bCs/>
                <w:sz w:val="24"/>
                <w:szCs w:val="24"/>
              </w:rPr>
              <w:t xml:space="preserve">Административен договор </w:t>
            </w:r>
          </w:p>
        </w:tc>
        <w:tc>
          <w:tcPr>
            <w:tcW w:w="6791" w:type="dxa"/>
            <w:tcBorders>
              <w:top w:val="single" w:sz="4" w:space="0" w:color="auto"/>
              <w:left w:val="single" w:sz="4" w:space="0" w:color="auto"/>
              <w:bottom w:val="single" w:sz="4" w:space="0" w:color="auto"/>
              <w:right w:val="double" w:sz="4" w:space="0" w:color="auto"/>
            </w:tcBorders>
            <w:hideMark/>
          </w:tcPr>
          <w:p w:rsidR="00B46EE7" w:rsidRPr="00101685" w:rsidRDefault="00B46EE7" w:rsidP="004F06A0">
            <w:pPr>
              <w:shd w:val="clear" w:color="auto" w:fill="FFFFFF"/>
              <w:tabs>
                <w:tab w:val="right" w:leader="dot" w:pos="9720"/>
              </w:tabs>
              <w:spacing w:after="160" w:line="256" w:lineRule="auto"/>
              <w:ind w:right="201"/>
              <w:jc w:val="both"/>
              <w:rPr>
                <w:rFonts w:ascii="Times New Roman" w:eastAsia="Calibri" w:hAnsi="Times New Roman" w:cs="Times New Roman"/>
                <w:sz w:val="24"/>
                <w:szCs w:val="24"/>
              </w:rPr>
            </w:pPr>
            <w:r w:rsidRPr="00101685">
              <w:rPr>
                <w:rFonts w:ascii="Times New Roman" w:eastAsia="Calibri" w:hAnsi="Times New Roman" w:cs="Times New Roman"/>
                <w:sz w:val="24"/>
                <w:szCs w:val="24"/>
              </w:rPr>
              <w:t xml:space="preserve">Изрично волеизявление на ръководителя на управляващия орган за предоставяне на финансова подкрепа със средства от ПРСР, по силата на което и със съгласието на бенефициента се създават за него права и задължения по изпълнението на одобрения проект. Той се оформя в писмено споразумение между ръководителя на управляващия орган, бенефициента и МИГ, като трета страна. </w:t>
            </w:r>
          </w:p>
        </w:tc>
      </w:tr>
      <w:tr w:rsidR="00B46EE7" w:rsidRPr="00101685" w:rsidTr="00D857FB">
        <w:tc>
          <w:tcPr>
            <w:tcW w:w="3128" w:type="dxa"/>
            <w:tcBorders>
              <w:top w:val="single" w:sz="4" w:space="0" w:color="auto"/>
              <w:left w:val="double" w:sz="4" w:space="0" w:color="auto"/>
              <w:bottom w:val="single" w:sz="4" w:space="0" w:color="auto"/>
              <w:right w:val="single" w:sz="4" w:space="0" w:color="auto"/>
            </w:tcBorders>
            <w:hideMark/>
          </w:tcPr>
          <w:p w:rsidR="00B46EE7" w:rsidRPr="00101685" w:rsidRDefault="00B46EE7" w:rsidP="00F544BC">
            <w:pPr>
              <w:shd w:val="clear" w:color="auto" w:fill="FFFFFF"/>
              <w:tabs>
                <w:tab w:val="right" w:leader="dot" w:pos="9720"/>
              </w:tabs>
              <w:spacing w:after="160" w:line="256" w:lineRule="auto"/>
              <w:ind w:right="201"/>
              <w:rPr>
                <w:rFonts w:ascii="Times New Roman" w:eastAsia="Calibri" w:hAnsi="Times New Roman" w:cs="Times New Roman"/>
                <w:b/>
                <w:bCs/>
                <w:sz w:val="24"/>
                <w:szCs w:val="24"/>
              </w:rPr>
            </w:pPr>
            <w:r w:rsidRPr="00101685">
              <w:rPr>
                <w:rFonts w:ascii="Times New Roman" w:eastAsia="Calibri" w:hAnsi="Times New Roman" w:cs="Times New Roman"/>
                <w:b/>
                <w:bCs/>
                <w:sz w:val="24"/>
                <w:szCs w:val="24"/>
              </w:rPr>
              <w:t>Нередност</w:t>
            </w:r>
          </w:p>
        </w:tc>
        <w:tc>
          <w:tcPr>
            <w:tcW w:w="6791" w:type="dxa"/>
            <w:tcBorders>
              <w:top w:val="single" w:sz="4" w:space="0" w:color="auto"/>
              <w:left w:val="single" w:sz="4" w:space="0" w:color="auto"/>
              <w:bottom w:val="single" w:sz="4" w:space="0" w:color="auto"/>
              <w:right w:val="double" w:sz="4" w:space="0" w:color="auto"/>
            </w:tcBorders>
            <w:hideMark/>
          </w:tcPr>
          <w:p w:rsidR="00B46EE7" w:rsidRPr="00101685" w:rsidRDefault="00B46EE7" w:rsidP="00F544BC">
            <w:pPr>
              <w:autoSpaceDE w:val="0"/>
              <w:autoSpaceDN w:val="0"/>
              <w:adjustRightInd w:val="0"/>
              <w:spacing w:after="0" w:line="240" w:lineRule="auto"/>
              <w:ind w:right="140"/>
              <w:jc w:val="both"/>
              <w:rPr>
                <w:rFonts w:ascii="Times New Roman" w:eastAsia="Calibri" w:hAnsi="Times New Roman" w:cs="Times New Roman"/>
                <w:sz w:val="24"/>
                <w:szCs w:val="24"/>
                <w:lang w:eastAsia="bg-BG"/>
              </w:rPr>
            </w:pPr>
            <w:r w:rsidRPr="00101685">
              <w:rPr>
                <w:rFonts w:ascii="Times New Roman" w:eastAsia="Calibri" w:hAnsi="Times New Roman" w:cs="Times New Roman"/>
                <w:sz w:val="24"/>
                <w:szCs w:val="24"/>
                <w:lang w:eastAsia="bg-BG"/>
              </w:rPr>
              <w:t xml:space="preserve">Всяко нарушение на правото на Съюза или на националното право, свързано с прилагането на тази разпоредба, произтичащо от действие или бездействие на икономически оператор, участващ в прилагането на европейските структурни и инвестиционни фондове, което има или би имало за последица нанасянето на вреда на бюджета на Съюза чрез начисляване на неправомерен разход в бюджета на Съюза. </w:t>
            </w:r>
          </w:p>
        </w:tc>
      </w:tr>
      <w:tr w:rsidR="00B46EE7" w:rsidRPr="00101685" w:rsidTr="00D857FB">
        <w:tc>
          <w:tcPr>
            <w:tcW w:w="3128" w:type="dxa"/>
            <w:tcBorders>
              <w:top w:val="single" w:sz="4" w:space="0" w:color="auto"/>
              <w:left w:val="double" w:sz="4" w:space="0" w:color="auto"/>
              <w:bottom w:val="single" w:sz="4" w:space="0" w:color="auto"/>
              <w:right w:val="single" w:sz="4" w:space="0" w:color="auto"/>
            </w:tcBorders>
            <w:hideMark/>
          </w:tcPr>
          <w:p w:rsidR="00B46EE7" w:rsidRPr="00101685" w:rsidRDefault="00B46EE7" w:rsidP="00F544BC">
            <w:pPr>
              <w:shd w:val="clear" w:color="auto" w:fill="FFFFFF"/>
              <w:tabs>
                <w:tab w:val="right" w:leader="dot" w:pos="9720"/>
              </w:tabs>
              <w:spacing w:after="160" w:line="256" w:lineRule="auto"/>
              <w:ind w:right="201"/>
              <w:rPr>
                <w:rFonts w:ascii="Times New Roman" w:eastAsia="Calibri" w:hAnsi="Times New Roman" w:cs="Times New Roman"/>
                <w:b/>
                <w:bCs/>
                <w:sz w:val="24"/>
                <w:szCs w:val="24"/>
              </w:rPr>
            </w:pPr>
            <w:r w:rsidRPr="00101685">
              <w:rPr>
                <w:rFonts w:ascii="Times New Roman" w:eastAsia="Calibri" w:hAnsi="Times New Roman" w:cs="Times New Roman"/>
                <w:b/>
                <w:bCs/>
                <w:sz w:val="24"/>
                <w:szCs w:val="24"/>
              </w:rPr>
              <w:t>Държавна помощ</w:t>
            </w:r>
          </w:p>
        </w:tc>
        <w:tc>
          <w:tcPr>
            <w:tcW w:w="6791" w:type="dxa"/>
            <w:tcBorders>
              <w:top w:val="single" w:sz="4" w:space="0" w:color="auto"/>
              <w:left w:val="single" w:sz="4" w:space="0" w:color="auto"/>
              <w:bottom w:val="single" w:sz="4" w:space="0" w:color="auto"/>
              <w:right w:val="double" w:sz="4" w:space="0" w:color="auto"/>
            </w:tcBorders>
            <w:hideMark/>
          </w:tcPr>
          <w:p w:rsidR="00B46EE7" w:rsidRPr="00101685" w:rsidRDefault="00B46EE7" w:rsidP="00F544BC">
            <w:pPr>
              <w:shd w:val="clear" w:color="auto" w:fill="FFFFFF"/>
              <w:tabs>
                <w:tab w:val="right" w:leader="dot" w:pos="9720"/>
              </w:tabs>
              <w:autoSpaceDE w:val="0"/>
              <w:autoSpaceDN w:val="0"/>
              <w:adjustRightInd w:val="0"/>
              <w:spacing w:after="160" w:line="256" w:lineRule="auto"/>
              <w:ind w:right="201"/>
              <w:jc w:val="both"/>
              <w:rPr>
                <w:rFonts w:ascii="Times New Roman" w:eastAsia="Calibri" w:hAnsi="Times New Roman" w:cs="Times New Roman"/>
                <w:sz w:val="24"/>
                <w:szCs w:val="24"/>
              </w:rPr>
            </w:pPr>
            <w:r w:rsidRPr="00101685">
              <w:rPr>
                <w:rFonts w:ascii="Times New Roman" w:eastAsia="Calibri" w:hAnsi="Times New Roman" w:cs="Times New Roman"/>
                <w:sz w:val="24"/>
                <w:szCs w:val="24"/>
              </w:rPr>
              <w:t xml:space="preserve">Всяка помощ, предоставена от държавата или общината или за сметка на държавни или общински ресурси, пряко или чрез други лица, под каквато и да е форма, която нарушава или застрашава да наруши свободната конкуренция, чрез поставяне в по-благоприятно положение на определени </w:t>
            </w:r>
            <w:r w:rsidRPr="00101685">
              <w:rPr>
                <w:rFonts w:ascii="Times New Roman" w:eastAsia="Calibri" w:hAnsi="Times New Roman" w:cs="Times New Roman"/>
                <w:sz w:val="24"/>
                <w:szCs w:val="24"/>
              </w:rPr>
              <w:lastRenderedPageBreak/>
              <w:t>предприятия, производството или търговията на определени стоки, или предоставянето на определени услуги, доколкото се засяга търговията между държавите членки.</w:t>
            </w:r>
          </w:p>
        </w:tc>
      </w:tr>
      <w:tr w:rsidR="00B46EE7" w:rsidRPr="00101685" w:rsidTr="00D857FB">
        <w:tc>
          <w:tcPr>
            <w:tcW w:w="3128" w:type="dxa"/>
            <w:tcBorders>
              <w:top w:val="single" w:sz="4" w:space="0" w:color="auto"/>
              <w:left w:val="double" w:sz="4" w:space="0" w:color="auto"/>
              <w:bottom w:val="single" w:sz="4" w:space="0" w:color="auto"/>
              <w:right w:val="single" w:sz="4" w:space="0" w:color="auto"/>
            </w:tcBorders>
            <w:hideMark/>
          </w:tcPr>
          <w:p w:rsidR="00B46EE7" w:rsidRPr="00101685" w:rsidRDefault="00B46EE7" w:rsidP="00F544BC">
            <w:pPr>
              <w:shd w:val="clear" w:color="auto" w:fill="FFFFFF"/>
              <w:tabs>
                <w:tab w:val="right" w:leader="dot" w:pos="9720"/>
              </w:tabs>
              <w:spacing w:after="160" w:line="256" w:lineRule="auto"/>
              <w:ind w:right="201"/>
              <w:rPr>
                <w:rFonts w:ascii="Times New Roman" w:eastAsia="Calibri" w:hAnsi="Times New Roman" w:cs="Times New Roman"/>
                <w:b/>
                <w:bCs/>
                <w:sz w:val="24"/>
                <w:szCs w:val="24"/>
              </w:rPr>
            </w:pPr>
            <w:r w:rsidRPr="00101685">
              <w:rPr>
                <w:rFonts w:ascii="Times New Roman" w:eastAsia="Calibri" w:hAnsi="Times New Roman" w:cs="Times New Roman"/>
                <w:b/>
                <w:bCs/>
                <w:sz w:val="24"/>
                <w:szCs w:val="24"/>
              </w:rPr>
              <w:lastRenderedPageBreak/>
              <w:t>Минимална помощ (</w:t>
            </w:r>
            <w:proofErr w:type="spellStart"/>
            <w:r w:rsidRPr="00101685">
              <w:rPr>
                <w:rFonts w:ascii="Times New Roman" w:eastAsia="Calibri" w:hAnsi="Times New Roman" w:cs="Times New Roman"/>
                <w:b/>
                <w:bCs/>
                <w:sz w:val="24"/>
                <w:szCs w:val="24"/>
              </w:rPr>
              <w:t>de</w:t>
            </w:r>
            <w:proofErr w:type="spellEnd"/>
            <w:r w:rsidRPr="00101685">
              <w:rPr>
                <w:rFonts w:ascii="Times New Roman" w:eastAsia="Calibri" w:hAnsi="Times New Roman" w:cs="Times New Roman"/>
                <w:b/>
                <w:bCs/>
                <w:sz w:val="24"/>
                <w:szCs w:val="24"/>
              </w:rPr>
              <w:t xml:space="preserve"> </w:t>
            </w:r>
            <w:proofErr w:type="spellStart"/>
            <w:r w:rsidRPr="00101685">
              <w:rPr>
                <w:rFonts w:ascii="Times New Roman" w:eastAsia="Calibri" w:hAnsi="Times New Roman" w:cs="Times New Roman"/>
                <w:b/>
                <w:bCs/>
                <w:sz w:val="24"/>
                <w:szCs w:val="24"/>
              </w:rPr>
              <w:t>minimis</w:t>
            </w:r>
            <w:proofErr w:type="spellEnd"/>
            <w:r w:rsidRPr="00101685">
              <w:rPr>
                <w:rFonts w:ascii="Times New Roman" w:eastAsia="Calibri" w:hAnsi="Times New Roman" w:cs="Times New Roman"/>
                <w:b/>
                <w:bCs/>
                <w:sz w:val="24"/>
                <w:szCs w:val="24"/>
              </w:rPr>
              <w:t>)</w:t>
            </w:r>
          </w:p>
        </w:tc>
        <w:tc>
          <w:tcPr>
            <w:tcW w:w="6791" w:type="dxa"/>
            <w:tcBorders>
              <w:top w:val="single" w:sz="4" w:space="0" w:color="auto"/>
              <w:left w:val="single" w:sz="4" w:space="0" w:color="auto"/>
              <w:bottom w:val="single" w:sz="4" w:space="0" w:color="auto"/>
              <w:right w:val="double" w:sz="4" w:space="0" w:color="auto"/>
            </w:tcBorders>
            <w:hideMark/>
          </w:tcPr>
          <w:p w:rsidR="00B46EE7" w:rsidRPr="00101685" w:rsidRDefault="00B46EE7" w:rsidP="00F61F09">
            <w:pPr>
              <w:shd w:val="clear" w:color="auto" w:fill="FFFFFF"/>
              <w:tabs>
                <w:tab w:val="right" w:leader="dot" w:pos="9720"/>
              </w:tabs>
              <w:autoSpaceDE w:val="0"/>
              <w:autoSpaceDN w:val="0"/>
              <w:adjustRightInd w:val="0"/>
              <w:spacing w:after="160" w:line="256" w:lineRule="auto"/>
              <w:ind w:right="201"/>
              <w:jc w:val="both"/>
              <w:rPr>
                <w:rFonts w:ascii="Times New Roman" w:eastAsia="Calibri" w:hAnsi="Times New Roman" w:cs="Times New Roman"/>
                <w:sz w:val="24"/>
                <w:szCs w:val="24"/>
              </w:rPr>
            </w:pPr>
            <w:r w:rsidRPr="00101685">
              <w:rPr>
                <w:rFonts w:ascii="Times New Roman" w:eastAsia="Calibri" w:hAnsi="Times New Roman" w:cs="Times New Roman"/>
                <w:sz w:val="24"/>
                <w:szCs w:val="24"/>
              </w:rPr>
              <w:t>Помощта, която не нарушава и не застрашава конкуренцията или има незначително въздействие върху нея поради своя минимален размер, както е дефинирана в действащия регламент на ЕС, относно прилагането на чл. 107 и 108 от Договора за функционирането на ЕС по отношение на минималната помощ.</w:t>
            </w:r>
          </w:p>
        </w:tc>
      </w:tr>
      <w:tr w:rsidR="00B46EE7" w:rsidRPr="00101685" w:rsidTr="00D857FB">
        <w:tc>
          <w:tcPr>
            <w:tcW w:w="3128" w:type="dxa"/>
            <w:tcBorders>
              <w:top w:val="single" w:sz="4" w:space="0" w:color="auto"/>
              <w:left w:val="double" w:sz="4" w:space="0" w:color="auto"/>
              <w:bottom w:val="single" w:sz="4" w:space="0" w:color="auto"/>
              <w:right w:val="single" w:sz="4" w:space="0" w:color="auto"/>
            </w:tcBorders>
          </w:tcPr>
          <w:p w:rsidR="00B46EE7" w:rsidRPr="00101685" w:rsidRDefault="00B46EE7" w:rsidP="00D13CC4">
            <w:pPr>
              <w:jc w:val="both"/>
              <w:rPr>
                <w:rFonts w:ascii="Times New Roman" w:hAnsi="Times New Roman" w:cs="Times New Roman"/>
                <w:b/>
                <w:sz w:val="24"/>
                <w:szCs w:val="24"/>
              </w:rPr>
            </w:pPr>
            <w:r w:rsidRPr="00101685">
              <w:rPr>
                <w:rFonts w:ascii="Times New Roman" w:hAnsi="Times New Roman" w:cs="Times New Roman"/>
                <w:b/>
                <w:sz w:val="24"/>
                <w:szCs w:val="24"/>
              </w:rPr>
              <w:t>Независими оферти</w:t>
            </w:r>
          </w:p>
        </w:tc>
        <w:tc>
          <w:tcPr>
            <w:tcW w:w="6791" w:type="dxa"/>
            <w:tcBorders>
              <w:top w:val="single" w:sz="4" w:space="0" w:color="auto"/>
              <w:left w:val="single" w:sz="4" w:space="0" w:color="auto"/>
              <w:bottom w:val="single" w:sz="4" w:space="0" w:color="auto"/>
              <w:right w:val="double" w:sz="4" w:space="0" w:color="auto"/>
            </w:tcBorders>
          </w:tcPr>
          <w:p w:rsidR="00B46EE7" w:rsidRPr="00101685" w:rsidRDefault="00B46EE7" w:rsidP="00D13CC4">
            <w:pPr>
              <w:jc w:val="both"/>
              <w:rPr>
                <w:rFonts w:ascii="Times New Roman" w:hAnsi="Times New Roman" w:cs="Times New Roman"/>
                <w:sz w:val="24"/>
                <w:szCs w:val="24"/>
              </w:rPr>
            </w:pPr>
            <w:r w:rsidRPr="00101685">
              <w:rPr>
                <w:rFonts w:ascii="Times New Roman" w:hAnsi="Times New Roman" w:cs="Times New Roman"/>
                <w:sz w:val="24"/>
                <w:szCs w:val="24"/>
              </w:rPr>
              <w:t>Оферти, подадени от лица, които не се намират в следната свързаност помежду си или спрямо кандидата:</w:t>
            </w:r>
          </w:p>
          <w:p w:rsidR="00B46EE7" w:rsidRPr="00101685" w:rsidRDefault="00B46EE7" w:rsidP="00D13CC4">
            <w:pPr>
              <w:jc w:val="both"/>
              <w:rPr>
                <w:rFonts w:ascii="Times New Roman" w:hAnsi="Times New Roman" w:cs="Times New Roman"/>
                <w:sz w:val="24"/>
                <w:szCs w:val="24"/>
              </w:rPr>
            </w:pPr>
            <w:r w:rsidRPr="00101685">
              <w:rPr>
                <w:rFonts w:ascii="Times New Roman" w:hAnsi="Times New Roman" w:cs="Times New Roman"/>
                <w:sz w:val="24"/>
                <w:szCs w:val="24"/>
              </w:rPr>
              <w:t>а) едното участва в управлението на дружеството на другото;</w:t>
            </w:r>
          </w:p>
          <w:p w:rsidR="00B46EE7" w:rsidRPr="00101685" w:rsidRDefault="00B46EE7" w:rsidP="00D13CC4">
            <w:pPr>
              <w:jc w:val="both"/>
              <w:rPr>
                <w:rFonts w:ascii="Times New Roman" w:hAnsi="Times New Roman" w:cs="Times New Roman"/>
                <w:sz w:val="24"/>
                <w:szCs w:val="24"/>
              </w:rPr>
            </w:pPr>
            <w:r w:rsidRPr="00101685">
              <w:rPr>
                <w:rFonts w:ascii="Times New Roman" w:hAnsi="Times New Roman" w:cs="Times New Roman"/>
                <w:sz w:val="24"/>
                <w:szCs w:val="24"/>
              </w:rPr>
              <w:t xml:space="preserve">б) </w:t>
            </w:r>
            <w:proofErr w:type="spellStart"/>
            <w:r w:rsidRPr="00101685">
              <w:rPr>
                <w:rFonts w:ascii="Times New Roman" w:hAnsi="Times New Roman" w:cs="Times New Roman"/>
                <w:sz w:val="24"/>
                <w:szCs w:val="24"/>
              </w:rPr>
              <w:t>съдружници</w:t>
            </w:r>
            <w:proofErr w:type="spellEnd"/>
            <w:r w:rsidRPr="00101685">
              <w:rPr>
                <w:rFonts w:ascii="Times New Roman" w:hAnsi="Times New Roman" w:cs="Times New Roman"/>
                <w:sz w:val="24"/>
                <w:szCs w:val="24"/>
              </w:rPr>
              <w:t>;</w:t>
            </w:r>
          </w:p>
          <w:p w:rsidR="00B46EE7" w:rsidRPr="00101685" w:rsidRDefault="00B46EE7" w:rsidP="00D13CC4">
            <w:pPr>
              <w:jc w:val="both"/>
              <w:rPr>
                <w:rFonts w:ascii="Times New Roman" w:hAnsi="Times New Roman" w:cs="Times New Roman"/>
                <w:sz w:val="24"/>
                <w:szCs w:val="24"/>
              </w:rPr>
            </w:pPr>
            <w:r w:rsidRPr="00101685">
              <w:rPr>
                <w:rFonts w:ascii="Times New Roman" w:hAnsi="Times New Roman" w:cs="Times New Roman"/>
                <w:sz w:val="24"/>
                <w:szCs w:val="24"/>
              </w:rPr>
              <w:t>в) съвместно контролират пряко трето лице;</w:t>
            </w:r>
          </w:p>
          <w:p w:rsidR="00B46EE7" w:rsidRPr="00101685" w:rsidRDefault="00B46EE7" w:rsidP="00D13CC4">
            <w:pPr>
              <w:jc w:val="both"/>
              <w:rPr>
                <w:rFonts w:ascii="Times New Roman" w:hAnsi="Times New Roman" w:cs="Times New Roman"/>
                <w:sz w:val="24"/>
                <w:szCs w:val="24"/>
              </w:rPr>
            </w:pPr>
            <w:r w:rsidRPr="00101685">
              <w:rPr>
                <w:rFonts w:ascii="Times New Roman" w:hAnsi="Times New Roman" w:cs="Times New Roman"/>
                <w:sz w:val="24"/>
                <w:szCs w:val="24"/>
              </w:rPr>
              <w:t>г) участват пряко в управлението или капитала на друго лице, поради което между тях могат да се уговарят условия, различни от обичайните;</w:t>
            </w:r>
          </w:p>
          <w:p w:rsidR="00B46EE7" w:rsidRPr="00101685" w:rsidRDefault="00B46EE7" w:rsidP="00D13CC4">
            <w:pPr>
              <w:jc w:val="both"/>
              <w:rPr>
                <w:rFonts w:ascii="Times New Roman" w:hAnsi="Times New Roman" w:cs="Times New Roman"/>
                <w:sz w:val="24"/>
                <w:szCs w:val="24"/>
              </w:rPr>
            </w:pPr>
            <w:r w:rsidRPr="00101685">
              <w:rPr>
                <w:rFonts w:ascii="Times New Roman" w:hAnsi="Times New Roman" w:cs="Times New Roman"/>
                <w:sz w:val="24"/>
                <w:szCs w:val="24"/>
              </w:rPr>
              <w:t>д) едното лице притежава повече от половината от броя на гласовете в общото събрание на другото лице;</w:t>
            </w:r>
          </w:p>
          <w:p w:rsidR="00B46EE7" w:rsidRPr="00101685" w:rsidRDefault="00B46EE7" w:rsidP="00D13CC4">
            <w:pPr>
              <w:jc w:val="both"/>
              <w:rPr>
                <w:rFonts w:ascii="Times New Roman" w:hAnsi="Times New Roman" w:cs="Times New Roman"/>
                <w:sz w:val="24"/>
                <w:szCs w:val="24"/>
              </w:rPr>
            </w:pPr>
            <w:r w:rsidRPr="00101685">
              <w:rPr>
                <w:rFonts w:ascii="Times New Roman" w:hAnsi="Times New Roman" w:cs="Times New Roman"/>
                <w:sz w:val="24"/>
                <w:szCs w:val="24"/>
              </w:rPr>
              <w:t>е) лицата, чиято дейност се контролира пряко или косвено от трето лице – физическо или юридическо;</w:t>
            </w:r>
          </w:p>
          <w:p w:rsidR="00B46EE7" w:rsidRPr="00101685" w:rsidRDefault="00B46EE7" w:rsidP="00D13CC4">
            <w:pPr>
              <w:jc w:val="both"/>
              <w:rPr>
                <w:rFonts w:ascii="Times New Roman" w:hAnsi="Times New Roman" w:cs="Times New Roman"/>
                <w:sz w:val="24"/>
                <w:szCs w:val="24"/>
              </w:rPr>
            </w:pPr>
            <w:r w:rsidRPr="00101685">
              <w:rPr>
                <w:rFonts w:ascii="Times New Roman" w:hAnsi="Times New Roman" w:cs="Times New Roman"/>
                <w:sz w:val="24"/>
                <w:szCs w:val="24"/>
              </w:rPr>
              <w:t>ж) лицата, едното от които е търговски представител на другото.</w:t>
            </w:r>
          </w:p>
        </w:tc>
      </w:tr>
      <w:tr w:rsidR="00B46EE7" w:rsidRPr="00101685" w:rsidTr="00D857FB">
        <w:tc>
          <w:tcPr>
            <w:tcW w:w="3128" w:type="dxa"/>
            <w:tcBorders>
              <w:top w:val="single" w:sz="4" w:space="0" w:color="auto"/>
              <w:left w:val="double" w:sz="4" w:space="0" w:color="auto"/>
              <w:bottom w:val="single" w:sz="4" w:space="0" w:color="auto"/>
              <w:right w:val="single" w:sz="4" w:space="0" w:color="auto"/>
            </w:tcBorders>
          </w:tcPr>
          <w:p w:rsidR="00B46EE7" w:rsidRPr="00101685" w:rsidRDefault="00B46EE7" w:rsidP="00925A89">
            <w:pPr>
              <w:pStyle w:val="Default"/>
              <w:numPr>
                <w:ilvl w:val="0"/>
                <w:numId w:val="0"/>
              </w:numPr>
              <w:spacing w:line="276" w:lineRule="auto"/>
              <w:rPr>
                <w:rFonts w:ascii="Times New Roman" w:hAnsi="Times New Roman" w:cs="Times New Roman"/>
              </w:rPr>
            </w:pPr>
            <w:r w:rsidRPr="00101685">
              <w:rPr>
                <w:rFonts w:ascii="Times New Roman" w:hAnsi="Times New Roman" w:cs="Times New Roman"/>
                <w:b/>
                <w:bCs/>
              </w:rPr>
              <w:t xml:space="preserve">Техническа спецификация </w:t>
            </w:r>
          </w:p>
        </w:tc>
        <w:tc>
          <w:tcPr>
            <w:tcW w:w="6791" w:type="dxa"/>
            <w:tcBorders>
              <w:top w:val="single" w:sz="4" w:space="0" w:color="auto"/>
              <w:left w:val="single" w:sz="4" w:space="0" w:color="auto"/>
              <w:bottom w:val="single" w:sz="4" w:space="0" w:color="auto"/>
              <w:right w:val="double" w:sz="4" w:space="0" w:color="auto"/>
            </w:tcBorders>
          </w:tcPr>
          <w:p w:rsidR="00B46EE7" w:rsidRPr="00101685" w:rsidRDefault="00B46EE7" w:rsidP="007B05E9">
            <w:pPr>
              <w:pStyle w:val="Default"/>
              <w:numPr>
                <w:ilvl w:val="0"/>
                <w:numId w:val="0"/>
              </w:numPr>
              <w:spacing w:line="276" w:lineRule="auto"/>
              <w:jc w:val="both"/>
              <w:rPr>
                <w:rFonts w:ascii="Times New Roman" w:hAnsi="Times New Roman" w:cs="Times New Roman"/>
              </w:rPr>
            </w:pPr>
            <w:r w:rsidRPr="00101685">
              <w:rPr>
                <w:rFonts w:ascii="Times New Roman" w:hAnsi="Times New Roman" w:cs="Times New Roman"/>
              </w:rPr>
              <w:t xml:space="preserve">Документ, в който се определят изисквания към характеристики на стоката, услугата или строителството. </w:t>
            </w:r>
          </w:p>
        </w:tc>
      </w:tr>
      <w:tr w:rsidR="00B46EE7" w:rsidRPr="00101685" w:rsidTr="00D857FB">
        <w:tc>
          <w:tcPr>
            <w:tcW w:w="3128" w:type="dxa"/>
            <w:tcBorders>
              <w:top w:val="single" w:sz="4" w:space="0" w:color="auto"/>
              <w:left w:val="double" w:sz="4" w:space="0" w:color="auto"/>
              <w:bottom w:val="single" w:sz="4" w:space="0" w:color="auto"/>
              <w:right w:val="single" w:sz="4" w:space="0" w:color="auto"/>
            </w:tcBorders>
          </w:tcPr>
          <w:p w:rsidR="00B46EE7" w:rsidRPr="00101685" w:rsidRDefault="00B46EE7" w:rsidP="00D13CC4">
            <w:pPr>
              <w:jc w:val="both"/>
              <w:rPr>
                <w:rFonts w:ascii="Times New Roman" w:hAnsi="Times New Roman" w:cs="Times New Roman"/>
                <w:b/>
                <w:sz w:val="24"/>
                <w:szCs w:val="24"/>
              </w:rPr>
            </w:pPr>
            <w:r w:rsidRPr="00101685">
              <w:rPr>
                <w:rFonts w:ascii="Times New Roman" w:hAnsi="Times New Roman" w:cs="Times New Roman"/>
                <w:b/>
                <w:sz w:val="24"/>
                <w:szCs w:val="24"/>
              </w:rPr>
              <w:t>Референтен разход</w:t>
            </w:r>
          </w:p>
        </w:tc>
        <w:tc>
          <w:tcPr>
            <w:tcW w:w="6791" w:type="dxa"/>
            <w:tcBorders>
              <w:top w:val="single" w:sz="4" w:space="0" w:color="auto"/>
              <w:left w:val="single" w:sz="4" w:space="0" w:color="auto"/>
              <w:bottom w:val="single" w:sz="4" w:space="0" w:color="auto"/>
              <w:right w:val="double" w:sz="4" w:space="0" w:color="auto"/>
            </w:tcBorders>
          </w:tcPr>
          <w:p w:rsidR="00B46EE7" w:rsidRPr="00101685" w:rsidRDefault="00B46EE7" w:rsidP="00D13CC4">
            <w:pPr>
              <w:jc w:val="both"/>
              <w:rPr>
                <w:rFonts w:ascii="Times New Roman" w:hAnsi="Times New Roman" w:cs="Times New Roman"/>
                <w:sz w:val="24"/>
                <w:szCs w:val="24"/>
              </w:rPr>
            </w:pPr>
            <w:r w:rsidRPr="00101685">
              <w:rPr>
                <w:rFonts w:ascii="Times New Roman" w:hAnsi="Times New Roman" w:cs="Times New Roman"/>
                <w:sz w:val="24"/>
                <w:szCs w:val="24"/>
              </w:rPr>
              <w:t>Цени и пределни стойности, ползвани от ДФЗ - РА за сравняване при определяне основателността на разходите за различни инвестиции.</w:t>
            </w:r>
          </w:p>
        </w:tc>
      </w:tr>
      <w:tr w:rsidR="00B46EE7" w:rsidRPr="00101685" w:rsidTr="00D857FB">
        <w:tc>
          <w:tcPr>
            <w:tcW w:w="3128" w:type="dxa"/>
            <w:tcBorders>
              <w:top w:val="single" w:sz="4" w:space="0" w:color="auto"/>
              <w:left w:val="double" w:sz="4" w:space="0" w:color="auto"/>
              <w:bottom w:val="single" w:sz="4" w:space="0" w:color="auto"/>
              <w:right w:val="single" w:sz="4" w:space="0" w:color="auto"/>
            </w:tcBorders>
          </w:tcPr>
          <w:p w:rsidR="00B46EE7" w:rsidRPr="00101685" w:rsidRDefault="00B46EE7" w:rsidP="00D13CC4">
            <w:pPr>
              <w:jc w:val="both"/>
              <w:rPr>
                <w:rFonts w:ascii="Times New Roman" w:hAnsi="Times New Roman" w:cs="Times New Roman"/>
                <w:b/>
                <w:sz w:val="24"/>
                <w:szCs w:val="24"/>
              </w:rPr>
            </w:pPr>
            <w:r w:rsidRPr="00101685">
              <w:rPr>
                <w:rFonts w:ascii="Times New Roman" w:hAnsi="Times New Roman" w:cs="Times New Roman"/>
                <w:b/>
                <w:sz w:val="24"/>
                <w:szCs w:val="24"/>
              </w:rPr>
              <w:t>Разходи за консултантски услуги, свързани с подготовка и управление на проекта</w:t>
            </w:r>
          </w:p>
        </w:tc>
        <w:tc>
          <w:tcPr>
            <w:tcW w:w="6791" w:type="dxa"/>
            <w:tcBorders>
              <w:top w:val="single" w:sz="4" w:space="0" w:color="auto"/>
              <w:left w:val="single" w:sz="4" w:space="0" w:color="auto"/>
              <w:bottom w:val="single" w:sz="4" w:space="0" w:color="auto"/>
              <w:right w:val="double" w:sz="4" w:space="0" w:color="auto"/>
            </w:tcBorders>
          </w:tcPr>
          <w:p w:rsidR="00B46EE7" w:rsidRPr="00101685" w:rsidRDefault="00B46EE7" w:rsidP="00D13CC4">
            <w:pPr>
              <w:jc w:val="both"/>
              <w:rPr>
                <w:rFonts w:ascii="Times New Roman" w:hAnsi="Times New Roman" w:cs="Times New Roman"/>
                <w:sz w:val="24"/>
                <w:szCs w:val="24"/>
              </w:rPr>
            </w:pPr>
            <w:r w:rsidRPr="00101685">
              <w:rPr>
                <w:rFonts w:ascii="Times New Roman" w:hAnsi="Times New Roman" w:cs="Times New Roman"/>
                <w:sz w:val="24"/>
                <w:szCs w:val="24"/>
              </w:rPr>
              <w:t>Разходи, извършени преди подаване на проектното предложение и такива по време на изпълнение на проекта, които включват подготовка на проектното предложение и подготовка на искането за плащане, включително отчитане и управление на проекта.</w:t>
            </w:r>
          </w:p>
        </w:tc>
      </w:tr>
      <w:tr w:rsidR="009F2026" w:rsidRPr="00101685" w:rsidTr="00D857FB">
        <w:tc>
          <w:tcPr>
            <w:tcW w:w="3128" w:type="dxa"/>
            <w:tcBorders>
              <w:top w:val="single" w:sz="4" w:space="0" w:color="auto"/>
              <w:left w:val="double" w:sz="4" w:space="0" w:color="auto"/>
              <w:bottom w:val="single" w:sz="4" w:space="0" w:color="auto"/>
              <w:right w:val="single" w:sz="4" w:space="0" w:color="auto"/>
            </w:tcBorders>
          </w:tcPr>
          <w:p w:rsidR="009F2026" w:rsidRPr="00EB374E" w:rsidRDefault="00EB374E" w:rsidP="00EB374E">
            <w:pPr>
              <w:jc w:val="both"/>
              <w:rPr>
                <w:rFonts w:ascii="Times New Roman" w:hAnsi="Times New Roman" w:cs="Times New Roman"/>
                <w:b/>
                <w:sz w:val="24"/>
                <w:szCs w:val="24"/>
              </w:rPr>
            </w:pPr>
            <w:r w:rsidRPr="00EB374E">
              <w:rPr>
                <w:rFonts w:ascii="Times New Roman" w:eastAsia="Times New Roman" w:hAnsi="Times New Roman" w:cs="Times New Roman"/>
                <w:b/>
                <w:sz w:val="24"/>
                <w:szCs w:val="24"/>
                <w:shd w:val="clear" w:color="auto" w:fill="FEFEFE"/>
                <w:lang w:eastAsia="bg-BG"/>
              </w:rPr>
              <w:t>Подобрения на недвижимо имущество</w:t>
            </w:r>
          </w:p>
        </w:tc>
        <w:tc>
          <w:tcPr>
            <w:tcW w:w="6791" w:type="dxa"/>
            <w:tcBorders>
              <w:top w:val="single" w:sz="4" w:space="0" w:color="auto"/>
              <w:left w:val="single" w:sz="4" w:space="0" w:color="auto"/>
              <w:bottom w:val="single" w:sz="4" w:space="0" w:color="auto"/>
              <w:right w:val="double" w:sz="4" w:space="0" w:color="auto"/>
            </w:tcBorders>
          </w:tcPr>
          <w:p w:rsidR="00EB374E" w:rsidRDefault="00EB374E" w:rsidP="009F2026">
            <w:pPr>
              <w:spacing w:after="0" w:line="240" w:lineRule="auto"/>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Подобренията са част от текущия ремонт, който съгласно  чл.43 от ЗУТ е:</w:t>
            </w:r>
          </w:p>
          <w:p w:rsidR="009F2026" w:rsidRPr="009F2026" w:rsidRDefault="009F2026" w:rsidP="009F2026">
            <w:pPr>
              <w:spacing w:after="0" w:line="240" w:lineRule="auto"/>
              <w:rPr>
                <w:rFonts w:ascii="Times New Roman" w:eastAsia="Times New Roman" w:hAnsi="Times New Roman" w:cs="Times New Roman"/>
                <w:b/>
                <w:sz w:val="24"/>
                <w:szCs w:val="24"/>
                <w:lang w:eastAsia="bg-BG"/>
              </w:rPr>
            </w:pPr>
            <w:r w:rsidRPr="009F2026">
              <w:rPr>
                <w:rFonts w:ascii="Times New Roman" w:eastAsia="Times New Roman" w:hAnsi="Times New Roman" w:cs="Times New Roman"/>
                <w:sz w:val="24"/>
                <w:szCs w:val="24"/>
                <w:lang w:eastAsia="bg-BG"/>
              </w:rPr>
              <w:t xml:space="preserve"> "Текущ ремонт" на строеж е подобряването и поддържането в изправност на сградите, постройките, съоръженията и инсталациите, както и вътрешни преустройства, </w:t>
            </w:r>
            <w:r w:rsidRPr="009F2026">
              <w:rPr>
                <w:rFonts w:ascii="Times New Roman" w:eastAsia="Times New Roman" w:hAnsi="Times New Roman" w:cs="Times New Roman"/>
                <w:b/>
                <w:sz w:val="24"/>
                <w:szCs w:val="24"/>
                <w:lang w:eastAsia="bg-BG"/>
              </w:rPr>
              <w:t>при които не се:</w:t>
            </w:r>
          </w:p>
          <w:p w:rsidR="009F2026" w:rsidRPr="009F2026" w:rsidRDefault="009F2026" w:rsidP="009F2026">
            <w:pPr>
              <w:spacing w:after="0" w:line="240" w:lineRule="auto"/>
              <w:rPr>
                <w:rFonts w:ascii="Times New Roman" w:eastAsia="Times New Roman" w:hAnsi="Times New Roman" w:cs="Times New Roman"/>
                <w:sz w:val="24"/>
                <w:szCs w:val="24"/>
                <w:lang w:eastAsia="bg-BG"/>
              </w:rPr>
            </w:pPr>
            <w:r w:rsidRPr="009F2026">
              <w:rPr>
                <w:rFonts w:ascii="Times New Roman" w:eastAsia="Times New Roman" w:hAnsi="Times New Roman" w:cs="Times New Roman"/>
                <w:sz w:val="24"/>
                <w:szCs w:val="24"/>
                <w:lang w:eastAsia="bg-BG"/>
              </w:rPr>
              <w:lastRenderedPageBreak/>
              <w:t>а) засяга конструкцията на сградата;</w:t>
            </w:r>
          </w:p>
          <w:p w:rsidR="009F2026" w:rsidRPr="009F2026" w:rsidRDefault="009F2026" w:rsidP="009F2026">
            <w:pPr>
              <w:spacing w:after="0" w:line="240" w:lineRule="auto"/>
              <w:rPr>
                <w:rFonts w:ascii="Times New Roman" w:eastAsia="Times New Roman" w:hAnsi="Times New Roman" w:cs="Times New Roman"/>
                <w:sz w:val="24"/>
                <w:szCs w:val="24"/>
                <w:lang w:eastAsia="bg-BG"/>
              </w:rPr>
            </w:pPr>
            <w:r w:rsidRPr="009F2026">
              <w:rPr>
                <w:rFonts w:ascii="Times New Roman" w:eastAsia="Times New Roman" w:hAnsi="Times New Roman" w:cs="Times New Roman"/>
                <w:sz w:val="24"/>
                <w:szCs w:val="24"/>
                <w:lang w:eastAsia="bg-BG"/>
              </w:rPr>
              <w:t>б) извършват дейности като премахване, преместване на съществуващи зидове и направа на отвори в тях, когато засягат конструкцията на сградата;</w:t>
            </w:r>
          </w:p>
          <w:p w:rsidR="009F2026" w:rsidRPr="00101685" w:rsidRDefault="009F2026" w:rsidP="00EB374E">
            <w:pPr>
              <w:spacing w:after="0" w:line="240" w:lineRule="auto"/>
              <w:rPr>
                <w:rFonts w:ascii="Times New Roman" w:hAnsi="Times New Roman" w:cs="Times New Roman"/>
                <w:sz w:val="24"/>
                <w:szCs w:val="24"/>
              </w:rPr>
            </w:pPr>
            <w:r w:rsidRPr="009F2026">
              <w:rPr>
                <w:rFonts w:ascii="Times New Roman" w:eastAsia="Times New Roman" w:hAnsi="Times New Roman" w:cs="Times New Roman"/>
                <w:sz w:val="24"/>
                <w:szCs w:val="24"/>
                <w:lang w:eastAsia="bg-BG"/>
              </w:rPr>
              <w:t>в) променя предназначението на помещенията и натоварванията в тях.</w:t>
            </w:r>
          </w:p>
        </w:tc>
      </w:tr>
      <w:tr w:rsidR="00FD365D" w:rsidRPr="00101685" w:rsidTr="00D857FB">
        <w:tc>
          <w:tcPr>
            <w:tcW w:w="3128" w:type="dxa"/>
            <w:tcBorders>
              <w:top w:val="single" w:sz="4" w:space="0" w:color="auto"/>
              <w:left w:val="double" w:sz="4" w:space="0" w:color="auto"/>
              <w:bottom w:val="single" w:sz="4" w:space="0" w:color="auto"/>
              <w:right w:val="single" w:sz="4" w:space="0" w:color="auto"/>
            </w:tcBorders>
          </w:tcPr>
          <w:p w:rsidR="00FD365D" w:rsidRPr="00EB374E" w:rsidRDefault="00FD365D" w:rsidP="00EB374E">
            <w:pPr>
              <w:jc w:val="both"/>
              <w:rPr>
                <w:rFonts w:ascii="Times New Roman" w:eastAsia="Times New Roman" w:hAnsi="Times New Roman" w:cs="Times New Roman"/>
                <w:b/>
                <w:sz w:val="24"/>
                <w:szCs w:val="24"/>
                <w:shd w:val="clear" w:color="auto" w:fill="FEFEFE"/>
                <w:lang w:eastAsia="bg-BG"/>
              </w:rPr>
            </w:pPr>
            <w:r w:rsidRPr="00C94C80">
              <w:rPr>
                <w:rFonts w:ascii="Times New Roman" w:hAnsi="Times New Roman"/>
                <w:b/>
                <w:sz w:val="24"/>
                <w:szCs w:val="24"/>
                <w:lang w:eastAsia="bg-BG"/>
              </w:rPr>
              <w:lastRenderedPageBreak/>
              <w:t>Биоенергия</w:t>
            </w:r>
          </w:p>
        </w:tc>
        <w:tc>
          <w:tcPr>
            <w:tcW w:w="6791" w:type="dxa"/>
            <w:tcBorders>
              <w:top w:val="single" w:sz="4" w:space="0" w:color="auto"/>
              <w:left w:val="single" w:sz="4" w:space="0" w:color="auto"/>
              <w:bottom w:val="single" w:sz="4" w:space="0" w:color="auto"/>
              <w:right w:val="double" w:sz="4" w:space="0" w:color="auto"/>
            </w:tcBorders>
          </w:tcPr>
          <w:p w:rsidR="00FD365D" w:rsidRPr="00C94C80" w:rsidRDefault="00FD365D" w:rsidP="00FD365D">
            <w:pPr>
              <w:widowControl w:val="0"/>
              <w:autoSpaceDE w:val="0"/>
              <w:autoSpaceDN w:val="0"/>
              <w:adjustRightInd w:val="0"/>
              <w:contextualSpacing/>
              <w:jc w:val="both"/>
              <w:rPr>
                <w:rFonts w:ascii="Times New Roman" w:hAnsi="Times New Roman"/>
                <w:sz w:val="24"/>
                <w:szCs w:val="24"/>
                <w:lang w:eastAsia="bg-BG"/>
              </w:rPr>
            </w:pPr>
            <w:r>
              <w:rPr>
                <w:rFonts w:ascii="Times New Roman" w:hAnsi="Times New Roman"/>
                <w:sz w:val="24"/>
                <w:szCs w:val="24"/>
                <w:lang w:eastAsia="bg-BG"/>
              </w:rPr>
              <w:t>Е</w:t>
            </w:r>
            <w:r w:rsidRPr="00C94C80">
              <w:rPr>
                <w:rFonts w:ascii="Times New Roman" w:hAnsi="Times New Roman"/>
                <w:sz w:val="24"/>
                <w:szCs w:val="24"/>
                <w:lang w:eastAsia="bg-BG"/>
              </w:rPr>
              <w:t>нергия, включително под формата на течни или газообразни горива, която е получена от преработката на биомаса.</w:t>
            </w:r>
          </w:p>
          <w:p w:rsidR="00FD365D" w:rsidRDefault="00FD365D" w:rsidP="009F2026">
            <w:pPr>
              <w:spacing w:after="0" w:line="240" w:lineRule="auto"/>
              <w:rPr>
                <w:rFonts w:ascii="Times New Roman" w:eastAsia="Times New Roman" w:hAnsi="Times New Roman" w:cs="Times New Roman"/>
                <w:sz w:val="24"/>
                <w:szCs w:val="24"/>
                <w:lang w:eastAsia="bg-BG"/>
              </w:rPr>
            </w:pPr>
          </w:p>
        </w:tc>
      </w:tr>
      <w:tr w:rsidR="00FD365D" w:rsidRPr="00101685" w:rsidTr="00D857FB">
        <w:tc>
          <w:tcPr>
            <w:tcW w:w="3128" w:type="dxa"/>
            <w:tcBorders>
              <w:top w:val="single" w:sz="4" w:space="0" w:color="auto"/>
              <w:left w:val="double" w:sz="4" w:space="0" w:color="auto"/>
              <w:bottom w:val="single" w:sz="4" w:space="0" w:color="auto"/>
              <w:right w:val="single" w:sz="4" w:space="0" w:color="auto"/>
            </w:tcBorders>
          </w:tcPr>
          <w:p w:rsidR="00FD365D" w:rsidRPr="00EB374E" w:rsidRDefault="00FD365D" w:rsidP="00FD365D">
            <w:pPr>
              <w:jc w:val="both"/>
              <w:rPr>
                <w:rFonts w:ascii="Times New Roman" w:eastAsia="Times New Roman" w:hAnsi="Times New Roman" w:cs="Times New Roman"/>
                <w:b/>
                <w:sz w:val="24"/>
                <w:szCs w:val="24"/>
                <w:shd w:val="clear" w:color="auto" w:fill="FEFEFE"/>
                <w:lang w:eastAsia="bg-BG"/>
              </w:rPr>
            </w:pPr>
            <w:r w:rsidRPr="00C94C80">
              <w:rPr>
                <w:rFonts w:ascii="Times New Roman" w:hAnsi="Times New Roman"/>
                <w:b/>
                <w:sz w:val="24"/>
                <w:szCs w:val="24"/>
                <w:lang w:eastAsia="bg-BG"/>
              </w:rPr>
              <w:t>Биомаса</w:t>
            </w:r>
            <w:r>
              <w:rPr>
                <w:rFonts w:ascii="Times New Roman" w:hAnsi="Times New Roman"/>
                <w:b/>
                <w:sz w:val="24"/>
                <w:szCs w:val="24"/>
                <w:lang w:eastAsia="bg-BG"/>
              </w:rPr>
              <w:t xml:space="preserve"> </w:t>
            </w:r>
            <w:r w:rsidRPr="00C94C80">
              <w:rPr>
                <w:rFonts w:ascii="Times New Roman" w:hAnsi="Times New Roman"/>
                <w:sz w:val="24"/>
                <w:szCs w:val="24"/>
                <w:lang w:eastAsia="bg-BG"/>
              </w:rPr>
              <w:t xml:space="preserve"> </w:t>
            </w:r>
          </w:p>
        </w:tc>
        <w:tc>
          <w:tcPr>
            <w:tcW w:w="6791" w:type="dxa"/>
            <w:tcBorders>
              <w:top w:val="single" w:sz="4" w:space="0" w:color="auto"/>
              <w:left w:val="single" w:sz="4" w:space="0" w:color="auto"/>
              <w:bottom w:val="single" w:sz="4" w:space="0" w:color="auto"/>
              <w:right w:val="double" w:sz="4" w:space="0" w:color="auto"/>
            </w:tcBorders>
          </w:tcPr>
          <w:p w:rsidR="00FD365D" w:rsidRDefault="00FD365D" w:rsidP="009F2026">
            <w:pPr>
              <w:spacing w:after="0" w:line="240" w:lineRule="auto"/>
              <w:rPr>
                <w:rFonts w:ascii="Times New Roman" w:eastAsia="Times New Roman" w:hAnsi="Times New Roman" w:cs="Times New Roman"/>
                <w:sz w:val="24"/>
                <w:szCs w:val="24"/>
                <w:lang w:eastAsia="bg-BG"/>
              </w:rPr>
            </w:pPr>
            <w:r>
              <w:rPr>
                <w:rFonts w:ascii="Times New Roman" w:hAnsi="Times New Roman"/>
                <w:sz w:val="24"/>
                <w:szCs w:val="24"/>
                <w:lang w:eastAsia="bg-BG"/>
              </w:rPr>
              <w:t>В</w:t>
            </w:r>
            <w:r w:rsidRPr="00C94C80">
              <w:rPr>
                <w:rFonts w:ascii="Times New Roman" w:hAnsi="Times New Roman"/>
                <w:sz w:val="24"/>
                <w:szCs w:val="24"/>
                <w:lang w:eastAsia="bg-BG"/>
              </w:rPr>
              <w:t>сяка органична материя с растителен произход, която може да бъде рециклирана, включително специализирани култури и горски продукти, селскостопанска храна и фураж, отпадъци и остатъци от селскостопански реколти, отпадъци и остатъци от дървесина, водни растения, животински и торов отпадък, органични, битови отпадъци и други отпадъчни материали</w:t>
            </w:r>
          </w:p>
        </w:tc>
      </w:tr>
      <w:tr w:rsidR="00FD365D" w:rsidRPr="00101685" w:rsidTr="00D857FB">
        <w:tc>
          <w:tcPr>
            <w:tcW w:w="3128" w:type="dxa"/>
            <w:tcBorders>
              <w:top w:val="single" w:sz="4" w:space="0" w:color="auto"/>
              <w:left w:val="double" w:sz="4" w:space="0" w:color="auto"/>
              <w:bottom w:val="single" w:sz="4" w:space="0" w:color="auto"/>
              <w:right w:val="single" w:sz="4" w:space="0" w:color="auto"/>
            </w:tcBorders>
          </w:tcPr>
          <w:p w:rsidR="00FD365D" w:rsidRPr="00EB374E" w:rsidRDefault="00FD365D" w:rsidP="00EB374E">
            <w:pPr>
              <w:jc w:val="both"/>
              <w:rPr>
                <w:rFonts w:ascii="Times New Roman" w:eastAsia="Times New Roman" w:hAnsi="Times New Roman" w:cs="Times New Roman"/>
                <w:b/>
                <w:sz w:val="24"/>
                <w:szCs w:val="24"/>
                <w:shd w:val="clear" w:color="auto" w:fill="FEFEFE"/>
                <w:lang w:eastAsia="bg-BG"/>
              </w:rPr>
            </w:pPr>
            <w:proofErr w:type="spellStart"/>
            <w:r w:rsidRPr="00C94C80">
              <w:rPr>
                <w:rFonts w:ascii="Times New Roman" w:hAnsi="Times New Roman"/>
                <w:b/>
                <w:sz w:val="24"/>
                <w:szCs w:val="24"/>
                <w:lang w:eastAsia="bg-BG"/>
              </w:rPr>
              <w:t>Възобновяеми</w:t>
            </w:r>
            <w:proofErr w:type="spellEnd"/>
            <w:r w:rsidRPr="00C94C80">
              <w:rPr>
                <w:rFonts w:ascii="Times New Roman" w:hAnsi="Times New Roman"/>
                <w:b/>
                <w:sz w:val="24"/>
                <w:szCs w:val="24"/>
                <w:lang w:eastAsia="bg-BG"/>
              </w:rPr>
              <w:t xml:space="preserve"> енергийни източници</w:t>
            </w:r>
          </w:p>
        </w:tc>
        <w:tc>
          <w:tcPr>
            <w:tcW w:w="6791" w:type="dxa"/>
            <w:tcBorders>
              <w:top w:val="single" w:sz="4" w:space="0" w:color="auto"/>
              <w:left w:val="single" w:sz="4" w:space="0" w:color="auto"/>
              <w:bottom w:val="single" w:sz="4" w:space="0" w:color="auto"/>
              <w:right w:val="double" w:sz="4" w:space="0" w:color="auto"/>
            </w:tcBorders>
          </w:tcPr>
          <w:p w:rsidR="00FD365D" w:rsidRPr="00C94C80" w:rsidRDefault="00FD365D" w:rsidP="00FD365D">
            <w:pPr>
              <w:widowControl w:val="0"/>
              <w:autoSpaceDE w:val="0"/>
              <w:autoSpaceDN w:val="0"/>
              <w:adjustRightInd w:val="0"/>
              <w:contextualSpacing/>
              <w:jc w:val="both"/>
              <w:rPr>
                <w:rFonts w:ascii="Times New Roman" w:hAnsi="Times New Roman"/>
                <w:sz w:val="24"/>
                <w:szCs w:val="24"/>
                <w:lang w:eastAsia="bg-BG"/>
              </w:rPr>
            </w:pPr>
            <w:r>
              <w:rPr>
                <w:rFonts w:ascii="Times New Roman" w:hAnsi="Times New Roman"/>
                <w:sz w:val="24"/>
                <w:szCs w:val="24"/>
                <w:lang w:eastAsia="bg-BG"/>
              </w:rPr>
              <w:t>Е</w:t>
            </w:r>
            <w:r w:rsidRPr="00C94C80">
              <w:rPr>
                <w:rFonts w:ascii="Times New Roman" w:hAnsi="Times New Roman"/>
                <w:sz w:val="24"/>
                <w:szCs w:val="24"/>
                <w:lang w:eastAsia="bg-BG"/>
              </w:rPr>
              <w:t>нергийни източници, които съдържат слънчева, вятърна, водна и геотермална енергия, включително енергия на вълните и енергия на приливите и отливите, възобновяващи се без видимо изтощаване при използването им, както и отпадни топлини, енергия от биомаса и енергията от индустриални и битови отпадъци.</w:t>
            </w:r>
          </w:p>
          <w:p w:rsidR="00FD365D" w:rsidRDefault="00FD365D" w:rsidP="009F2026">
            <w:pPr>
              <w:spacing w:after="0" w:line="240" w:lineRule="auto"/>
              <w:rPr>
                <w:rFonts w:ascii="Times New Roman" w:eastAsia="Times New Roman" w:hAnsi="Times New Roman" w:cs="Times New Roman"/>
                <w:sz w:val="24"/>
                <w:szCs w:val="24"/>
                <w:lang w:eastAsia="bg-BG"/>
              </w:rPr>
            </w:pPr>
          </w:p>
        </w:tc>
      </w:tr>
      <w:tr w:rsidR="00FD365D" w:rsidRPr="00101685" w:rsidTr="00D857FB">
        <w:tc>
          <w:tcPr>
            <w:tcW w:w="3128" w:type="dxa"/>
            <w:tcBorders>
              <w:top w:val="single" w:sz="4" w:space="0" w:color="auto"/>
              <w:left w:val="double" w:sz="4" w:space="0" w:color="auto"/>
              <w:bottom w:val="single" w:sz="4" w:space="0" w:color="auto"/>
              <w:right w:val="single" w:sz="4" w:space="0" w:color="auto"/>
            </w:tcBorders>
          </w:tcPr>
          <w:p w:rsidR="00FD365D" w:rsidRPr="00EB374E" w:rsidRDefault="00FD365D" w:rsidP="00EB374E">
            <w:pPr>
              <w:jc w:val="both"/>
              <w:rPr>
                <w:rFonts w:ascii="Times New Roman" w:eastAsia="Times New Roman" w:hAnsi="Times New Roman" w:cs="Times New Roman"/>
                <w:b/>
                <w:sz w:val="24"/>
                <w:szCs w:val="24"/>
                <w:shd w:val="clear" w:color="auto" w:fill="FEFEFE"/>
                <w:lang w:eastAsia="bg-BG"/>
              </w:rPr>
            </w:pPr>
            <w:r w:rsidRPr="00C94C80">
              <w:rPr>
                <w:rFonts w:ascii="Times New Roman" w:hAnsi="Times New Roman"/>
                <w:b/>
                <w:sz w:val="24"/>
                <w:szCs w:val="24"/>
                <w:lang w:eastAsia="bg-BG"/>
              </w:rPr>
              <w:t>Икономическа жизнеспособност</w:t>
            </w:r>
          </w:p>
        </w:tc>
        <w:tc>
          <w:tcPr>
            <w:tcW w:w="6791" w:type="dxa"/>
            <w:tcBorders>
              <w:top w:val="single" w:sz="4" w:space="0" w:color="auto"/>
              <w:left w:val="single" w:sz="4" w:space="0" w:color="auto"/>
              <w:bottom w:val="single" w:sz="4" w:space="0" w:color="auto"/>
              <w:right w:val="double" w:sz="4" w:space="0" w:color="auto"/>
            </w:tcBorders>
          </w:tcPr>
          <w:p w:rsidR="00FD365D" w:rsidRPr="00C94C80" w:rsidRDefault="00FD365D" w:rsidP="00FD365D">
            <w:pPr>
              <w:widowControl w:val="0"/>
              <w:autoSpaceDE w:val="0"/>
              <w:autoSpaceDN w:val="0"/>
              <w:adjustRightInd w:val="0"/>
              <w:contextualSpacing/>
              <w:jc w:val="both"/>
              <w:rPr>
                <w:rFonts w:ascii="Times New Roman" w:hAnsi="Times New Roman"/>
                <w:sz w:val="24"/>
                <w:szCs w:val="24"/>
                <w:lang w:eastAsia="bg-BG"/>
              </w:rPr>
            </w:pPr>
            <w:r>
              <w:rPr>
                <w:rFonts w:ascii="Times New Roman" w:hAnsi="Times New Roman"/>
                <w:sz w:val="24"/>
                <w:szCs w:val="24"/>
                <w:lang w:eastAsia="bg-BG"/>
              </w:rPr>
              <w:t>Г</w:t>
            </w:r>
            <w:r w:rsidRPr="00C94C80">
              <w:rPr>
                <w:rFonts w:ascii="Times New Roman" w:hAnsi="Times New Roman"/>
                <w:sz w:val="24"/>
                <w:szCs w:val="24"/>
                <w:lang w:eastAsia="bg-BG"/>
              </w:rPr>
              <w:t>енерирането на доходи от дейността, гарантиращи устойчивост на предприятието за периода на бизнес плана.</w:t>
            </w:r>
          </w:p>
          <w:p w:rsidR="00FD365D" w:rsidRDefault="00FD365D" w:rsidP="009F2026">
            <w:pPr>
              <w:spacing w:after="0" w:line="240" w:lineRule="auto"/>
              <w:rPr>
                <w:rFonts w:ascii="Times New Roman" w:eastAsia="Times New Roman" w:hAnsi="Times New Roman" w:cs="Times New Roman"/>
                <w:sz w:val="24"/>
                <w:szCs w:val="24"/>
                <w:lang w:eastAsia="bg-BG"/>
              </w:rPr>
            </w:pPr>
          </w:p>
        </w:tc>
      </w:tr>
      <w:tr w:rsidR="00FD365D" w:rsidRPr="00101685" w:rsidTr="00D857FB">
        <w:tc>
          <w:tcPr>
            <w:tcW w:w="3128" w:type="dxa"/>
            <w:tcBorders>
              <w:top w:val="single" w:sz="4" w:space="0" w:color="auto"/>
              <w:left w:val="double" w:sz="4" w:space="0" w:color="auto"/>
              <w:bottom w:val="single" w:sz="4" w:space="0" w:color="auto"/>
              <w:right w:val="single" w:sz="4" w:space="0" w:color="auto"/>
            </w:tcBorders>
          </w:tcPr>
          <w:p w:rsidR="00FD365D" w:rsidRPr="00EB374E" w:rsidRDefault="00F23B68" w:rsidP="00EB374E">
            <w:pPr>
              <w:jc w:val="both"/>
              <w:rPr>
                <w:rFonts w:ascii="Times New Roman" w:eastAsia="Times New Roman" w:hAnsi="Times New Roman" w:cs="Times New Roman"/>
                <w:b/>
                <w:sz w:val="24"/>
                <w:szCs w:val="24"/>
                <w:shd w:val="clear" w:color="auto" w:fill="FEFEFE"/>
                <w:lang w:eastAsia="bg-BG"/>
              </w:rPr>
            </w:pPr>
            <w:r w:rsidRPr="00C94C80">
              <w:rPr>
                <w:rFonts w:ascii="Times New Roman" w:hAnsi="Times New Roman"/>
                <w:b/>
                <w:sz w:val="24"/>
                <w:szCs w:val="24"/>
                <w:lang w:eastAsia="bg-BG"/>
              </w:rPr>
              <w:t>Селскостопански продукти</w:t>
            </w:r>
          </w:p>
        </w:tc>
        <w:tc>
          <w:tcPr>
            <w:tcW w:w="6791" w:type="dxa"/>
            <w:tcBorders>
              <w:top w:val="single" w:sz="4" w:space="0" w:color="auto"/>
              <w:left w:val="single" w:sz="4" w:space="0" w:color="auto"/>
              <w:bottom w:val="single" w:sz="4" w:space="0" w:color="auto"/>
              <w:right w:val="double" w:sz="4" w:space="0" w:color="auto"/>
            </w:tcBorders>
          </w:tcPr>
          <w:p w:rsidR="00F23B68" w:rsidRPr="00C94C80" w:rsidRDefault="00F23B68" w:rsidP="00F23B68">
            <w:pPr>
              <w:widowControl w:val="0"/>
              <w:autoSpaceDE w:val="0"/>
              <w:autoSpaceDN w:val="0"/>
              <w:adjustRightInd w:val="0"/>
              <w:contextualSpacing/>
              <w:jc w:val="both"/>
              <w:rPr>
                <w:rFonts w:ascii="Times New Roman" w:hAnsi="Times New Roman"/>
                <w:sz w:val="24"/>
                <w:szCs w:val="24"/>
                <w:lang w:eastAsia="bg-BG"/>
              </w:rPr>
            </w:pPr>
            <w:r>
              <w:rPr>
                <w:rFonts w:ascii="Times New Roman" w:hAnsi="Times New Roman"/>
                <w:sz w:val="24"/>
                <w:szCs w:val="24"/>
                <w:lang w:eastAsia="bg-BG"/>
              </w:rPr>
              <w:t>П</w:t>
            </w:r>
            <w:r w:rsidRPr="00C94C80">
              <w:rPr>
                <w:rFonts w:ascii="Times New Roman" w:hAnsi="Times New Roman"/>
                <w:sz w:val="24"/>
                <w:szCs w:val="24"/>
                <w:lang w:eastAsia="bg-BG"/>
              </w:rPr>
              <w:t xml:space="preserve">родукти, изброени в приложение I към Договора, с изключение на продуктите на рибарството и </w:t>
            </w:r>
            <w:proofErr w:type="spellStart"/>
            <w:r w:rsidRPr="00C94C80">
              <w:rPr>
                <w:rFonts w:ascii="Times New Roman" w:hAnsi="Times New Roman"/>
                <w:sz w:val="24"/>
                <w:szCs w:val="24"/>
                <w:lang w:eastAsia="bg-BG"/>
              </w:rPr>
              <w:t>аквакултурите</w:t>
            </w:r>
            <w:proofErr w:type="spellEnd"/>
            <w:r w:rsidRPr="00C94C80">
              <w:rPr>
                <w:rFonts w:ascii="Times New Roman" w:hAnsi="Times New Roman"/>
                <w:sz w:val="24"/>
                <w:szCs w:val="24"/>
                <w:lang w:eastAsia="bg-BG"/>
              </w:rPr>
              <w:t>, включени в приложното поле на Регламент (ЕО) № 104/2000;</w:t>
            </w:r>
          </w:p>
          <w:p w:rsidR="00FD365D" w:rsidRDefault="00FD365D" w:rsidP="009F2026">
            <w:pPr>
              <w:spacing w:after="0" w:line="240" w:lineRule="auto"/>
              <w:rPr>
                <w:rFonts w:ascii="Times New Roman" w:eastAsia="Times New Roman" w:hAnsi="Times New Roman" w:cs="Times New Roman"/>
                <w:sz w:val="24"/>
                <w:szCs w:val="24"/>
                <w:lang w:eastAsia="bg-BG"/>
              </w:rPr>
            </w:pPr>
          </w:p>
        </w:tc>
      </w:tr>
      <w:tr w:rsidR="00487967" w:rsidRPr="00101685" w:rsidTr="00D857FB">
        <w:tc>
          <w:tcPr>
            <w:tcW w:w="3128" w:type="dxa"/>
            <w:tcBorders>
              <w:top w:val="single" w:sz="4" w:space="0" w:color="auto"/>
              <w:left w:val="double" w:sz="4" w:space="0" w:color="auto"/>
              <w:bottom w:val="double" w:sz="4" w:space="0" w:color="auto"/>
              <w:right w:val="single" w:sz="4" w:space="0" w:color="auto"/>
            </w:tcBorders>
          </w:tcPr>
          <w:p w:rsidR="00487967" w:rsidRPr="00C94C80" w:rsidRDefault="00487967" w:rsidP="00EB374E">
            <w:pPr>
              <w:jc w:val="both"/>
              <w:rPr>
                <w:rFonts w:ascii="Times New Roman" w:hAnsi="Times New Roman"/>
                <w:b/>
                <w:sz w:val="24"/>
                <w:szCs w:val="24"/>
                <w:lang w:eastAsia="bg-BG"/>
              </w:rPr>
            </w:pPr>
            <w:r>
              <w:rPr>
                <w:rFonts w:ascii="Times New Roman" w:hAnsi="Times New Roman"/>
                <w:b/>
                <w:sz w:val="24"/>
                <w:szCs w:val="24"/>
                <w:lang w:eastAsia="bg-BG"/>
              </w:rPr>
              <w:t>Стандартен производствен обем</w:t>
            </w:r>
          </w:p>
        </w:tc>
        <w:tc>
          <w:tcPr>
            <w:tcW w:w="6791" w:type="dxa"/>
            <w:tcBorders>
              <w:top w:val="single" w:sz="4" w:space="0" w:color="auto"/>
              <w:left w:val="single" w:sz="4" w:space="0" w:color="auto"/>
              <w:bottom w:val="double" w:sz="4" w:space="0" w:color="auto"/>
              <w:right w:val="double" w:sz="4" w:space="0" w:color="auto"/>
            </w:tcBorders>
          </w:tcPr>
          <w:p w:rsidR="00487967" w:rsidRPr="00D857FB" w:rsidRDefault="00487967" w:rsidP="00487967">
            <w:pPr>
              <w:widowControl w:val="0"/>
              <w:autoSpaceDE w:val="0"/>
              <w:autoSpaceDN w:val="0"/>
              <w:adjustRightInd w:val="0"/>
              <w:contextualSpacing/>
              <w:jc w:val="both"/>
              <w:rPr>
                <w:rFonts w:ascii="Times New Roman" w:hAnsi="Times New Roman"/>
                <w:sz w:val="24"/>
                <w:szCs w:val="24"/>
                <w:lang w:eastAsia="bg-BG"/>
              </w:rPr>
            </w:pPr>
            <w:r>
              <w:rPr>
                <w:rFonts w:ascii="Times New Roman" w:hAnsi="Times New Roman"/>
                <w:sz w:val="24"/>
                <w:szCs w:val="24"/>
                <w:lang w:eastAsia="bg-BG"/>
              </w:rPr>
              <w:t>С</w:t>
            </w:r>
            <w:r w:rsidRPr="00C94C80">
              <w:rPr>
                <w:rFonts w:ascii="Times New Roman" w:hAnsi="Times New Roman"/>
                <w:sz w:val="24"/>
                <w:szCs w:val="24"/>
                <w:lang w:eastAsia="bg-BG"/>
              </w:rPr>
              <w:t xml:space="preserve">тойността на продукцията, която отговаря на средната стойност за даден район за всеки един земеделски продукт, изчислена в евро по таблица съгласно </w:t>
            </w:r>
            <w:r w:rsidR="00D857FB" w:rsidRPr="00D857FB">
              <w:rPr>
                <w:rFonts w:ascii="Times New Roman" w:hAnsi="Times New Roman"/>
                <w:sz w:val="24"/>
                <w:szCs w:val="24"/>
                <w:lang w:eastAsia="bg-BG"/>
              </w:rPr>
              <w:t>П</w:t>
            </w:r>
            <w:r w:rsidRPr="00D857FB">
              <w:rPr>
                <w:rFonts w:ascii="Times New Roman" w:hAnsi="Times New Roman"/>
                <w:sz w:val="24"/>
                <w:szCs w:val="24"/>
                <w:lang w:eastAsia="bg-BG"/>
              </w:rPr>
              <w:t>риложение № 2</w:t>
            </w:r>
            <w:r w:rsidR="00D857FB" w:rsidRPr="00D857FB">
              <w:rPr>
                <w:rFonts w:ascii="Times New Roman" w:hAnsi="Times New Roman"/>
                <w:sz w:val="24"/>
                <w:szCs w:val="24"/>
                <w:lang w:eastAsia="bg-BG"/>
              </w:rPr>
              <w:t>3</w:t>
            </w:r>
            <w:r w:rsidR="00D857FB">
              <w:rPr>
                <w:rFonts w:ascii="Times New Roman" w:hAnsi="Times New Roman"/>
                <w:sz w:val="24"/>
                <w:szCs w:val="24"/>
                <w:lang w:eastAsia="bg-BG"/>
              </w:rPr>
              <w:t xml:space="preserve"> към УК </w:t>
            </w:r>
            <w:r w:rsidR="00D857FB" w:rsidRPr="00D857FB">
              <w:rPr>
                <w:rFonts w:ascii="Times New Roman" w:hAnsi="Times New Roman"/>
                <w:sz w:val="24"/>
                <w:szCs w:val="24"/>
                <w:lang w:eastAsia="bg-BG"/>
              </w:rPr>
              <w:t xml:space="preserve"> </w:t>
            </w:r>
            <w:r w:rsidR="00D857FB">
              <w:rPr>
                <w:rFonts w:ascii="Times New Roman" w:hAnsi="Times New Roman"/>
                <w:sz w:val="24"/>
                <w:szCs w:val="24"/>
                <w:lang w:eastAsia="bg-BG"/>
              </w:rPr>
              <w:t>/</w:t>
            </w:r>
            <w:r w:rsidR="00D857FB" w:rsidRPr="00D857FB">
              <w:rPr>
                <w:rFonts w:ascii="Times New Roman" w:hAnsi="Times New Roman"/>
                <w:sz w:val="24"/>
                <w:szCs w:val="24"/>
                <w:lang w:eastAsia="bg-BG"/>
              </w:rPr>
              <w:t>Документи за информация</w:t>
            </w:r>
            <w:r w:rsidR="00D857FB">
              <w:rPr>
                <w:rFonts w:ascii="Times New Roman" w:hAnsi="Times New Roman"/>
                <w:sz w:val="24"/>
                <w:szCs w:val="24"/>
                <w:lang w:eastAsia="bg-BG"/>
              </w:rPr>
              <w:t>/</w:t>
            </w:r>
            <w:r w:rsidR="00D857FB" w:rsidRPr="00D857FB">
              <w:rPr>
                <w:rFonts w:ascii="Times New Roman" w:hAnsi="Times New Roman"/>
                <w:sz w:val="24"/>
                <w:szCs w:val="24"/>
                <w:lang w:eastAsia="bg-BG"/>
              </w:rPr>
              <w:t>.</w:t>
            </w:r>
            <w:r w:rsidRPr="00D857FB">
              <w:rPr>
                <w:rFonts w:ascii="Times New Roman" w:hAnsi="Times New Roman"/>
                <w:sz w:val="24"/>
                <w:szCs w:val="24"/>
                <w:lang w:eastAsia="bg-BG"/>
              </w:rPr>
              <w:t>;</w:t>
            </w:r>
          </w:p>
          <w:p w:rsidR="00487967" w:rsidRDefault="00487967" w:rsidP="00F23B68">
            <w:pPr>
              <w:widowControl w:val="0"/>
              <w:autoSpaceDE w:val="0"/>
              <w:autoSpaceDN w:val="0"/>
              <w:adjustRightInd w:val="0"/>
              <w:contextualSpacing/>
              <w:jc w:val="both"/>
              <w:rPr>
                <w:rFonts w:ascii="Times New Roman" w:hAnsi="Times New Roman"/>
                <w:sz w:val="24"/>
                <w:szCs w:val="24"/>
                <w:lang w:eastAsia="bg-BG"/>
              </w:rPr>
            </w:pPr>
          </w:p>
        </w:tc>
      </w:tr>
    </w:tbl>
    <w:p w:rsidR="00F544BC" w:rsidRPr="00F544BC" w:rsidRDefault="00F544BC" w:rsidP="00F544BC">
      <w:pPr>
        <w:spacing w:after="160" w:line="254" w:lineRule="auto"/>
        <w:rPr>
          <w:rFonts w:ascii="Times New Roman" w:eastAsia="Calibri" w:hAnsi="Times New Roman" w:cs="Times New Roman"/>
          <w:b/>
          <w:bCs/>
          <w:sz w:val="24"/>
          <w:szCs w:val="24"/>
          <w:lang w:val="ru-RU"/>
        </w:rPr>
      </w:pPr>
    </w:p>
    <w:p w:rsidR="00F544BC" w:rsidRPr="003442C9" w:rsidRDefault="00F544BC" w:rsidP="00F544BC">
      <w:pPr>
        <w:keepNext/>
        <w:keepLines/>
        <w:spacing w:before="480" w:after="0"/>
        <w:outlineLvl w:val="0"/>
        <w:rPr>
          <w:rFonts w:ascii="Times New Roman" w:eastAsia="Calibri" w:hAnsi="Times New Roman" w:cs="Times New Roman"/>
          <w:b/>
          <w:bCs/>
          <w:sz w:val="24"/>
          <w:szCs w:val="24"/>
        </w:rPr>
      </w:pPr>
      <w:bookmarkStart w:id="0" w:name="_Toc516663391"/>
      <w:r w:rsidRPr="003442C9">
        <w:rPr>
          <w:rFonts w:ascii="Times New Roman" w:eastAsia="Calibri" w:hAnsi="Times New Roman" w:cs="Times New Roman"/>
          <w:b/>
          <w:bCs/>
          <w:sz w:val="24"/>
          <w:szCs w:val="24"/>
        </w:rPr>
        <w:t>СПИСЪК НА СЪКРАЩЕНИЯТА:</w:t>
      </w:r>
      <w:bookmarkEnd w:id="0"/>
    </w:p>
    <w:tbl>
      <w:tblPr>
        <w:tblW w:w="9995"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868"/>
        <w:gridCol w:w="8127"/>
      </w:tblGrid>
      <w:tr w:rsidR="00F544BC" w:rsidRPr="003442C9" w:rsidTr="00594901">
        <w:trPr>
          <w:trHeight w:val="284"/>
          <w:tblHeader/>
        </w:trPr>
        <w:tc>
          <w:tcPr>
            <w:tcW w:w="1868" w:type="dxa"/>
            <w:tcBorders>
              <w:top w:val="single" w:sz="4" w:space="0" w:color="auto"/>
              <w:left w:val="single" w:sz="4" w:space="0" w:color="auto"/>
              <w:bottom w:val="single" w:sz="4" w:space="0" w:color="auto"/>
              <w:right w:val="single" w:sz="4" w:space="0" w:color="auto"/>
            </w:tcBorders>
            <w:vAlign w:val="center"/>
            <w:hideMark/>
          </w:tcPr>
          <w:p w:rsidR="00F544BC" w:rsidRPr="003442C9" w:rsidRDefault="00F544BC" w:rsidP="00F544BC">
            <w:pPr>
              <w:spacing w:after="0"/>
              <w:rPr>
                <w:rFonts w:ascii="Times New Roman" w:eastAsia="Calibri" w:hAnsi="Times New Roman" w:cs="Times New Roman"/>
                <w:b/>
                <w:bCs/>
                <w:sz w:val="24"/>
                <w:szCs w:val="24"/>
              </w:rPr>
            </w:pPr>
            <w:r w:rsidRPr="003442C9">
              <w:rPr>
                <w:rFonts w:ascii="Times New Roman" w:eastAsia="Calibri" w:hAnsi="Times New Roman" w:cs="Times New Roman"/>
                <w:b/>
                <w:bCs/>
                <w:sz w:val="24"/>
                <w:szCs w:val="24"/>
              </w:rPr>
              <w:t>БФП</w:t>
            </w:r>
          </w:p>
        </w:tc>
        <w:tc>
          <w:tcPr>
            <w:tcW w:w="8127" w:type="dxa"/>
            <w:tcBorders>
              <w:top w:val="single" w:sz="4" w:space="0" w:color="auto"/>
              <w:left w:val="single" w:sz="4" w:space="0" w:color="auto"/>
              <w:bottom w:val="single" w:sz="4" w:space="0" w:color="auto"/>
              <w:right w:val="single" w:sz="4" w:space="0" w:color="auto"/>
            </w:tcBorders>
            <w:vAlign w:val="center"/>
            <w:hideMark/>
          </w:tcPr>
          <w:p w:rsidR="00F544BC" w:rsidRPr="003442C9" w:rsidRDefault="00F544BC" w:rsidP="00F544BC">
            <w:pPr>
              <w:spacing w:after="0"/>
              <w:rPr>
                <w:rFonts w:ascii="Times New Roman" w:eastAsia="Calibri" w:hAnsi="Times New Roman" w:cs="Times New Roman"/>
                <w:sz w:val="24"/>
                <w:szCs w:val="24"/>
              </w:rPr>
            </w:pPr>
            <w:r w:rsidRPr="003442C9">
              <w:rPr>
                <w:rFonts w:ascii="Times New Roman" w:eastAsia="Calibri" w:hAnsi="Times New Roman" w:cs="Times New Roman"/>
                <w:sz w:val="24"/>
                <w:szCs w:val="24"/>
              </w:rPr>
              <w:t>Безвъзмездна финансова помощ</w:t>
            </w:r>
          </w:p>
        </w:tc>
      </w:tr>
      <w:tr w:rsidR="00F544BC" w:rsidRPr="003442C9" w:rsidTr="00594901">
        <w:trPr>
          <w:trHeight w:val="284"/>
          <w:tblHeader/>
        </w:trPr>
        <w:tc>
          <w:tcPr>
            <w:tcW w:w="1868" w:type="dxa"/>
            <w:tcBorders>
              <w:top w:val="single" w:sz="4" w:space="0" w:color="auto"/>
              <w:left w:val="single" w:sz="4" w:space="0" w:color="auto"/>
              <w:bottom w:val="single" w:sz="4" w:space="0" w:color="auto"/>
              <w:right w:val="single" w:sz="4" w:space="0" w:color="auto"/>
            </w:tcBorders>
            <w:vAlign w:val="center"/>
            <w:hideMark/>
          </w:tcPr>
          <w:p w:rsidR="00F544BC" w:rsidRPr="003442C9" w:rsidRDefault="00F544BC" w:rsidP="00F544BC">
            <w:pPr>
              <w:spacing w:after="0"/>
              <w:rPr>
                <w:rFonts w:ascii="Times New Roman" w:eastAsia="Calibri" w:hAnsi="Times New Roman" w:cs="Times New Roman"/>
                <w:b/>
                <w:bCs/>
                <w:sz w:val="24"/>
                <w:szCs w:val="24"/>
              </w:rPr>
            </w:pPr>
            <w:r w:rsidRPr="003442C9">
              <w:rPr>
                <w:rFonts w:ascii="Times New Roman" w:eastAsia="Calibri" w:hAnsi="Times New Roman" w:cs="Times New Roman"/>
                <w:b/>
                <w:bCs/>
                <w:sz w:val="24"/>
                <w:szCs w:val="24"/>
              </w:rPr>
              <w:t>ДДС</w:t>
            </w:r>
          </w:p>
        </w:tc>
        <w:tc>
          <w:tcPr>
            <w:tcW w:w="8127" w:type="dxa"/>
            <w:tcBorders>
              <w:top w:val="single" w:sz="4" w:space="0" w:color="auto"/>
              <w:left w:val="single" w:sz="4" w:space="0" w:color="auto"/>
              <w:bottom w:val="single" w:sz="4" w:space="0" w:color="auto"/>
              <w:right w:val="single" w:sz="4" w:space="0" w:color="auto"/>
            </w:tcBorders>
            <w:vAlign w:val="center"/>
            <w:hideMark/>
          </w:tcPr>
          <w:p w:rsidR="00F544BC" w:rsidRPr="003442C9" w:rsidRDefault="00F544BC" w:rsidP="00F544BC">
            <w:pPr>
              <w:spacing w:after="0"/>
              <w:rPr>
                <w:rFonts w:ascii="Times New Roman" w:eastAsia="Calibri" w:hAnsi="Times New Roman" w:cs="Times New Roman"/>
                <w:sz w:val="24"/>
                <w:szCs w:val="24"/>
              </w:rPr>
            </w:pPr>
            <w:r w:rsidRPr="003442C9">
              <w:rPr>
                <w:rFonts w:ascii="Times New Roman" w:eastAsia="Calibri" w:hAnsi="Times New Roman" w:cs="Times New Roman"/>
                <w:sz w:val="24"/>
                <w:szCs w:val="24"/>
              </w:rPr>
              <w:t>Данък върху добавената стойност</w:t>
            </w:r>
          </w:p>
        </w:tc>
      </w:tr>
      <w:tr w:rsidR="00F544BC" w:rsidRPr="003442C9" w:rsidTr="00594901">
        <w:trPr>
          <w:trHeight w:val="284"/>
          <w:tblHeader/>
        </w:trPr>
        <w:tc>
          <w:tcPr>
            <w:tcW w:w="1868" w:type="dxa"/>
            <w:tcBorders>
              <w:top w:val="single" w:sz="4" w:space="0" w:color="auto"/>
              <w:left w:val="single" w:sz="4" w:space="0" w:color="auto"/>
              <w:bottom w:val="single" w:sz="4" w:space="0" w:color="auto"/>
              <w:right w:val="single" w:sz="4" w:space="0" w:color="auto"/>
            </w:tcBorders>
            <w:vAlign w:val="center"/>
            <w:hideMark/>
          </w:tcPr>
          <w:p w:rsidR="00F544BC" w:rsidRPr="003442C9" w:rsidRDefault="00F544BC" w:rsidP="00F544BC">
            <w:pPr>
              <w:spacing w:after="0"/>
              <w:rPr>
                <w:rFonts w:ascii="Times New Roman" w:eastAsia="Calibri" w:hAnsi="Times New Roman" w:cs="Times New Roman"/>
                <w:b/>
                <w:bCs/>
                <w:sz w:val="24"/>
                <w:szCs w:val="24"/>
              </w:rPr>
            </w:pPr>
            <w:r w:rsidRPr="003442C9">
              <w:rPr>
                <w:rFonts w:ascii="Times New Roman" w:eastAsia="Calibri" w:hAnsi="Times New Roman" w:cs="Times New Roman"/>
                <w:b/>
                <w:bCs/>
                <w:sz w:val="24"/>
                <w:szCs w:val="24"/>
              </w:rPr>
              <w:t>ЕС</w:t>
            </w:r>
          </w:p>
        </w:tc>
        <w:tc>
          <w:tcPr>
            <w:tcW w:w="8127" w:type="dxa"/>
            <w:tcBorders>
              <w:top w:val="single" w:sz="4" w:space="0" w:color="auto"/>
              <w:left w:val="single" w:sz="4" w:space="0" w:color="auto"/>
              <w:bottom w:val="single" w:sz="4" w:space="0" w:color="auto"/>
              <w:right w:val="single" w:sz="4" w:space="0" w:color="auto"/>
            </w:tcBorders>
            <w:vAlign w:val="center"/>
            <w:hideMark/>
          </w:tcPr>
          <w:p w:rsidR="00F544BC" w:rsidRPr="003442C9" w:rsidRDefault="00F544BC" w:rsidP="00F544BC">
            <w:pPr>
              <w:spacing w:after="0"/>
              <w:rPr>
                <w:rFonts w:ascii="Times New Roman" w:eastAsia="Calibri" w:hAnsi="Times New Roman" w:cs="Times New Roman"/>
                <w:sz w:val="24"/>
                <w:szCs w:val="24"/>
              </w:rPr>
            </w:pPr>
            <w:r w:rsidRPr="003442C9">
              <w:rPr>
                <w:rFonts w:ascii="Times New Roman" w:eastAsia="Calibri" w:hAnsi="Times New Roman" w:cs="Times New Roman"/>
                <w:sz w:val="24"/>
                <w:szCs w:val="24"/>
                <w:shd w:val="clear" w:color="auto" w:fill="FEFEFE"/>
              </w:rPr>
              <w:t>Европейски съюз</w:t>
            </w:r>
          </w:p>
        </w:tc>
      </w:tr>
      <w:tr w:rsidR="00F544BC" w:rsidRPr="003442C9" w:rsidTr="00594901">
        <w:trPr>
          <w:trHeight w:val="284"/>
          <w:tblHeader/>
        </w:trPr>
        <w:tc>
          <w:tcPr>
            <w:tcW w:w="1868" w:type="dxa"/>
            <w:tcBorders>
              <w:top w:val="single" w:sz="4" w:space="0" w:color="auto"/>
              <w:left w:val="single" w:sz="4" w:space="0" w:color="auto"/>
              <w:bottom w:val="single" w:sz="4" w:space="0" w:color="auto"/>
              <w:right w:val="single" w:sz="4" w:space="0" w:color="auto"/>
            </w:tcBorders>
            <w:vAlign w:val="center"/>
            <w:hideMark/>
          </w:tcPr>
          <w:p w:rsidR="00F544BC" w:rsidRPr="003442C9" w:rsidRDefault="00F544BC" w:rsidP="00F544BC">
            <w:pPr>
              <w:spacing w:after="0"/>
              <w:rPr>
                <w:rFonts w:ascii="Times New Roman" w:eastAsia="Calibri" w:hAnsi="Times New Roman" w:cs="Times New Roman"/>
                <w:b/>
                <w:bCs/>
                <w:sz w:val="24"/>
                <w:szCs w:val="24"/>
              </w:rPr>
            </w:pPr>
            <w:r w:rsidRPr="003442C9">
              <w:rPr>
                <w:rFonts w:ascii="Times New Roman" w:eastAsia="Calibri" w:hAnsi="Times New Roman" w:cs="Times New Roman"/>
                <w:b/>
                <w:bCs/>
                <w:color w:val="000000"/>
                <w:sz w:val="24"/>
                <w:szCs w:val="24"/>
              </w:rPr>
              <w:t>ЕСИФ</w:t>
            </w:r>
          </w:p>
        </w:tc>
        <w:tc>
          <w:tcPr>
            <w:tcW w:w="8127" w:type="dxa"/>
            <w:tcBorders>
              <w:top w:val="single" w:sz="4" w:space="0" w:color="auto"/>
              <w:left w:val="single" w:sz="4" w:space="0" w:color="auto"/>
              <w:bottom w:val="single" w:sz="4" w:space="0" w:color="auto"/>
              <w:right w:val="single" w:sz="4" w:space="0" w:color="auto"/>
            </w:tcBorders>
            <w:vAlign w:val="center"/>
            <w:hideMark/>
          </w:tcPr>
          <w:p w:rsidR="00F544BC" w:rsidRPr="003442C9" w:rsidRDefault="00F544BC" w:rsidP="00F544BC">
            <w:pPr>
              <w:spacing w:after="0"/>
              <w:rPr>
                <w:rFonts w:ascii="Times New Roman" w:eastAsia="Calibri" w:hAnsi="Times New Roman" w:cs="Times New Roman"/>
                <w:sz w:val="24"/>
                <w:szCs w:val="24"/>
              </w:rPr>
            </w:pPr>
            <w:r w:rsidRPr="003442C9">
              <w:rPr>
                <w:rFonts w:ascii="Times New Roman" w:eastAsia="Calibri" w:hAnsi="Times New Roman" w:cs="Times New Roman"/>
                <w:sz w:val="24"/>
                <w:szCs w:val="24"/>
              </w:rPr>
              <w:t>Европейски структурни и инвестиционни фондове</w:t>
            </w:r>
          </w:p>
        </w:tc>
      </w:tr>
      <w:tr w:rsidR="00F544BC" w:rsidRPr="003442C9" w:rsidTr="00594901">
        <w:trPr>
          <w:trHeight w:val="284"/>
          <w:tblHeader/>
        </w:trPr>
        <w:tc>
          <w:tcPr>
            <w:tcW w:w="1868" w:type="dxa"/>
            <w:tcBorders>
              <w:top w:val="single" w:sz="4" w:space="0" w:color="auto"/>
              <w:left w:val="single" w:sz="4" w:space="0" w:color="auto"/>
              <w:bottom w:val="single" w:sz="4" w:space="0" w:color="auto"/>
              <w:right w:val="single" w:sz="4" w:space="0" w:color="auto"/>
            </w:tcBorders>
            <w:vAlign w:val="center"/>
            <w:hideMark/>
          </w:tcPr>
          <w:p w:rsidR="00F544BC" w:rsidRPr="003442C9" w:rsidRDefault="00F544BC" w:rsidP="00F544BC">
            <w:pPr>
              <w:spacing w:after="0"/>
              <w:rPr>
                <w:rFonts w:ascii="Times New Roman" w:eastAsia="Calibri" w:hAnsi="Times New Roman" w:cs="Times New Roman"/>
                <w:b/>
                <w:bCs/>
                <w:sz w:val="24"/>
                <w:szCs w:val="24"/>
              </w:rPr>
            </w:pPr>
            <w:r w:rsidRPr="003442C9">
              <w:rPr>
                <w:rFonts w:ascii="Times New Roman" w:eastAsia="Calibri" w:hAnsi="Times New Roman" w:cs="Times New Roman"/>
                <w:b/>
                <w:bCs/>
                <w:color w:val="000000"/>
                <w:sz w:val="24"/>
                <w:szCs w:val="24"/>
              </w:rPr>
              <w:t>ЕЗФРСР</w:t>
            </w:r>
          </w:p>
        </w:tc>
        <w:tc>
          <w:tcPr>
            <w:tcW w:w="8127" w:type="dxa"/>
            <w:tcBorders>
              <w:top w:val="single" w:sz="4" w:space="0" w:color="auto"/>
              <w:left w:val="single" w:sz="4" w:space="0" w:color="auto"/>
              <w:bottom w:val="single" w:sz="4" w:space="0" w:color="auto"/>
              <w:right w:val="single" w:sz="4" w:space="0" w:color="auto"/>
            </w:tcBorders>
            <w:vAlign w:val="center"/>
            <w:hideMark/>
          </w:tcPr>
          <w:p w:rsidR="00F544BC" w:rsidRPr="003442C9" w:rsidRDefault="00F544BC" w:rsidP="00F544BC">
            <w:pPr>
              <w:spacing w:after="0"/>
              <w:rPr>
                <w:rFonts w:ascii="Times New Roman" w:eastAsia="Calibri" w:hAnsi="Times New Roman" w:cs="Times New Roman"/>
                <w:sz w:val="24"/>
                <w:szCs w:val="24"/>
              </w:rPr>
            </w:pPr>
            <w:r w:rsidRPr="003442C9">
              <w:rPr>
                <w:rFonts w:ascii="Times New Roman" w:eastAsia="Calibri" w:hAnsi="Times New Roman" w:cs="Times New Roman"/>
                <w:sz w:val="24"/>
                <w:szCs w:val="24"/>
              </w:rPr>
              <w:t>Европейски земеделски фонд за развитие на селските райони</w:t>
            </w:r>
          </w:p>
        </w:tc>
      </w:tr>
      <w:tr w:rsidR="00F544BC" w:rsidRPr="003442C9" w:rsidTr="00594901">
        <w:trPr>
          <w:trHeight w:val="284"/>
          <w:tblHeader/>
        </w:trPr>
        <w:tc>
          <w:tcPr>
            <w:tcW w:w="1868" w:type="dxa"/>
            <w:tcBorders>
              <w:top w:val="single" w:sz="4" w:space="0" w:color="auto"/>
              <w:left w:val="single" w:sz="4" w:space="0" w:color="auto"/>
              <w:bottom w:val="single" w:sz="4" w:space="0" w:color="auto"/>
              <w:right w:val="single" w:sz="4" w:space="0" w:color="auto"/>
            </w:tcBorders>
            <w:vAlign w:val="center"/>
            <w:hideMark/>
          </w:tcPr>
          <w:p w:rsidR="00F544BC" w:rsidRPr="003442C9" w:rsidRDefault="00F544BC" w:rsidP="00F544BC">
            <w:pPr>
              <w:spacing w:after="0"/>
              <w:rPr>
                <w:rFonts w:ascii="Times New Roman" w:eastAsia="Calibri" w:hAnsi="Times New Roman" w:cs="Times New Roman"/>
                <w:b/>
                <w:bCs/>
                <w:sz w:val="24"/>
                <w:szCs w:val="24"/>
              </w:rPr>
            </w:pPr>
            <w:r w:rsidRPr="003442C9">
              <w:rPr>
                <w:rFonts w:ascii="Times New Roman" w:eastAsia="Calibri" w:hAnsi="Times New Roman" w:cs="Times New Roman"/>
                <w:b/>
                <w:bCs/>
                <w:color w:val="000000"/>
                <w:sz w:val="24"/>
                <w:szCs w:val="24"/>
              </w:rPr>
              <w:t>ЗЕЕ</w:t>
            </w:r>
          </w:p>
        </w:tc>
        <w:tc>
          <w:tcPr>
            <w:tcW w:w="8127" w:type="dxa"/>
            <w:tcBorders>
              <w:top w:val="single" w:sz="4" w:space="0" w:color="auto"/>
              <w:left w:val="single" w:sz="4" w:space="0" w:color="auto"/>
              <w:bottom w:val="single" w:sz="4" w:space="0" w:color="auto"/>
              <w:right w:val="single" w:sz="4" w:space="0" w:color="auto"/>
            </w:tcBorders>
            <w:vAlign w:val="center"/>
            <w:hideMark/>
          </w:tcPr>
          <w:p w:rsidR="00F544BC" w:rsidRPr="003442C9" w:rsidRDefault="00F544BC" w:rsidP="00F544BC">
            <w:pPr>
              <w:spacing w:after="0"/>
              <w:rPr>
                <w:rFonts w:ascii="Times New Roman" w:eastAsia="Calibri" w:hAnsi="Times New Roman" w:cs="Times New Roman"/>
                <w:sz w:val="24"/>
                <w:szCs w:val="24"/>
              </w:rPr>
            </w:pPr>
            <w:r w:rsidRPr="003442C9">
              <w:rPr>
                <w:rFonts w:ascii="Times New Roman" w:eastAsia="Calibri" w:hAnsi="Times New Roman" w:cs="Times New Roman"/>
                <w:sz w:val="24"/>
                <w:szCs w:val="24"/>
              </w:rPr>
              <w:t>Закон за енергийната ефективност</w:t>
            </w:r>
          </w:p>
        </w:tc>
      </w:tr>
      <w:tr w:rsidR="00F544BC" w:rsidRPr="003442C9" w:rsidTr="00594901">
        <w:trPr>
          <w:trHeight w:val="284"/>
          <w:tblHeader/>
        </w:trPr>
        <w:tc>
          <w:tcPr>
            <w:tcW w:w="1868" w:type="dxa"/>
            <w:tcBorders>
              <w:top w:val="single" w:sz="4" w:space="0" w:color="auto"/>
              <w:left w:val="single" w:sz="4" w:space="0" w:color="auto"/>
              <w:bottom w:val="single" w:sz="4" w:space="0" w:color="auto"/>
              <w:right w:val="single" w:sz="4" w:space="0" w:color="auto"/>
            </w:tcBorders>
            <w:vAlign w:val="center"/>
            <w:hideMark/>
          </w:tcPr>
          <w:p w:rsidR="00F544BC" w:rsidRPr="003442C9" w:rsidRDefault="00F544BC" w:rsidP="00F544BC">
            <w:pPr>
              <w:spacing w:after="0"/>
              <w:rPr>
                <w:rFonts w:ascii="Times New Roman" w:eastAsia="Calibri" w:hAnsi="Times New Roman" w:cs="Times New Roman"/>
                <w:b/>
                <w:bCs/>
                <w:color w:val="000000"/>
                <w:sz w:val="24"/>
                <w:szCs w:val="24"/>
              </w:rPr>
            </w:pPr>
            <w:r w:rsidRPr="003442C9">
              <w:rPr>
                <w:rFonts w:ascii="Times New Roman" w:eastAsia="Calibri" w:hAnsi="Times New Roman" w:cs="Times New Roman"/>
                <w:b/>
                <w:bCs/>
                <w:color w:val="000000"/>
                <w:sz w:val="24"/>
                <w:szCs w:val="24"/>
              </w:rPr>
              <w:t>ЗЕУ</w:t>
            </w:r>
          </w:p>
        </w:tc>
        <w:tc>
          <w:tcPr>
            <w:tcW w:w="8127" w:type="dxa"/>
            <w:tcBorders>
              <w:top w:val="single" w:sz="4" w:space="0" w:color="auto"/>
              <w:left w:val="single" w:sz="4" w:space="0" w:color="auto"/>
              <w:bottom w:val="single" w:sz="4" w:space="0" w:color="auto"/>
              <w:right w:val="single" w:sz="4" w:space="0" w:color="auto"/>
            </w:tcBorders>
            <w:vAlign w:val="center"/>
            <w:hideMark/>
          </w:tcPr>
          <w:p w:rsidR="00F544BC" w:rsidRPr="003442C9" w:rsidRDefault="00F544BC" w:rsidP="00F544BC">
            <w:pPr>
              <w:spacing w:after="0"/>
              <w:rPr>
                <w:rFonts w:ascii="Times New Roman" w:eastAsia="Calibri" w:hAnsi="Times New Roman" w:cs="Times New Roman"/>
                <w:sz w:val="24"/>
                <w:szCs w:val="24"/>
              </w:rPr>
            </w:pPr>
            <w:r w:rsidRPr="003442C9">
              <w:rPr>
                <w:rFonts w:ascii="Times New Roman" w:eastAsia="Calibri" w:hAnsi="Times New Roman" w:cs="Times New Roman"/>
                <w:sz w:val="24"/>
                <w:szCs w:val="24"/>
              </w:rPr>
              <w:t>Закон за електронното управление</w:t>
            </w:r>
          </w:p>
        </w:tc>
      </w:tr>
      <w:tr w:rsidR="00F544BC" w:rsidRPr="003442C9" w:rsidTr="00594901">
        <w:trPr>
          <w:trHeight w:val="284"/>
          <w:tblHeader/>
        </w:trPr>
        <w:tc>
          <w:tcPr>
            <w:tcW w:w="1868" w:type="dxa"/>
            <w:tcBorders>
              <w:top w:val="single" w:sz="4" w:space="0" w:color="auto"/>
              <w:left w:val="single" w:sz="4" w:space="0" w:color="auto"/>
              <w:bottom w:val="single" w:sz="4" w:space="0" w:color="auto"/>
              <w:right w:val="single" w:sz="4" w:space="0" w:color="auto"/>
            </w:tcBorders>
            <w:vAlign w:val="center"/>
            <w:hideMark/>
          </w:tcPr>
          <w:p w:rsidR="00F544BC" w:rsidRPr="003442C9" w:rsidRDefault="00F544BC" w:rsidP="00F544BC">
            <w:pPr>
              <w:spacing w:after="0"/>
              <w:rPr>
                <w:rFonts w:ascii="Times New Roman" w:eastAsia="Calibri" w:hAnsi="Times New Roman" w:cs="Times New Roman"/>
                <w:b/>
                <w:bCs/>
                <w:sz w:val="24"/>
                <w:szCs w:val="24"/>
              </w:rPr>
            </w:pPr>
            <w:r w:rsidRPr="003442C9">
              <w:rPr>
                <w:rFonts w:ascii="Times New Roman" w:eastAsia="Calibri" w:hAnsi="Times New Roman" w:cs="Times New Roman"/>
                <w:b/>
                <w:bCs/>
                <w:color w:val="000000"/>
                <w:sz w:val="24"/>
                <w:szCs w:val="24"/>
              </w:rPr>
              <w:t>ЗОП</w:t>
            </w:r>
          </w:p>
        </w:tc>
        <w:tc>
          <w:tcPr>
            <w:tcW w:w="8127" w:type="dxa"/>
            <w:tcBorders>
              <w:top w:val="single" w:sz="4" w:space="0" w:color="auto"/>
              <w:left w:val="single" w:sz="4" w:space="0" w:color="auto"/>
              <w:bottom w:val="single" w:sz="4" w:space="0" w:color="auto"/>
              <w:right w:val="single" w:sz="4" w:space="0" w:color="auto"/>
            </w:tcBorders>
            <w:vAlign w:val="center"/>
            <w:hideMark/>
          </w:tcPr>
          <w:p w:rsidR="00F544BC" w:rsidRPr="003442C9" w:rsidRDefault="00F544BC" w:rsidP="00F544BC">
            <w:pPr>
              <w:spacing w:after="0"/>
              <w:rPr>
                <w:rFonts w:ascii="Times New Roman" w:eastAsia="Calibri" w:hAnsi="Times New Roman" w:cs="Times New Roman"/>
                <w:sz w:val="24"/>
                <w:szCs w:val="24"/>
              </w:rPr>
            </w:pPr>
            <w:r w:rsidRPr="003442C9">
              <w:rPr>
                <w:rFonts w:ascii="Times New Roman" w:eastAsia="Calibri" w:hAnsi="Times New Roman" w:cs="Times New Roman"/>
                <w:sz w:val="24"/>
                <w:szCs w:val="24"/>
              </w:rPr>
              <w:t>Закон за обществените поръчки</w:t>
            </w:r>
          </w:p>
        </w:tc>
      </w:tr>
      <w:tr w:rsidR="00F544BC" w:rsidRPr="003442C9" w:rsidTr="00594901">
        <w:trPr>
          <w:trHeight w:val="284"/>
          <w:tblHeader/>
        </w:trPr>
        <w:tc>
          <w:tcPr>
            <w:tcW w:w="1868" w:type="dxa"/>
            <w:tcBorders>
              <w:top w:val="single" w:sz="4" w:space="0" w:color="auto"/>
              <w:left w:val="single" w:sz="4" w:space="0" w:color="auto"/>
              <w:bottom w:val="single" w:sz="4" w:space="0" w:color="auto"/>
              <w:right w:val="single" w:sz="4" w:space="0" w:color="auto"/>
            </w:tcBorders>
            <w:vAlign w:val="center"/>
            <w:hideMark/>
          </w:tcPr>
          <w:p w:rsidR="00F544BC" w:rsidRPr="003442C9" w:rsidRDefault="00F544BC" w:rsidP="00F544BC">
            <w:pPr>
              <w:spacing w:after="0"/>
              <w:rPr>
                <w:rFonts w:ascii="Times New Roman" w:eastAsia="Calibri" w:hAnsi="Times New Roman" w:cs="Times New Roman"/>
                <w:b/>
                <w:bCs/>
                <w:sz w:val="24"/>
                <w:szCs w:val="24"/>
              </w:rPr>
            </w:pPr>
            <w:r w:rsidRPr="003442C9">
              <w:rPr>
                <w:rFonts w:ascii="Times New Roman" w:eastAsia="Calibri" w:hAnsi="Times New Roman" w:cs="Times New Roman"/>
                <w:b/>
                <w:bCs/>
                <w:color w:val="000000"/>
                <w:sz w:val="24"/>
                <w:szCs w:val="24"/>
              </w:rPr>
              <w:t>ЗООС</w:t>
            </w:r>
          </w:p>
        </w:tc>
        <w:tc>
          <w:tcPr>
            <w:tcW w:w="8127" w:type="dxa"/>
            <w:tcBorders>
              <w:top w:val="single" w:sz="4" w:space="0" w:color="auto"/>
              <w:left w:val="single" w:sz="4" w:space="0" w:color="auto"/>
              <w:bottom w:val="single" w:sz="4" w:space="0" w:color="auto"/>
              <w:right w:val="single" w:sz="4" w:space="0" w:color="auto"/>
            </w:tcBorders>
            <w:vAlign w:val="center"/>
            <w:hideMark/>
          </w:tcPr>
          <w:p w:rsidR="00F544BC" w:rsidRPr="003442C9" w:rsidRDefault="00F544BC" w:rsidP="00F544BC">
            <w:pPr>
              <w:spacing w:after="0"/>
              <w:rPr>
                <w:rFonts w:ascii="Times New Roman" w:eastAsia="Calibri" w:hAnsi="Times New Roman" w:cs="Times New Roman"/>
                <w:sz w:val="24"/>
                <w:szCs w:val="24"/>
              </w:rPr>
            </w:pPr>
            <w:r w:rsidRPr="003442C9">
              <w:rPr>
                <w:rFonts w:ascii="Times New Roman" w:eastAsia="Calibri" w:hAnsi="Times New Roman" w:cs="Times New Roman"/>
                <w:color w:val="000000"/>
                <w:sz w:val="24"/>
                <w:szCs w:val="24"/>
                <w:lang w:eastAsia="bg-BG"/>
              </w:rPr>
              <w:t>Закон за опазване на околната среда</w:t>
            </w:r>
          </w:p>
        </w:tc>
      </w:tr>
      <w:tr w:rsidR="00F544BC" w:rsidRPr="003442C9" w:rsidTr="00594901">
        <w:trPr>
          <w:trHeight w:val="284"/>
          <w:tblHeader/>
        </w:trPr>
        <w:tc>
          <w:tcPr>
            <w:tcW w:w="1868" w:type="dxa"/>
            <w:tcBorders>
              <w:top w:val="single" w:sz="4" w:space="0" w:color="auto"/>
              <w:left w:val="single" w:sz="4" w:space="0" w:color="auto"/>
              <w:bottom w:val="single" w:sz="4" w:space="0" w:color="auto"/>
              <w:right w:val="single" w:sz="4" w:space="0" w:color="auto"/>
            </w:tcBorders>
            <w:vAlign w:val="center"/>
            <w:hideMark/>
          </w:tcPr>
          <w:p w:rsidR="00F544BC" w:rsidRPr="003442C9" w:rsidRDefault="00F544BC" w:rsidP="00F544BC">
            <w:pPr>
              <w:spacing w:after="0"/>
              <w:rPr>
                <w:rFonts w:ascii="Times New Roman" w:eastAsia="Calibri" w:hAnsi="Times New Roman" w:cs="Times New Roman"/>
                <w:b/>
                <w:bCs/>
                <w:color w:val="000000"/>
                <w:sz w:val="24"/>
                <w:szCs w:val="24"/>
              </w:rPr>
            </w:pPr>
            <w:r w:rsidRPr="003442C9">
              <w:rPr>
                <w:rFonts w:ascii="Times New Roman" w:eastAsia="Calibri" w:hAnsi="Times New Roman" w:cs="Times New Roman"/>
                <w:b/>
                <w:bCs/>
                <w:color w:val="000000"/>
                <w:sz w:val="24"/>
                <w:szCs w:val="24"/>
              </w:rPr>
              <w:lastRenderedPageBreak/>
              <w:t>ЗПЗП</w:t>
            </w:r>
          </w:p>
        </w:tc>
        <w:tc>
          <w:tcPr>
            <w:tcW w:w="8127" w:type="dxa"/>
            <w:tcBorders>
              <w:top w:val="single" w:sz="4" w:space="0" w:color="auto"/>
              <w:left w:val="single" w:sz="4" w:space="0" w:color="auto"/>
              <w:bottom w:val="single" w:sz="4" w:space="0" w:color="auto"/>
              <w:right w:val="single" w:sz="4" w:space="0" w:color="auto"/>
            </w:tcBorders>
            <w:vAlign w:val="center"/>
            <w:hideMark/>
          </w:tcPr>
          <w:p w:rsidR="00F544BC" w:rsidRPr="003442C9" w:rsidRDefault="00F544BC" w:rsidP="00F544BC">
            <w:pPr>
              <w:spacing w:after="0"/>
              <w:rPr>
                <w:rFonts w:ascii="Times New Roman" w:eastAsia="Calibri" w:hAnsi="Times New Roman" w:cs="Times New Roman"/>
                <w:color w:val="000000"/>
                <w:sz w:val="24"/>
                <w:szCs w:val="24"/>
                <w:lang w:eastAsia="bg-BG"/>
              </w:rPr>
            </w:pPr>
            <w:r w:rsidRPr="003442C9">
              <w:rPr>
                <w:rFonts w:ascii="Times New Roman" w:eastAsia="Calibri" w:hAnsi="Times New Roman" w:cs="Times New Roman"/>
                <w:color w:val="000000"/>
                <w:sz w:val="24"/>
                <w:szCs w:val="24"/>
                <w:lang w:eastAsia="bg-BG"/>
              </w:rPr>
              <w:t>Закон за подпомагане на земеделските производители</w:t>
            </w:r>
          </w:p>
        </w:tc>
      </w:tr>
      <w:tr w:rsidR="00F544BC" w:rsidRPr="003442C9" w:rsidTr="00594901">
        <w:trPr>
          <w:trHeight w:val="284"/>
          <w:tblHeader/>
        </w:trPr>
        <w:tc>
          <w:tcPr>
            <w:tcW w:w="1868" w:type="dxa"/>
            <w:tcBorders>
              <w:top w:val="single" w:sz="4" w:space="0" w:color="auto"/>
              <w:left w:val="single" w:sz="4" w:space="0" w:color="auto"/>
              <w:bottom w:val="single" w:sz="4" w:space="0" w:color="auto"/>
              <w:right w:val="single" w:sz="4" w:space="0" w:color="auto"/>
            </w:tcBorders>
            <w:vAlign w:val="center"/>
            <w:hideMark/>
          </w:tcPr>
          <w:p w:rsidR="00F544BC" w:rsidRPr="003442C9" w:rsidRDefault="00F544BC" w:rsidP="00F544BC">
            <w:pPr>
              <w:spacing w:after="0"/>
              <w:rPr>
                <w:rFonts w:ascii="Times New Roman" w:eastAsia="Calibri" w:hAnsi="Times New Roman" w:cs="Times New Roman"/>
                <w:b/>
                <w:bCs/>
                <w:color w:val="000000"/>
                <w:sz w:val="24"/>
                <w:szCs w:val="24"/>
              </w:rPr>
            </w:pPr>
            <w:r w:rsidRPr="003442C9">
              <w:rPr>
                <w:rFonts w:ascii="Times New Roman" w:eastAsia="Calibri" w:hAnsi="Times New Roman" w:cs="Times New Roman"/>
                <w:b/>
                <w:bCs/>
                <w:color w:val="000000"/>
                <w:sz w:val="24"/>
                <w:szCs w:val="24"/>
              </w:rPr>
              <w:t>ЗУСЕСИФ</w:t>
            </w:r>
          </w:p>
        </w:tc>
        <w:tc>
          <w:tcPr>
            <w:tcW w:w="8127" w:type="dxa"/>
            <w:tcBorders>
              <w:top w:val="single" w:sz="4" w:space="0" w:color="auto"/>
              <w:left w:val="single" w:sz="4" w:space="0" w:color="auto"/>
              <w:bottom w:val="single" w:sz="4" w:space="0" w:color="auto"/>
              <w:right w:val="single" w:sz="4" w:space="0" w:color="auto"/>
            </w:tcBorders>
            <w:vAlign w:val="center"/>
            <w:hideMark/>
          </w:tcPr>
          <w:p w:rsidR="00F544BC" w:rsidRPr="003442C9" w:rsidRDefault="00F544BC" w:rsidP="00F544BC">
            <w:pPr>
              <w:spacing w:after="0"/>
              <w:rPr>
                <w:rFonts w:ascii="Times New Roman" w:eastAsia="Calibri" w:hAnsi="Times New Roman" w:cs="Times New Roman"/>
                <w:color w:val="000000"/>
                <w:sz w:val="24"/>
                <w:szCs w:val="24"/>
                <w:lang w:eastAsia="bg-BG"/>
              </w:rPr>
            </w:pPr>
            <w:r w:rsidRPr="003442C9">
              <w:rPr>
                <w:rFonts w:ascii="Times New Roman" w:eastAsia="Calibri" w:hAnsi="Times New Roman" w:cs="Times New Roman"/>
                <w:color w:val="000000"/>
                <w:sz w:val="24"/>
                <w:szCs w:val="24"/>
                <w:lang w:eastAsia="bg-BG"/>
              </w:rPr>
              <w:t>Закон за управление на средствата от Европейските структурни и инвестиционни фондове</w:t>
            </w:r>
          </w:p>
        </w:tc>
      </w:tr>
      <w:tr w:rsidR="00F544BC" w:rsidRPr="003442C9" w:rsidTr="00594901">
        <w:trPr>
          <w:trHeight w:val="284"/>
          <w:tblHeader/>
        </w:trPr>
        <w:tc>
          <w:tcPr>
            <w:tcW w:w="1868" w:type="dxa"/>
            <w:tcBorders>
              <w:top w:val="single" w:sz="4" w:space="0" w:color="auto"/>
              <w:left w:val="single" w:sz="4" w:space="0" w:color="auto"/>
              <w:bottom w:val="single" w:sz="4" w:space="0" w:color="auto"/>
              <w:right w:val="single" w:sz="4" w:space="0" w:color="auto"/>
            </w:tcBorders>
            <w:vAlign w:val="center"/>
            <w:hideMark/>
          </w:tcPr>
          <w:p w:rsidR="00F544BC" w:rsidRPr="003442C9" w:rsidRDefault="00F544BC" w:rsidP="00F544BC">
            <w:pPr>
              <w:spacing w:after="0"/>
              <w:rPr>
                <w:rFonts w:ascii="Times New Roman" w:eastAsia="Calibri" w:hAnsi="Times New Roman" w:cs="Times New Roman"/>
                <w:b/>
                <w:bCs/>
                <w:sz w:val="24"/>
                <w:szCs w:val="24"/>
              </w:rPr>
            </w:pPr>
            <w:r w:rsidRPr="003442C9">
              <w:rPr>
                <w:rFonts w:ascii="Times New Roman" w:eastAsia="Calibri" w:hAnsi="Times New Roman" w:cs="Times New Roman"/>
                <w:b/>
                <w:bCs/>
                <w:color w:val="000000"/>
                <w:sz w:val="24"/>
                <w:szCs w:val="24"/>
              </w:rPr>
              <w:t>ЗУТ</w:t>
            </w:r>
          </w:p>
        </w:tc>
        <w:tc>
          <w:tcPr>
            <w:tcW w:w="8127" w:type="dxa"/>
            <w:tcBorders>
              <w:top w:val="single" w:sz="4" w:space="0" w:color="auto"/>
              <w:left w:val="single" w:sz="4" w:space="0" w:color="auto"/>
              <w:bottom w:val="single" w:sz="4" w:space="0" w:color="auto"/>
              <w:right w:val="single" w:sz="4" w:space="0" w:color="auto"/>
            </w:tcBorders>
            <w:vAlign w:val="center"/>
            <w:hideMark/>
          </w:tcPr>
          <w:p w:rsidR="00F544BC" w:rsidRPr="003442C9" w:rsidRDefault="00F544BC" w:rsidP="00F544BC">
            <w:pPr>
              <w:spacing w:after="0"/>
              <w:rPr>
                <w:rFonts w:ascii="Times New Roman" w:eastAsia="Calibri" w:hAnsi="Times New Roman" w:cs="Times New Roman"/>
                <w:sz w:val="24"/>
                <w:szCs w:val="24"/>
              </w:rPr>
            </w:pPr>
            <w:r w:rsidRPr="003442C9">
              <w:rPr>
                <w:rFonts w:ascii="Times New Roman" w:eastAsia="Calibri" w:hAnsi="Times New Roman" w:cs="Times New Roman"/>
                <w:sz w:val="24"/>
                <w:szCs w:val="24"/>
              </w:rPr>
              <w:t>Закон за устройство на територията</w:t>
            </w:r>
          </w:p>
        </w:tc>
      </w:tr>
      <w:tr w:rsidR="00F544BC" w:rsidRPr="003442C9" w:rsidTr="00594901">
        <w:trPr>
          <w:trHeight w:val="284"/>
          <w:tblHeader/>
        </w:trPr>
        <w:tc>
          <w:tcPr>
            <w:tcW w:w="1868" w:type="dxa"/>
            <w:tcBorders>
              <w:top w:val="single" w:sz="4" w:space="0" w:color="auto"/>
              <w:left w:val="single" w:sz="4" w:space="0" w:color="auto"/>
              <w:bottom w:val="single" w:sz="4" w:space="0" w:color="auto"/>
              <w:right w:val="single" w:sz="4" w:space="0" w:color="auto"/>
            </w:tcBorders>
            <w:vAlign w:val="center"/>
            <w:hideMark/>
          </w:tcPr>
          <w:p w:rsidR="00F544BC" w:rsidRPr="003442C9" w:rsidRDefault="00F544BC" w:rsidP="00F544BC">
            <w:pPr>
              <w:spacing w:after="0"/>
              <w:rPr>
                <w:rFonts w:ascii="Times New Roman" w:eastAsia="Calibri" w:hAnsi="Times New Roman" w:cs="Times New Roman"/>
                <w:b/>
                <w:bCs/>
                <w:color w:val="000000"/>
                <w:sz w:val="24"/>
                <w:szCs w:val="24"/>
              </w:rPr>
            </w:pPr>
            <w:r w:rsidRPr="003442C9">
              <w:rPr>
                <w:rFonts w:ascii="Times New Roman" w:eastAsia="Calibri" w:hAnsi="Times New Roman" w:cs="Times New Roman"/>
                <w:b/>
                <w:bCs/>
                <w:color w:val="000000"/>
                <w:sz w:val="24"/>
                <w:szCs w:val="24"/>
              </w:rPr>
              <w:t>ЗМСП</w:t>
            </w:r>
          </w:p>
        </w:tc>
        <w:tc>
          <w:tcPr>
            <w:tcW w:w="8127" w:type="dxa"/>
            <w:tcBorders>
              <w:top w:val="single" w:sz="4" w:space="0" w:color="auto"/>
              <w:left w:val="single" w:sz="4" w:space="0" w:color="auto"/>
              <w:bottom w:val="single" w:sz="4" w:space="0" w:color="auto"/>
              <w:right w:val="single" w:sz="4" w:space="0" w:color="auto"/>
            </w:tcBorders>
            <w:vAlign w:val="center"/>
            <w:hideMark/>
          </w:tcPr>
          <w:p w:rsidR="00F544BC" w:rsidRPr="003442C9" w:rsidRDefault="00F544BC" w:rsidP="00F544BC">
            <w:pPr>
              <w:spacing w:after="0"/>
              <w:rPr>
                <w:rFonts w:ascii="Times New Roman" w:eastAsia="Calibri" w:hAnsi="Times New Roman" w:cs="Times New Roman"/>
                <w:sz w:val="24"/>
                <w:szCs w:val="24"/>
              </w:rPr>
            </w:pPr>
            <w:r w:rsidRPr="003442C9">
              <w:rPr>
                <w:rFonts w:ascii="Times New Roman" w:eastAsia="Calibri" w:hAnsi="Times New Roman" w:cs="Times New Roman"/>
                <w:sz w:val="24"/>
                <w:szCs w:val="24"/>
              </w:rPr>
              <w:t>Закон за малките и средните предприятия</w:t>
            </w:r>
          </w:p>
        </w:tc>
      </w:tr>
      <w:tr w:rsidR="00F544BC" w:rsidRPr="003442C9" w:rsidTr="00594901">
        <w:trPr>
          <w:trHeight w:val="284"/>
          <w:tblHeader/>
        </w:trPr>
        <w:tc>
          <w:tcPr>
            <w:tcW w:w="1868" w:type="dxa"/>
            <w:tcBorders>
              <w:top w:val="single" w:sz="4" w:space="0" w:color="auto"/>
              <w:left w:val="single" w:sz="4" w:space="0" w:color="auto"/>
              <w:bottom w:val="single" w:sz="4" w:space="0" w:color="auto"/>
              <w:right w:val="single" w:sz="4" w:space="0" w:color="auto"/>
            </w:tcBorders>
            <w:vAlign w:val="center"/>
            <w:hideMark/>
          </w:tcPr>
          <w:p w:rsidR="00F544BC" w:rsidRPr="003442C9" w:rsidRDefault="00F544BC" w:rsidP="00F544BC">
            <w:pPr>
              <w:spacing w:after="0"/>
              <w:rPr>
                <w:rFonts w:ascii="Times New Roman" w:eastAsia="Calibri" w:hAnsi="Times New Roman" w:cs="Times New Roman"/>
                <w:b/>
                <w:bCs/>
                <w:color w:val="000000"/>
                <w:sz w:val="24"/>
                <w:szCs w:val="24"/>
              </w:rPr>
            </w:pPr>
            <w:r w:rsidRPr="003442C9">
              <w:rPr>
                <w:rFonts w:ascii="Times New Roman" w:eastAsia="Calibri" w:hAnsi="Times New Roman" w:cs="Times New Roman"/>
                <w:b/>
                <w:bCs/>
                <w:color w:val="000000"/>
                <w:sz w:val="24"/>
                <w:szCs w:val="24"/>
              </w:rPr>
              <w:t>ИСУН 2020</w:t>
            </w:r>
          </w:p>
        </w:tc>
        <w:tc>
          <w:tcPr>
            <w:tcW w:w="8127" w:type="dxa"/>
            <w:tcBorders>
              <w:top w:val="single" w:sz="4" w:space="0" w:color="auto"/>
              <w:left w:val="single" w:sz="4" w:space="0" w:color="auto"/>
              <w:bottom w:val="single" w:sz="4" w:space="0" w:color="auto"/>
              <w:right w:val="single" w:sz="4" w:space="0" w:color="auto"/>
            </w:tcBorders>
            <w:vAlign w:val="center"/>
            <w:hideMark/>
          </w:tcPr>
          <w:p w:rsidR="00F544BC" w:rsidRPr="003442C9" w:rsidRDefault="00F544BC" w:rsidP="00F544BC">
            <w:pPr>
              <w:spacing w:after="0"/>
              <w:rPr>
                <w:rFonts w:ascii="Times New Roman" w:eastAsia="Calibri" w:hAnsi="Times New Roman" w:cs="Times New Roman"/>
                <w:sz w:val="24"/>
                <w:szCs w:val="24"/>
              </w:rPr>
            </w:pPr>
            <w:r w:rsidRPr="003442C9">
              <w:rPr>
                <w:rFonts w:ascii="Times New Roman" w:eastAsia="Calibri" w:hAnsi="Times New Roman" w:cs="Times New Roman"/>
                <w:sz w:val="24"/>
                <w:szCs w:val="24"/>
                <w:shd w:val="clear" w:color="auto" w:fill="FEFEFE"/>
              </w:rPr>
              <w:t>Информационната система за управление и наблюдение на средствата от Европейските структурни и инвестиционни фондове</w:t>
            </w:r>
            <w:r w:rsidRPr="003442C9">
              <w:rPr>
                <w:rFonts w:ascii="Times New Roman" w:eastAsia="Calibri" w:hAnsi="Times New Roman" w:cs="Times New Roman"/>
                <w:sz w:val="24"/>
                <w:szCs w:val="24"/>
              </w:rPr>
              <w:t xml:space="preserve"> </w:t>
            </w:r>
          </w:p>
        </w:tc>
      </w:tr>
      <w:tr w:rsidR="00F544BC" w:rsidRPr="003442C9" w:rsidTr="00594901">
        <w:trPr>
          <w:trHeight w:val="284"/>
          <w:tblHeader/>
        </w:trPr>
        <w:tc>
          <w:tcPr>
            <w:tcW w:w="1868" w:type="dxa"/>
            <w:tcBorders>
              <w:top w:val="single" w:sz="4" w:space="0" w:color="auto"/>
              <w:left w:val="single" w:sz="4" w:space="0" w:color="auto"/>
              <w:bottom w:val="single" w:sz="4" w:space="0" w:color="auto"/>
              <w:right w:val="single" w:sz="4" w:space="0" w:color="auto"/>
            </w:tcBorders>
            <w:vAlign w:val="center"/>
            <w:hideMark/>
          </w:tcPr>
          <w:p w:rsidR="00F544BC" w:rsidRPr="003442C9" w:rsidRDefault="00F544BC" w:rsidP="00F544BC">
            <w:pPr>
              <w:spacing w:after="0"/>
              <w:rPr>
                <w:rFonts w:ascii="Times New Roman" w:eastAsia="Calibri" w:hAnsi="Times New Roman" w:cs="Times New Roman"/>
                <w:b/>
                <w:bCs/>
                <w:color w:val="000000"/>
                <w:sz w:val="24"/>
                <w:szCs w:val="24"/>
              </w:rPr>
            </w:pPr>
            <w:r w:rsidRPr="003442C9">
              <w:rPr>
                <w:rFonts w:ascii="Times New Roman" w:eastAsia="Calibri" w:hAnsi="Times New Roman" w:cs="Times New Roman"/>
                <w:b/>
                <w:bCs/>
                <w:color w:val="000000"/>
                <w:sz w:val="24"/>
                <w:szCs w:val="24"/>
              </w:rPr>
              <w:t>ИСАК</w:t>
            </w:r>
          </w:p>
        </w:tc>
        <w:tc>
          <w:tcPr>
            <w:tcW w:w="8127" w:type="dxa"/>
            <w:tcBorders>
              <w:top w:val="single" w:sz="4" w:space="0" w:color="auto"/>
              <w:left w:val="single" w:sz="4" w:space="0" w:color="auto"/>
              <w:bottom w:val="single" w:sz="4" w:space="0" w:color="auto"/>
              <w:right w:val="single" w:sz="4" w:space="0" w:color="auto"/>
            </w:tcBorders>
            <w:vAlign w:val="center"/>
            <w:hideMark/>
          </w:tcPr>
          <w:p w:rsidR="00F544BC" w:rsidRPr="003442C9" w:rsidRDefault="00F544BC" w:rsidP="00F544BC">
            <w:pPr>
              <w:spacing w:after="0"/>
              <w:rPr>
                <w:rFonts w:ascii="Times New Roman" w:eastAsia="Calibri" w:hAnsi="Times New Roman" w:cs="Times New Roman"/>
                <w:sz w:val="24"/>
                <w:szCs w:val="24"/>
                <w:shd w:val="clear" w:color="auto" w:fill="FEFEFE"/>
              </w:rPr>
            </w:pPr>
            <w:r w:rsidRPr="003442C9">
              <w:rPr>
                <w:rFonts w:ascii="Times New Roman" w:eastAsia="Calibri" w:hAnsi="Times New Roman" w:cs="Times New Roman"/>
                <w:sz w:val="24"/>
                <w:szCs w:val="24"/>
                <w:shd w:val="clear" w:color="auto" w:fill="FEFEFE"/>
              </w:rPr>
              <w:t>Интегрирана система за администриране и контрол</w:t>
            </w:r>
          </w:p>
        </w:tc>
      </w:tr>
      <w:tr w:rsidR="00F544BC" w:rsidRPr="003442C9" w:rsidTr="00594901">
        <w:trPr>
          <w:trHeight w:val="284"/>
          <w:tblHeader/>
        </w:trPr>
        <w:tc>
          <w:tcPr>
            <w:tcW w:w="1868" w:type="dxa"/>
            <w:tcBorders>
              <w:top w:val="single" w:sz="4" w:space="0" w:color="auto"/>
              <w:left w:val="single" w:sz="4" w:space="0" w:color="auto"/>
              <w:bottom w:val="single" w:sz="4" w:space="0" w:color="auto"/>
              <w:right w:val="single" w:sz="4" w:space="0" w:color="auto"/>
            </w:tcBorders>
            <w:vAlign w:val="center"/>
            <w:hideMark/>
          </w:tcPr>
          <w:p w:rsidR="00F544BC" w:rsidRPr="003442C9" w:rsidRDefault="00F544BC" w:rsidP="00F544BC">
            <w:pPr>
              <w:spacing w:after="0"/>
              <w:rPr>
                <w:rFonts w:ascii="Times New Roman" w:eastAsia="Calibri" w:hAnsi="Times New Roman" w:cs="Times New Roman"/>
                <w:b/>
                <w:bCs/>
                <w:color w:val="000000"/>
                <w:sz w:val="24"/>
                <w:szCs w:val="24"/>
              </w:rPr>
            </w:pPr>
            <w:r w:rsidRPr="003442C9">
              <w:rPr>
                <w:rFonts w:ascii="Times New Roman" w:eastAsia="Calibri" w:hAnsi="Times New Roman" w:cs="Times New Roman"/>
                <w:b/>
                <w:bCs/>
                <w:color w:val="000000"/>
                <w:sz w:val="24"/>
                <w:szCs w:val="24"/>
              </w:rPr>
              <w:t xml:space="preserve">КЕП </w:t>
            </w:r>
          </w:p>
        </w:tc>
        <w:tc>
          <w:tcPr>
            <w:tcW w:w="8127" w:type="dxa"/>
            <w:tcBorders>
              <w:top w:val="single" w:sz="4" w:space="0" w:color="auto"/>
              <w:left w:val="single" w:sz="4" w:space="0" w:color="auto"/>
              <w:bottom w:val="single" w:sz="4" w:space="0" w:color="auto"/>
              <w:right w:val="single" w:sz="4" w:space="0" w:color="auto"/>
            </w:tcBorders>
            <w:vAlign w:val="center"/>
            <w:hideMark/>
          </w:tcPr>
          <w:p w:rsidR="00F544BC" w:rsidRPr="003442C9" w:rsidRDefault="00F544BC" w:rsidP="00F544BC">
            <w:pPr>
              <w:spacing w:after="0"/>
              <w:rPr>
                <w:rFonts w:ascii="Times New Roman" w:eastAsia="Calibri" w:hAnsi="Times New Roman" w:cs="Times New Roman"/>
                <w:sz w:val="24"/>
                <w:szCs w:val="24"/>
                <w:shd w:val="clear" w:color="auto" w:fill="FEFEFE"/>
              </w:rPr>
            </w:pPr>
            <w:r w:rsidRPr="003442C9">
              <w:rPr>
                <w:rFonts w:ascii="Times New Roman" w:eastAsia="Calibri" w:hAnsi="Times New Roman" w:cs="Times New Roman"/>
                <w:sz w:val="24"/>
                <w:szCs w:val="24"/>
                <w:shd w:val="clear" w:color="auto" w:fill="FEFEFE"/>
                <w:lang w:eastAsia="bg-BG"/>
              </w:rPr>
              <w:t>Квалифициран електронен подпис</w:t>
            </w:r>
          </w:p>
        </w:tc>
      </w:tr>
      <w:tr w:rsidR="00F544BC" w:rsidRPr="003442C9" w:rsidTr="00594901">
        <w:trPr>
          <w:trHeight w:val="284"/>
          <w:tblHeader/>
        </w:trPr>
        <w:tc>
          <w:tcPr>
            <w:tcW w:w="1868" w:type="dxa"/>
            <w:tcBorders>
              <w:top w:val="single" w:sz="4" w:space="0" w:color="auto"/>
              <w:left w:val="single" w:sz="4" w:space="0" w:color="auto"/>
              <w:bottom w:val="single" w:sz="4" w:space="0" w:color="auto"/>
              <w:right w:val="single" w:sz="4" w:space="0" w:color="auto"/>
            </w:tcBorders>
            <w:vAlign w:val="center"/>
            <w:hideMark/>
          </w:tcPr>
          <w:p w:rsidR="00F544BC" w:rsidRPr="003442C9" w:rsidRDefault="00F544BC" w:rsidP="00F544BC">
            <w:pPr>
              <w:spacing w:after="0"/>
              <w:rPr>
                <w:rFonts w:ascii="Times New Roman" w:eastAsia="Calibri" w:hAnsi="Times New Roman" w:cs="Times New Roman"/>
                <w:b/>
                <w:bCs/>
                <w:sz w:val="24"/>
                <w:szCs w:val="24"/>
              </w:rPr>
            </w:pPr>
            <w:r w:rsidRPr="003442C9">
              <w:rPr>
                <w:rFonts w:ascii="Times New Roman" w:eastAsia="Calibri" w:hAnsi="Times New Roman" w:cs="Times New Roman"/>
                <w:b/>
                <w:bCs/>
                <w:color w:val="000000"/>
                <w:sz w:val="24"/>
                <w:szCs w:val="24"/>
              </w:rPr>
              <w:t>КСС</w:t>
            </w:r>
          </w:p>
        </w:tc>
        <w:tc>
          <w:tcPr>
            <w:tcW w:w="8127" w:type="dxa"/>
            <w:tcBorders>
              <w:top w:val="single" w:sz="4" w:space="0" w:color="auto"/>
              <w:left w:val="single" w:sz="4" w:space="0" w:color="auto"/>
              <w:bottom w:val="single" w:sz="4" w:space="0" w:color="auto"/>
              <w:right w:val="single" w:sz="4" w:space="0" w:color="auto"/>
            </w:tcBorders>
            <w:vAlign w:val="center"/>
            <w:hideMark/>
          </w:tcPr>
          <w:p w:rsidR="00F544BC" w:rsidRPr="003442C9" w:rsidRDefault="00F544BC" w:rsidP="00F544BC">
            <w:pPr>
              <w:spacing w:after="0"/>
              <w:rPr>
                <w:rFonts w:ascii="Times New Roman" w:eastAsia="Calibri" w:hAnsi="Times New Roman" w:cs="Times New Roman"/>
                <w:sz w:val="24"/>
                <w:szCs w:val="24"/>
              </w:rPr>
            </w:pPr>
            <w:r w:rsidRPr="003442C9">
              <w:rPr>
                <w:rFonts w:ascii="Times New Roman" w:eastAsia="Calibri" w:hAnsi="Times New Roman" w:cs="Times New Roman"/>
                <w:sz w:val="24"/>
                <w:szCs w:val="24"/>
              </w:rPr>
              <w:t>Количествено-стойностна сметка</w:t>
            </w:r>
          </w:p>
        </w:tc>
      </w:tr>
      <w:tr w:rsidR="00F544BC" w:rsidRPr="003442C9" w:rsidTr="00594901">
        <w:trPr>
          <w:trHeight w:val="284"/>
          <w:tblHeader/>
        </w:trPr>
        <w:tc>
          <w:tcPr>
            <w:tcW w:w="1868" w:type="dxa"/>
            <w:tcBorders>
              <w:top w:val="single" w:sz="4" w:space="0" w:color="auto"/>
              <w:left w:val="single" w:sz="4" w:space="0" w:color="auto"/>
              <w:bottom w:val="single" w:sz="4" w:space="0" w:color="auto"/>
              <w:right w:val="single" w:sz="4" w:space="0" w:color="auto"/>
            </w:tcBorders>
            <w:vAlign w:val="center"/>
            <w:hideMark/>
          </w:tcPr>
          <w:p w:rsidR="00F544BC" w:rsidRPr="003442C9" w:rsidRDefault="00F544BC" w:rsidP="00F544BC">
            <w:pPr>
              <w:spacing w:after="0"/>
              <w:rPr>
                <w:rFonts w:ascii="Times New Roman" w:eastAsia="Calibri" w:hAnsi="Times New Roman" w:cs="Times New Roman"/>
                <w:b/>
                <w:bCs/>
                <w:sz w:val="24"/>
                <w:szCs w:val="24"/>
              </w:rPr>
            </w:pPr>
            <w:r w:rsidRPr="003442C9">
              <w:rPr>
                <w:rFonts w:ascii="Times New Roman" w:eastAsia="Calibri" w:hAnsi="Times New Roman" w:cs="Times New Roman"/>
                <w:b/>
                <w:bCs/>
                <w:color w:val="000000"/>
                <w:sz w:val="24"/>
                <w:szCs w:val="24"/>
              </w:rPr>
              <w:t>МЗХГ</w:t>
            </w:r>
          </w:p>
        </w:tc>
        <w:tc>
          <w:tcPr>
            <w:tcW w:w="8127" w:type="dxa"/>
            <w:tcBorders>
              <w:top w:val="single" w:sz="4" w:space="0" w:color="auto"/>
              <w:left w:val="single" w:sz="4" w:space="0" w:color="auto"/>
              <w:bottom w:val="single" w:sz="4" w:space="0" w:color="auto"/>
              <w:right w:val="single" w:sz="4" w:space="0" w:color="auto"/>
            </w:tcBorders>
            <w:vAlign w:val="center"/>
          </w:tcPr>
          <w:p w:rsidR="00F544BC" w:rsidRPr="003442C9" w:rsidRDefault="00F544BC" w:rsidP="00F544BC">
            <w:pPr>
              <w:spacing w:after="0"/>
              <w:rPr>
                <w:rFonts w:ascii="Times New Roman" w:eastAsia="Calibri" w:hAnsi="Times New Roman" w:cs="Times New Roman"/>
                <w:sz w:val="24"/>
                <w:szCs w:val="24"/>
              </w:rPr>
            </w:pPr>
            <w:r w:rsidRPr="003442C9">
              <w:rPr>
                <w:rFonts w:ascii="Times New Roman" w:eastAsia="Calibri" w:hAnsi="Times New Roman" w:cs="Times New Roman"/>
                <w:sz w:val="24"/>
                <w:szCs w:val="24"/>
              </w:rPr>
              <w:t>Министерство на земеделието, храните и горите</w:t>
            </w:r>
          </w:p>
          <w:p w:rsidR="00F544BC" w:rsidRPr="003442C9" w:rsidRDefault="00F544BC" w:rsidP="00F544BC">
            <w:pPr>
              <w:spacing w:after="0"/>
              <w:rPr>
                <w:rFonts w:ascii="Times New Roman" w:eastAsia="Calibri" w:hAnsi="Times New Roman" w:cs="Times New Roman"/>
                <w:sz w:val="24"/>
                <w:szCs w:val="24"/>
              </w:rPr>
            </w:pPr>
          </w:p>
        </w:tc>
      </w:tr>
      <w:tr w:rsidR="00F544BC" w:rsidRPr="003442C9" w:rsidTr="00594901">
        <w:trPr>
          <w:trHeight w:val="284"/>
          <w:tblHeader/>
        </w:trPr>
        <w:tc>
          <w:tcPr>
            <w:tcW w:w="1868" w:type="dxa"/>
            <w:tcBorders>
              <w:top w:val="single" w:sz="4" w:space="0" w:color="auto"/>
              <w:left w:val="single" w:sz="4" w:space="0" w:color="auto"/>
              <w:bottom w:val="single" w:sz="4" w:space="0" w:color="auto"/>
              <w:right w:val="single" w:sz="4" w:space="0" w:color="auto"/>
            </w:tcBorders>
            <w:vAlign w:val="center"/>
            <w:hideMark/>
          </w:tcPr>
          <w:p w:rsidR="00F544BC" w:rsidRPr="003442C9" w:rsidRDefault="00F544BC" w:rsidP="00F544BC">
            <w:pPr>
              <w:spacing w:after="0"/>
              <w:rPr>
                <w:rFonts w:ascii="Times New Roman" w:eastAsia="Calibri" w:hAnsi="Times New Roman" w:cs="Times New Roman"/>
                <w:b/>
                <w:bCs/>
                <w:color w:val="000000"/>
                <w:sz w:val="24"/>
                <w:szCs w:val="24"/>
              </w:rPr>
            </w:pPr>
            <w:r w:rsidRPr="003442C9">
              <w:rPr>
                <w:rFonts w:ascii="Times New Roman" w:eastAsia="Calibri" w:hAnsi="Times New Roman" w:cs="Times New Roman"/>
                <w:b/>
                <w:bCs/>
                <w:color w:val="000000"/>
                <w:sz w:val="24"/>
                <w:szCs w:val="24"/>
              </w:rPr>
              <w:t>ДФЗ-РА</w:t>
            </w:r>
          </w:p>
        </w:tc>
        <w:tc>
          <w:tcPr>
            <w:tcW w:w="8127" w:type="dxa"/>
            <w:tcBorders>
              <w:top w:val="single" w:sz="4" w:space="0" w:color="auto"/>
              <w:left w:val="single" w:sz="4" w:space="0" w:color="auto"/>
              <w:bottom w:val="single" w:sz="4" w:space="0" w:color="auto"/>
              <w:right w:val="single" w:sz="4" w:space="0" w:color="auto"/>
            </w:tcBorders>
            <w:vAlign w:val="center"/>
            <w:hideMark/>
          </w:tcPr>
          <w:p w:rsidR="00F544BC" w:rsidRPr="003442C9" w:rsidRDefault="00F544BC" w:rsidP="00F544BC">
            <w:pPr>
              <w:spacing w:after="0"/>
              <w:rPr>
                <w:rFonts w:ascii="Times New Roman" w:eastAsia="Calibri" w:hAnsi="Times New Roman" w:cs="Times New Roman"/>
                <w:sz w:val="24"/>
                <w:szCs w:val="24"/>
              </w:rPr>
            </w:pPr>
            <w:r w:rsidRPr="003442C9">
              <w:rPr>
                <w:rFonts w:ascii="Times New Roman" w:eastAsia="Calibri" w:hAnsi="Times New Roman" w:cs="Times New Roman"/>
                <w:sz w:val="24"/>
                <w:szCs w:val="24"/>
              </w:rPr>
              <w:t>Държавен фонд „Земеделие“ – Разплащателна агенция</w:t>
            </w:r>
          </w:p>
        </w:tc>
      </w:tr>
      <w:tr w:rsidR="00F544BC" w:rsidRPr="003442C9" w:rsidTr="00594901">
        <w:trPr>
          <w:trHeight w:val="284"/>
          <w:tblHeader/>
        </w:trPr>
        <w:tc>
          <w:tcPr>
            <w:tcW w:w="1868" w:type="dxa"/>
            <w:tcBorders>
              <w:top w:val="single" w:sz="4" w:space="0" w:color="auto"/>
              <w:left w:val="single" w:sz="4" w:space="0" w:color="auto"/>
              <w:bottom w:val="single" w:sz="4" w:space="0" w:color="auto"/>
              <w:right w:val="single" w:sz="4" w:space="0" w:color="auto"/>
            </w:tcBorders>
            <w:vAlign w:val="center"/>
            <w:hideMark/>
          </w:tcPr>
          <w:p w:rsidR="00F544BC" w:rsidRPr="003442C9" w:rsidRDefault="00F544BC" w:rsidP="00F544BC">
            <w:pPr>
              <w:spacing w:after="0"/>
              <w:rPr>
                <w:rFonts w:ascii="Times New Roman" w:eastAsia="Calibri" w:hAnsi="Times New Roman" w:cs="Times New Roman"/>
                <w:b/>
                <w:bCs/>
                <w:color w:val="000000"/>
                <w:sz w:val="24"/>
                <w:szCs w:val="24"/>
              </w:rPr>
            </w:pPr>
            <w:r w:rsidRPr="003442C9">
              <w:rPr>
                <w:rFonts w:ascii="Times New Roman" w:eastAsia="Calibri" w:hAnsi="Times New Roman" w:cs="Times New Roman"/>
                <w:b/>
                <w:bCs/>
                <w:color w:val="000000"/>
                <w:sz w:val="24"/>
                <w:szCs w:val="24"/>
              </w:rPr>
              <w:t>ПРСР 2014 – 2020 г.</w:t>
            </w:r>
          </w:p>
        </w:tc>
        <w:tc>
          <w:tcPr>
            <w:tcW w:w="8127" w:type="dxa"/>
            <w:tcBorders>
              <w:top w:val="single" w:sz="4" w:space="0" w:color="auto"/>
              <w:left w:val="single" w:sz="4" w:space="0" w:color="auto"/>
              <w:bottom w:val="single" w:sz="4" w:space="0" w:color="auto"/>
              <w:right w:val="single" w:sz="4" w:space="0" w:color="auto"/>
            </w:tcBorders>
            <w:vAlign w:val="center"/>
            <w:hideMark/>
          </w:tcPr>
          <w:p w:rsidR="00F544BC" w:rsidRPr="003442C9" w:rsidRDefault="00F544BC" w:rsidP="00F544BC">
            <w:pPr>
              <w:spacing w:after="0"/>
              <w:rPr>
                <w:rFonts w:ascii="Times New Roman" w:eastAsia="Calibri" w:hAnsi="Times New Roman" w:cs="Times New Roman"/>
                <w:sz w:val="24"/>
                <w:szCs w:val="24"/>
              </w:rPr>
            </w:pPr>
            <w:r w:rsidRPr="003442C9">
              <w:rPr>
                <w:rFonts w:ascii="Times New Roman" w:eastAsia="Calibri" w:hAnsi="Times New Roman" w:cs="Times New Roman"/>
                <w:sz w:val="24"/>
                <w:szCs w:val="24"/>
              </w:rPr>
              <w:t>Програма за развитие на селските райони за периода 2014 – 2020 г.</w:t>
            </w:r>
          </w:p>
        </w:tc>
      </w:tr>
      <w:tr w:rsidR="00F544BC" w:rsidRPr="003442C9" w:rsidTr="00594901">
        <w:trPr>
          <w:trHeight w:val="284"/>
          <w:tblHeader/>
        </w:trPr>
        <w:tc>
          <w:tcPr>
            <w:tcW w:w="1868" w:type="dxa"/>
            <w:tcBorders>
              <w:top w:val="single" w:sz="4" w:space="0" w:color="auto"/>
              <w:left w:val="single" w:sz="4" w:space="0" w:color="auto"/>
              <w:bottom w:val="single" w:sz="4" w:space="0" w:color="auto"/>
              <w:right w:val="single" w:sz="4" w:space="0" w:color="auto"/>
            </w:tcBorders>
            <w:vAlign w:val="center"/>
            <w:hideMark/>
          </w:tcPr>
          <w:p w:rsidR="00F544BC" w:rsidRPr="003442C9" w:rsidRDefault="00F544BC" w:rsidP="00F544BC">
            <w:pPr>
              <w:spacing w:after="0"/>
              <w:rPr>
                <w:rFonts w:ascii="Times New Roman" w:eastAsia="Calibri" w:hAnsi="Times New Roman" w:cs="Times New Roman"/>
                <w:b/>
                <w:bCs/>
                <w:color w:val="000000"/>
                <w:sz w:val="24"/>
                <w:szCs w:val="24"/>
              </w:rPr>
            </w:pPr>
            <w:r w:rsidRPr="003442C9">
              <w:rPr>
                <w:rFonts w:ascii="Times New Roman" w:eastAsia="Calibri" w:hAnsi="Times New Roman" w:cs="Times New Roman"/>
                <w:b/>
                <w:bCs/>
                <w:color w:val="000000"/>
                <w:sz w:val="24"/>
                <w:szCs w:val="24"/>
              </w:rPr>
              <w:t>РА</w:t>
            </w:r>
          </w:p>
        </w:tc>
        <w:tc>
          <w:tcPr>
            <w:tcW w:w="8127" w:type="dxa"/>
            <w:tcBorders>
              <w:top w:val="single" w:sz="4" w:space="0" w:color="auto"/>
              <w:left w:val="single" w:sz="4" w:space="0" w:color="auto"/>
              <w:bottom w:val="single" w:sz="4" w:space="0" w:color="auto"/>
              <w:right w:val="single" w:sz="4" w:space="0" w:color="auto"/>
            </w:tcBorders>
            <w:vAlign w:val="center"/>
            <w:hideMark/>
          </w:tcPr>
          <w:p w:rsidR="00F544BC" w:rsidRPr="003442C9" w:rsidRDefault="00F544BC" w:rsidP="00F544BC">
            <w:pPr>
              <w:spacing w:after="0"/>
              <w:rPr>
                <w:rFonts w:ascii="Times New Roman" w:eastAsia="Calibri" w:hAnsi="Times New Roman" w:cs="Times New Roman"/>
                <w:sz w:val="24"/>
                <w:szCs w:val="24"/>
              </w:rPr>
            </w:pPr>
            <w:r w:rsidRPr="003442C9">
              <w:rPr>
                <w:rFonts w:ascii="Times New Roman" w:eastAsia="Calibri" w:hAnsi="Times New Roman" w:cs="Times New Roman"/>
                <w:sz w:val="24"/>
                <w:szCs w:val="24"/>
              </w:rPr>
              <w:t>Разплащателна агенция</w:t>
            </w:r>
          </w:p>
        </w:tc>
      </w:tr>
      <w:tr w:rsidR="00F544BC" w:rsidRPr="003442C9" w:rsidTr="00594901">
        <w:trPr>
          <w:trHeight w:val="284"/>
          <w:tblHeader/>
        </w:trPr>
        <w:tc>
          <w:tcPr>
            <w:tcW w:w="1868" w:type="dxa"/>
            <w:tcBorders>
              <w:top w:val="single" w:sz="4" w:space="0" w:color="auto"/>
              <w:left w:val="single" w:sz="4" w:space="0" w:color="auto"/>
              <w:bottom w:val="single" w:sz="4" w:space="0" w:color="auto"/>
              <w:right w:val="single" w:sz="4" w:space="0" w:color="auto"/>
            </w:tcBorders>
            <w:vAlign w:val="center"/>
            <w:hideMark/>
          </w:tcPr>
          <w:p w:rsidR="00F544BC" w:rsidRPr="003442C9" w:rsidRDefault="00F544BC" w:rsidP="00F544BC">
            <w:pPr>
              <w:spacing w:after="0"/>
              <w:rPr>
                <w:rFonts w:ascii="Times New Roman" w:eastAsia="Calibri" w:hAnsi="Times New Roman" w:cs="Times New Roman"/>
                <w:b/>
                <w:bCs/>
                <w:color w:val="000000"/>
                <w:sz w:val="24"/>
                <w:szCs w:val="24"/>
              </w:rPr>
            </w:pPr>
            <w:r w:rsidRPr="003442C9">
              <w:rPr>
                <w:rFonts w:ascii="Times New Roman" w:eastAsia="Calibri" w:hAnsi="Times New Roman" w:cs="Times New Roman"/>
                <w:b/>
                <w:bCs/>
                <w:color w:val="000000"/>
                <w:sz w:val="24"/>
                <w:szCs w:val="24"/>
              </w:rPr>
              <w:t>РУО</w:t>
            </w:r>
          </w:p>
        </w:tc>
        <w:tc>
          <w:tcPr>
            <w:tcW w:w="8127" w:type="dxa"/>
            <w:tcBorders>
              <w:top w:val="single" w:sz="4" w:space="0" w:color="auto"/>
              <w:left w:val="single" w:sz="4" w:space="0" w:color="auto"/>
              <w:bottom w:val="single" w:sz="4" w:space="0" w:color="auto"/>
              <w:right w:val="single" w:sz="4" w:space="0" w:color="auto"/>
            </w:tcBorders>
            <w:vAlign w:val="center"/>
            <w:hideMark/>
          </w:tcPr>
          <w:p w:rsidR="00F544BC" w:rsidRPr="003442C9" w:rsidRDefault="00F544BC" w:rsidP="00F544BC">
            <w:pPr>
              <w:spacing w:after="0"/>
              <w:rPr>
                <w:rFonts w:ascii="Times New Roman" w:eastAsia="Calibri" w:hAnsi="Times New Roman" w:cs="Times New Roman"/>
                <w:sz w:val="24"/>
                <w:szCs w:val="24"/>
              </w:rPr>
            </w:pPr>
            <w:r w:rsidRPr="003442C9">
              <w:rPr>
                <w:rFonts w:ascii="Times New Roman" w:eastAsia="Calibri" w:hAnsi="Times New Roman" w:cs="Times New Roman"/>
                <w:sz w:val="24"/>
                <w:szCs w:val="24"/>
              </w:rPr>
              <w:t>Ръководител на управляващият орган</w:t>
            </w:r>
          </w:p>
        </w:tc>
      </w:tr>
      <w:tr w:rsidR="00F544BC" w:rsidRPr="003442C9" w:rsidTr="00594901">
        <w:trPr>
          <w:trHeight w:val="284"/>
          <w:tblHeader/>
        </w:trPr>
        <w:tc>
          <w:tcPr>
            <w:tcW w:w="1868" w:type="dxa"/>
            <w:tcBorders>
              <w:top w:val="single" w:sz="4" w:space="0" w:color="auto"/>
              <w:left w:val="single" w:sz="4" w:space="0" w:color="auto"/>
              <w:bottom w:val="single" w:sz="4" w:space="0" w:color="auto"/>
              <w:right w:val="single" w:sz="4" w:space="0" w:color="auto"/>
            </w:tcBorders>
            <w:vAlign w:val="center"/>
            <w:hideMark/>
          </w:tcPr>
          <w:p w:rsidR="00F544BC" w:rsidRPr="003442C9" w:rsidRDefault="00F544BC" w:rsidP="00F544BC">
            <w:pPr>
              <w:spacing w:after="0"/>
              <w:rPr>
                <w:rFonts w:ascii="Times New Roman" w:eastAsia="Calibri" w:hAnsi="Times New Roman" w:cs="Times New Roman"/>
                <w:b/>
                <w:bCs/>
                <w:color w:val="000000"/>
                <w:sz w:val="24"/>
                <w:szCs w:val="24"/>
              </w:rPr>
            </w:pPr>
            <w:r w:rsidRPr="003442C9">
              <w:rPr>
                <w:rFonts w:ascii="Times New Roman" w:eastAsia="Calibri" w:hAnsi="Times New Roman" w:cs="Times New Roman"/>
                <w:b/>
                <w:bCs/>
                <w:color w:val="000000"/>
                <w:sz w:val="24"/>
                <w:szCs w:val="24"/>
              </w:rPr>
              <w:t>УО</w:t>
            </w:r>
          </w:p>
        </w:tc>
        <w:tc>
          <w:tcPr>
            <w:tcW w:w="8127" w:type="dxa"/>
            <w:tcBorders>
              <w:top w:val="single" w:sz="4" w:space="0" w:color="auto"/>
              <w:left w:val="single" w:sz="4" w:space="0" w:color="auto"/>
              <w:bottom w:val="single" w:sz="4" w:space="0" w:color="auto"/>
              <w:right w:val="single" w:sz="4" w:space="0" w:color="auto"/>
            </w:tcBorders>
            <w:vAlign w:val="center"/>
            <w:hideMark/>
          </w:tcPr>
          <w:p w:rsidR="00F544BC" w:rsidRPr="003442C9" w:rsidRDefault="00F544BC" w:rsidP="00F544BC">
            <w:pPr>
              <w:spacing w:after="0"/>
              <w:rPr>
                <w:rFonts w:ascii="Times New Roman" w:eastAsia="Calibri" w:hAnsi="Times New Roman" w:cs="Times New Roman"/>
                <w:sz w:val="24"/>
                <w:szCs w:val="24"/>
              </w:rPr>
            </w:pPr>
            <w:r w:rsidRPr="003442C9">
              <w:rPr>
                <w:rFonts w:ascii="Times New Roman" w:eastAsia="Calibri" w:hAnsi="Times New Roman" w:cs="Times New Roman"/>
                <w:sz w:val="24"/>
                <w:szCs w:val="24"/>
              </w:rPr>
              <w:t>Управляващ орган</w:t>
            </w:r>
          </w:p>
        </w:tc>
      </w:tr>
      <w:tr w:rsidR="00F544BC" w:rsidRPr="003442C9" w:rsidTr="00594901">
        <w:trPr>
          <w:trHeight w:val="284"/>
          <w:tblHeader/>
        </w:trPr>
        <w:tc>
          <w:tcPr>
            <w:tcW w:w="1868" w:type="dxa"/>
            <w:tcBorders>
              <w:top w:val="single" w:sz="4" w:space="0" w:color="auto"/>
              <w:left w:val="single" w:sz="4" w:space="0" w:color="auto"/>
              <w:bottom w:val="single" w:sz="4" w:space="0" w:color="auto"/>
              <w:right w:val="single" w:sz="4" w:space="0" w:color="auto"/>
            </w:tcBorders>
            <w:vAlign w:val="center"/>
            <w:hideMark/>
          </w:tcPr>
          <w:p w:rsidR="00F544BC" w:rsidRPr="003442C9" w:rsidRDefault="00F544BC" w:rsidP="00F544BC">
            <w:pPr>
              <w:spacing w:after="0"/>
              <w:rPr>
                <w:rFonts w:ascii="Times New Roman" w:eastAsia="Calibri" w:hAnsi="Times New Roman" w:cs="Times New Roman"/>
                <w:b/>
                <w:bCs/>
                <w:color w:val="000000"/>
                <w:sz w:val="24"/>
                <w:szCs w:val="24"/>
              </w:rPr>
            </w:pPr>
            <w:r w:rsidRPr="003442C9">
              <w:rPr>
                <w:rFonts w:ascii="Times New Roman" w:eastAsia="Calibri" w:hAnsi="Times New Roman" w:cs="Times New Roman"/>
                <w:b/>
                <w:bCs/>
                <w:sz w:val="24"/>
                <w:szCs w:val="24"/>
                <w:shd w:val="clear" w:color="auto" w:fill="FEFEFE"/>
              </w:rPr>
              <w:t>Регламент (ЕС)  № 1407/2013</w:t>
            </w:r>
          </w:p>
        </w:tc>
        <w:tc>
          <w:tcPr>
            <w:tcW w:w="8127" w:type="dxa"/>
            <w:tcBorders>
              <w:top w:val="single" w:sz="4" w:space="0" w:color="auto"/>
              <w:left w:val="single" w:sz="4" w:space="0" w:color="auto"/>
              <w:bottom w:val="single" w:sz="4" w:space="0" w:color="auto"/>
              <w:right w:val="single" w:sz="4" w:space="0" w:color="auto"/>
            </w:tcBorders>
            <w:vAlign w:val="center"/>
            <w:hideMark/>
          </w:tcPr>
          <w:p w:rsidR="00F544BC" w:rsidRPr="003442C9" w:rsidRDefault="00F544BC" w:rsidP="00F544BC">
            <w:pPr>
              <w:spacing w:after="0"/>
              <w:rPr>
                <w:rFonts w:ascii="Times New Roman" w:eastAsia="Calibri" w:hAnsi="Times New Roman" w:cs="Times New Roman"/>
                <w:sz w:val="24"/>
                <w:szCs w:val="24"/>
              </w:rPr>
            </w:pPr>
            <w:r w:rsidRPr="003442C9">
              <w:rPr>
                <w:rFonts w:ascii="Times New Roman" w:eastAsia="Calibri" w:hAnsi="Times New Roman" w:cs="Times New Roman"/>
                <w:sz w:val="24"/>
                <w:szCs w:val="24"/>
                <w:shd w:val="clear" w:color="auto" w:fill="FEFEFE"/>
              </w:rPr>
              <w:t xml:space="preserve">Регламент (ЕС) № 1407/2013 на Комисията от 18 декември 2013 година относно прилагането на членове 107 и 108 от Договора за функционирането на Европейския съюз към помощта </w:t>
            </w:r>
            <w:proofErr w:type="spellStart"/>
            <w:r w:rsidRPr="003442C9">
              <w:rPr>
                <w:rFonts w:ascii="Times New Roman" w:eastAsia="Calibri" w:hAnsi="Times New Roman" w:cs="Times New Roman"/>
                <w:sz w:val="24"/>
                <w:szCs w:val="24"/>
                <w:shd w:val="clear" w:color="auto" w:fill="FEFEFE"/>
              </w:rPr>
              <w:t>de</w:t>
            </w:r>
            <w:proofErr w:type="spellEnd"/>
            <w:r w:rsidRPr="003442C9">
              <w:rPr>
                <w:rFonts w:ascii="Times New Roman" w:eastAsia="Calibri" w:hAnsi="Times New Roman" w:cs="Times New Roman"/>
                <w:sz w:val="24"/>
                <w:szCs w:val="24"/>
                <w:shd w:val="clear" w:color="auto" w:fill="FEFEFE"/>
              </w:rPr>
              <w:t xml:space="preserve"> </w:t>
            </w:r>
            <w:proofErr w:type="spellStart"/>
            <w:r w:rsidRPr="003442C9">
              <w:rPr>
                <w:rFonts w:ascii="Times New Roman" w:eastAsia="Calibri" w:hAnsi="Times New Roman" w:cs="Times New Roman"/>
                <w:sz w:val="24"/>
                <w:szCs w:val="24"/>
                <w:shd w:val="clear" w:color="auto" w:fill="FEFEFE"/>
              </w:rPr>
              <w:t>minimis</w:t>
            </w:r>
            <w:proofErr w:type="spellEnd"/>
          </w:p>
        </w:tc>
      </w:tr>
      <w:tr w:rsidR="00107BCA" w:rsidRPr="003442C9" w:rsidTr="00594901">
        <w:trPr>
          <w:trHeight w:val="284"/>
          <w:tblHeader/>
        </w:trPr>
        <w:tc>
          <w:tcPr>
            <w:tcW w:w="1868" w:type="dxa"/>
            <w:tcBorders>
              <w:top w:val="single" w:sz="4" w:space="0" w:color="auto"/>
              <w:left w:val="single" w:sz="4" w:space="0" w:color="auto"/>
              <w:bottom w:val="single" w:sz="4" w:space="0" w:color="auto"/>
              <w:right w:val="single" w:sz="4" w:space="0" w:color="auto"/>
            </w:tcBorders>
          </w:tcPr>
          <w:p w:rsidR="00107BCA" w:rsidRPr="003442C9" w:rsidRDefault="00107BCA" w:rsidP="00107BCA">
            <w:pPr>
              <w:pStyle w:val="Default"/>
              <w:numPr>
                <w:ilvl w:val="0"/>
                <w:numId w:val="0"/>
              </w:numPr>
              <w:spacing w:line="276" w:lineRule="auto"/>
              <w:jc w:val="both"/>
              <w:rPr>
                <w:rFonts w:ascii="Times New Roman" w:hAnsi="Times New Roman" w:cs="Times New Roman"/>
              </w:rPr>
            </w:pPr>
            <w:r w:rsidRPr="003442C9">
              <w:rPr>
                <w:rFonts w:ascii="Times New Roman" w:hAnsi="Times New Roman" w:cs="Times New Roman"/>
                <w:b/>
                <w:bCs/>
              </w:rPr>
              <w:t xml:space="preserve">Наредба № 22 от 14.12.2015 г. </w:t>
            </w:r>
          </w:p>
          <w:p w:rsidR="00107BCA" w:rsidRPr="003442C9" w:rsidRDefault="00107BCA" w:rsidP="00107BCA">
            <w:pPr>
              <w:pStyle w:val="Default"/>
              <w:numPr>
                <w:ilvl w:val="0"/>
                <w:numId w:val="0"/>
              </w:numPr>
              <w:spacing w:line="276" w:lineRule="auto"/>
              <w:jc w:val="both"/>
              <w:rPr>
                <w:rFonts w:ascii="Times New Roman" w:hAnsi="Times New Roman" w:cs="Times New Roman"/>
              </w:rPr>
            </w:pPr>
          </w:p>
        </w:tc>
        <w:tc>
          <w:tcPr>
            <w:tcW w:w="8127" w:type="dxa"/>
            <w:tcBorders>
              <w:top w:val="single" w:sz="4" w:space="0" w:color="auto"/>
              <w:left w:val="single" w:sz="4" w:space="0" w:color="auto"/>
              <w:bottom w:val="single" w:sz="4" w:space="0" w:color="auto"/>
              <w:right w:val="single" w:sz="4" w:space="0" w:color="auto"/>
            </w:tcBorders>
          </w:tcPr>
          <w:p w:rsidR="00107BCA" w:rsidRPr="003442C9" w:rsidRDefault="00107BCA" w:rsidP="003442C9">
            <w:pPr>
              <w:pStyle w:val="Default"/>
              <w:numPr>
                <w:ilvl w:val="0"/>
                <w:numId w:val="0"/>
              </w:numPr>
              <w:spacing w:line="276" w:lineRule="auto"/>
              <w:jc w:val="both"/>
              <w:rPr>
                <w:rFonts w:ascii="Times New Roman" w:hAnsi="Times New Roman" w:cs="Times New Roman"/>
              </w:rPr>
            </w:pPr>
            <w:r w:rsidRPr="003442C9">
              <w:rPr>
                <w:rFonts w:ascii="Times New Roman" w:hAnsi="Times New Roman" w:cs="Times New Roman"/>
              </w:rPr>
              <w:t xml:space="preserve">Наредба № 22 от 14.12.2015 г. за прилагане на </w:t>
            </w:r>
            <w:proofErr w:type="spellStart"/>
            <w:r w:rsidRPr="003442C9">
              <w:rPr>
                <w:rFonts w:ascii="Times New Roman" w:hAnsi="Times New Roman" w:cs="Times New Roman"/>
              </w:rPr>
              <w:t>подмярка</w:t>
            </w:r>
            <w:proofErr w:type="spellEnd"/>
            <w:r w:rsidRPr="003442C9">
              <w:rPr>
                <w:rFonts w:ascii="Times New Roman" w:hAnsi="Times New Roman" w:cs="Times New Roman"/>
              </w:rPr>
              <w:t xml:space="preserve"> 19.2 „Прилагане на операции в рамките на стратегии за водено от общностите местно развитие“ на мярка 19 „Водено от общностите местно развитие“ от Програмата за развитие на селските райони за периода 2014 – 2020 г. </w:t>
            </w:r>
          </w:p>
        </w:tc>
      </w:tr>
      <w:tr w:rsidR="00107BCA" w:rsidRPr="003442C9" w:rsidTr="00594901">
        <w:trPr>
          <w:trHeight w:val="284"/>
          <w:tblHeader/>
        </w:trPr>
        <w:tc>
          <w:tcPr>
            <w:tcW w:w="1868" w:type="dxa"/>
            <w:tcBorders>
              <w:top w:val="single" w:sz="4" w:space="0" w:color="auto"/>
              <w:left w:val="single" w:sz="4" w:space="0" w:color="auto"/>
              <w:bottom w:val="single" w:sz="4" w:space="0" w:color="auto"/>
              <w:right w:val="single" w:sz="4" w:space="0" w:color="auto"/>
            </w:tcBorders>
            <w:vAlign w:val="center"/>
            <w:hideMark/>
          </w:tcPr>
          <w:p w:rsidR="00107BCA" w:rsidRPr="003442C9" w:rsidRDefault="00107BCA" w:rsidP="00F544BC">
            <w:pPr>
              <w:spacing w:after="0"/>
              <w:rPr>
                <w:rFonts w:ascii="Times New Roman" w:eastAsia="Calibri" w:hAnsi="Times New Roman" w:cs="Times New Roman"/>
                <w:b/>
                <w:bCs/>
                <w:sz w:val="24"/>
                <w:szCs w:val="24"/>
                <w:shd w:val="clear" w:color="auto" w:fill="FEFEFE"/>
              </w:rPr>
            </w:pPr>
            <w:r w:rsidRPr="003442C9">
              <w:rPr>
                <w:rFonts w:ascii="Times New Roman" w:eastAsia="Calibri" w:hAnsi="Times New Roman" w:cs="Times New Roman"/>
                <w:b/>
                <w:bCs/>
                <w:sz w:val="24"/>
                <w:szCs w:val="24"/>
              </w:rPr>
              <w:t>Наредба № 3 от 1999 г.</w:t>
            </w:r>
          </w:p>
        </w:tc>
        <w:tc>
          <w:tcPr>
            <w:tcW w:w="8127" w:type="dxa"/>
            <w:tcBorders>
              <w:top w:val="single" w:sz="4" w:space="0" w:color="auto"/>
              <w:left w:val="single" w:sz="4" w:space="0" w:color="auto"/>
              <w:bottom w:val="single" w:sz="4" w:space="0" w:color="auto"/>
              <w:right w:val="single" w:sz="4" w:space="0" w:color="auto"/>
            </w:tcBorders>
            <w:vAlign w:val="center"/>
            <w:hideMark/>
          </w:tcPr>
          <w:p w:rsidR="00107BCA" w:rsidRPr="003442C9" w:rsidRDefault="00107BCA" w:rsidP="00F544BC">
            <w:pPr>
              <w:spacing w:after="0"/>
              <w:rPr>
                <w:rFonts w:ascii="Times New Roman" w:eastAsia="Calibri" w:hAnsi="Times New Roman" w:cs="Times New Roman"/>
                <w:sz w:val="24"/>
                <w:szCs w:val="24"/>
                <w:shd w:val="clear" w:color="auto" w:fill="FEFEFE"/>
              </w:rPr>
            </w:pPr>
            <w:r w:rsidRPr="003442C9">
              <w:rPr>
                <w:rFonts w:ascii="Times New Roman" w:eastAsia="Calibri" w:hAnsi="Times New Roman" w:cs="Times New Roman"/>
                <w:sz w:val="24"/>
                <w:szCs w:val="24"/>
              </w:rPr>
              <w:t>Наредба № 3 от 1999 г. за създаване и поддържане на регистър на земеделските стопани (ДВ, бр. 10 от 1999 г.)</w:t>
            </w:r>
          </w:p>
        </w:tc>
      </w:tr>
      <w:tr w:rsidR="00107BCA" w:rsidRPr="003442C9" w:rsidTr="00594901">
        <w:trPr>
          <w:trHeight w:val="284"/>
          <w:tblHeader/>
        </w:trPr>
        <w:tc>
          <w:tcPr>
            <w:tcW w:w="1868" w:type="dxa"/>
            <w:tcBorders>
              <w:top w:val="single" w:sz="4" w:space="0" w:color="auto"/>
              <w:left w:val="single" w:sz="4" w:space="0" w:color="auto"/>
              <w:bottom w:val="single" w:sz="4" w:space="0" w:color="auto"/>
              <w:right w:val="single" w:sz="4" w:space="0" w:color="auto"/>
            </w:tcBorders>
          </w:tcPr>
          <w:p w:rsidR="00107BCA" w:rsidRPr="003442C9" w:rsidRDefault="00107BCA" w:rsidP="00107BCA">
            <w:pPr>
              <w:pStyle w:val="Default"/>
              <w:numPr>
                <w:ilvl w:val="0"/>
                <w:numId w:val="0"/>
              </w:numPr>
              <w:spacing w:line="276" w:lineRule="auto"/>
              <w:jc w:val="both"/>
              <w:rPr>
                <w:rFonts w:ascii="Times New Roman" w:hAnsi="Times New Roman" w:cs="Times New Roman"/>
              </w:rPr>
            </w:pPr>
            <w:r w:rsidRPr="003442C9">
              <w:rPr>
                <w:rFonts w:ascii="Times New Roman" w:hAnsi="Times New Roman" w:cs="Times New Roman"/>
                <w:b/>
                <w:bCs/>
              </w:rPr>
              <w:t xml:space="preserve">ПМС 160 от 2016 г. </w:t>
            </w:r>
          </w:p>
        </w:tc>
        <w:tc>
          <w:tcPr>
            <w:tcW w:w="8127" w:type="dxa"/>
            <w:tcBorders>
              <w:top w:val="single" w:sz="4" w:space="0" w:color="auto"/>
              <w:left w:val="single" w:sz="4" w:space="0" w:color="auto"/>
              <w:bottom w:val="single" w:sz="4" w:space="0" w:color="auto"/>
              <w:right w:val="single" w:sz="4" w:space="0" w:color="auto"/>
            </w:tcBorders>
          </w:tcPr>
          <w:p w:rsidR="00107BCA" w:rsidRPr="003442C9" w:rsidRDefault="00107BCA" w:rsidP="003442C9">
            <w:pPr>
              <w:pStyle w:val="Default"/>
              <w:numPr>
                <w:ilvl w:val="0"/>
                <w:numId w:val="0"/>
              </w:numPr>
              <w:spacing w:line="276" w:lineRule="auto"/>
              <w:jc w:val="both"/>
              <w:rPr>
                <w:rFonts w:ascii="Times New Roman" w:hAnsi="Times New Roman" w:cs="Times New Roman"/>
              </w:rPr>
            </w:pPr>
            <w:r w:rsidRPr="003442C9">
              <w:rPr>
                <w:rFonts w:ascii="Times New Roman" w:hAnsi="Times New Roman" w:cs="Times New Roman"/>
              </w:rPr>
              <w:t xml:space="preserve">Постановление на Министерски съвет № 160 от 1 юли 2016 г. за определяне правилата за разглеждане и оценяване на оферти и сключването на договорите в процедурата за избор с публична покана от бенефициенти на безвъзмездна финансова помощ от Европейските структурни и инвестиционни фондове. </w:t>
            </w:r>
          </w:p>
        </w:tc>
      </w:tr>
      <w:tr w:rsidR="00107BCA" w:rsidRPr="003442C9" w:rsidTr="00594901">
        <w:trPr>
          <w:trHeight w:val="284"/>
          <w:tblHeader/>
        </w:trPr>
        <w:tc>
          <w:tcPr>
            <w:tcW w:w="1868" w:type="dxa"/>
            <w:tcBorders>
              <w:top w:val="single" w:sz="4" w:space="0" w:color="auto"/>
              <w:left w:val="single" w:sz="4" w:space="0" w:color="auto"/>
              <w:bottom w:val="single" w:sz="4" w:space="0" w:color="auto"/>
              <w:right w:val="single" w:sz="4" w:space="0" w:color="auto"/>
            </w:tcBorders>
          </w:tcPr>
          <w:p w:rsidR="00107BCA" w:rsidRPr="003442C9" w:rsidRDefault="00107BCA" w:rsidP="00107BCA">
            <w:pPr>
              <w:pStyle w:val="Default"/>
              <w:numPr>
                <w:ilvl w:val="0"/>
                <w:numId w:val="0"/>
              </w:numPr>
              <w:spacing w:line="276" w:lineRule="auto"/>
              <w:jc w:val="both"/>
              <w:rPr>
                <w:rFonts w:ascii="Times New Roman" w:hAnsi="Times New Roman" w:cs="Times New Roman"/>
              </w:rPr>
            </w:pPr>
            <w:r w:rsidRPr="003442C9">
              <w:rPr>
                <w:rFonts w:ascii="Times New Roman" w:hAnsi="Times New Roman" w:cs="Times New Roman"/>
                <w:b/>
                <w:bCs/>
              </w:rPr>
              <w:t xml:space="preserve">ПМС 189 от 2016 г. </w:t>
            </w:r>
          </w:p>
        </w:tc>
        <w:tc>
          <w:tcPr>
            <w:tcW w:w="8127" w:type="dxa"/>
            <w:tcBorders>
              <w:top w:val="single" w:sz="4" w:space="0" w:color="auto"/>
              <w:left w:val="single" w:sz="4" w:space="0" w:color="auto"/>
              <w:bottom w:val="single" w:sz="4" w:space="0" w:color="auto"/>
              <w:right w:val="single" w:sz="4" w:space="0" w:color="auto"/>
            </w:tcBorders>
          </w:tcPr>
          <w:p w:rsidR="00107BCA" w:rsidRPr="003442C9" w:rsidRDefault="00107BCA" w:rsidP="00D13CC4">
            <w:pPr>
              <w:pStyle w:val="Default"/>
              <w:spacing w:line="276" w:lineRule="auto"/>
              <w:jc w:val="both"/>
              <w:rPr>
                <w:rFonts w:ascii="Times New Roman" w:hAnsi="Times New Roman" w:cs="Times New Roman"/>
              </w:rPr>
            </w:pPr>
            <w:r w:rsidRPr="003442C9">
              <w:rPr>
                <w:rFonts w:ascii="Times New Roman" w:hAnsi="Times New Roman" w:cs="Times New Roman"/>
              </w:rPr>
              <w:t xml:space="preserve">Постановление на Министерски съвет № 189 от 28 юли 2016 г. за определяне на национални правила за допустимост на разходите по програмите, </w:t>
            </w:r>
            <w:proofErr w:type="spellStart"/>
            <w:r w:rsidRPr="003442C9">
              <w:rPr>
                <w:rFonts w:ascii="Times New Roman" w:hAnsi="Times New Roman" w:cs="Times New Roman"/>
              </w:rPr>
              <w:t>съфинансирани</w:t>
            </w:r>
            <w:proofErr w:type="spellEnd"/>
            <w:r w:rsidRPr="003442C9">
              <w:rPr>
                <w:rFonts w:ascii="Times New Roman" w:hAnsi="Times New Roman" w:cs="Times New Roman"/>
              </w:rPr>
              <w:t xml:space="preserve"> от Европейските структурни и инвестиционни фондове, за програмен период 2014 – 2020 г. </w:t>
            </w:r>
          </w:p>
        </w:tc>
      </w:tr>
      <w:tr w:rsidR="00107BCA" w:rsidRPr="003442C9" w:rsidTr="00594901">
        <w:trPr>
          <w:trHeight w:val="284"/>
          <w:tblHeader/>
        </w:trPr>
        <w:tc>
          <w:tcPr>
            <w:tcW w:w="1868" w:type="dxa"/>
            <w:tcBorders>
              <w:top w:val="single" w:sz="4" w:space="0" w:color="auto"/>
              <w:left w:val="single" w:sz="4" w:space="0" w:color="auto"/>
              <w:bottom w:val="single" w:sz="4" w:space="0" w:color="auto"/>
              <w:right w:val="single" w:sz="4" w:space="0" w:color="auto"/>
            </w:tcBorders>
            <w:vAlign w:val="center"/>
            <w:hideMark/>
          </w:tcPr>
          <w:p w:rsidR="00107BCA" w:rsidRPr="003442C9" w:rsidRDefault="00107BCA" w:rsidP="00F544BC">
            <w:pPr>
              <w:spacing w:after="0"/>
              <w:rPr>
                <w:rFonts w:ascii="Times New Roman" w:eastAsia="Calibri" w:hAnsi="Times New Roman" w:cs="Times New Roman"/>
                <w:b/>
                <w:bCs/>
                <w:sz w:val="24"/>
                <w:szCs w:val="24"/>
              </w:rPr>
            </w:pPr>
            <w:r w:rsidRPr="003442C9">
              <w:rPr>
                <w:rFonts w:ascii="Times New Roman" w:eastAsia="Calibri" w:hAnsi="Times New Roman" w:cs="Times New Roman"/>
                <w:b/>
                <w:bCs/>
                <w:sz w:val="24"/>
                <w:szCs w:val="24"/>
              </w:rPr>
              <w:t>СПО</w:t>
            </w:r>
          </w:p>
        </w:tc>
        <w:tc>
          <w:tcPr>
            <w:tcW w:w="8127" w:type="dxa"/>
            <w:tcBorders>
              <w:top w:val="single" w:sz="4" w:space="0" w:color="auto"/>
              <w:left w:val="single" w:sz="4" w:space="0" w:color="auto"/>
              <w:bottom w:val="single" w:sz="4" w:space="0" w:color="auto"/>
              <w:right w:val="single" w:sz="4" w:space="0" w:color="auto"/>
            </w:tcBorders>
            <w:vAlign w:val="center"/>
            <w:hideMark/>
          </w:tcPr>
          <w:p w:rsidR="00107BCA" w:rsidRPr="003442C9" w:rsidRDefault="00107BCA" w:rsidP="00F544BC">
            <w:pPr>
              <w:spacing w:after="0"/>
              <w:rPr>
                <w:rFonts w:ascii="Times New Roman" w:eastAsia="Calibri" w:hAnsi="Times New Roman" w:cs="Times New Roman"/>
                <w:sz w:val="24"/>
                <w:szCs w:val="24"/>
              </w:rPr>
            </w:pPr>
            <w:r w:rsidRPr="003442C9">
              <w:rPr>
                <w:rFonts w:ascii="Times New Roman" w:eastAsia="Calibri" w:hAnsi="Times New Roman" w:cs="Times New Roman"/>
                <w:sz w:val="24"/>
                <w:szCs w:val="24"/>
              </w:rPr>
              <w:t>Стандартен производствен обем</w:t>
            </w:r>
          </w:p>
        </w:tc>
      </w:tr>
      <w:tr w:rsidR="00107BCA" w:rsidRPr="003442C9" w:rsidTr="00594901">
        <w:trPr>
          <w:trHeight w:val="284"/>
          <w:tblHeader/>
        </w:trPr>
        <w:tc>
          <w:tcPr>
            <w:tcW w:w="1868" w:type="dxa"/>
            <w:tcBorders>
              <w:top w:val="single" w:sz="4" w:space="0" w:color="auto"/>
              <w:left w:val="single" w:sz="4" w:space="0" w:color="auto"/>
              <w:bottom w:val="single" w:sz="4" w:space="0" w:color="auto"/>
              <w:right w:val="single" w:sz="4" w:space="0" w:color="auto"/>
            </w:tcBorders>
            <w:vAlign w:val="center"/>
            <w:hideMark/>
          </w:tcPr>
          <w:p w:rsidR="00107BCA" w:rsidRPr="003442C9" w:rsidRDefault="00107BCA" w:rsidP="00F544BC">
            <w:pPr>
              <w:spacing w:after="0"/>
              <w:rPr>
                <w:rFonts w:ascii="Times New Roman" w:eastAsia="Calibri" w:hAnsi="Times New Roman" w:cs="Times New Roman"/>
                <w:b/>
                <w:bCs/>
                <w:sz w:val="24"/>
                <w:szCs w:val="24"/>
              </w:rPr>
            </w:pPr>
            <w:r w:rsidRPr="003442C9">
              <w:rPr>
                <w:rFonts w:ascii="Times New Roman" w:eastAsia="Calibri" w:hAnsi="Times New Roman" w:cs="Times New Roman"/>
                <w:b/>
                <w:bCs/>
                <w:sz w:val="24"/>
                <w:szCs w:val="24"/>
              </w:rPr>
              <w:t>НАП</w:t>
            </w:r>
          </w:p>
        </w:tc>
        <w:tc>
          <w:tcPr>
            <w:tcW w:w="8127" w:type="dxa"/>
            <w:tcBorders>
              <w:top w:val="single" w:sz="4" w:space="0" w:color="auto"/>
              <w:left w:val="single" w:sz="4" w:space="0" w:color="auto"/>
              <w:bottom w:val="single" w:sz="4" w:space="0" w:color="auto"/>
              <w:right w:val="single" w:sz="4" w:space="0" w:color="auto"/>
            </w:tcBorders>
            <w:vAlign w:val="center"/>
            <w:hideMark/>
          </w:tcPr>
          <w:p w:rsidR="00107BCA" w:rsidRPr="003442C9" w:rsidRDefault="00107BCA" w:rsidP="00F544BC">
            <w:pPr>
              <w:spacing w:after="0"/>
              <w:rPr>
                <w:rFonts w:ascii="Times New Roman" w:eastAsia="Calibri" w:hAnsi="Times New Roman" w:cs="Times New Roman"/>
                <w:sz w:val="24"/>
                <w:szCs w:val="24"/>
              </w:rPr>
            </w:pPr>
            <w:r w:rsidRPr="003442C9">
              <w:rPr>
                <w:rFonts w:ascii="Times New Roman" w:eastAsia="Calibri" w:hAnsi="Times New Roman" w:cs="Times New Roman"/>
                <w:sz w:val="24"/>
                <w:szCs w:val="24"/>
              </w:rPr>
              <w:t>Национална агенция за приходите</w:t>
            </w:r>
          </w:p>
        </w:tc>
      </w:tr>
      <w:tr w:rsidR="00107BCA" w:rsidRPr="003442C9" w:rsidTr="00594901">
        <w:trPr>
          <w:trHeight w:val="284"/>
          <w:tblHeader/>
        </w:trPr>
        <w:tc>
          <w:tcPr>
            <w:tcW w:w="1868" w:type="dxa"/>
            <w:tcBorders>
              <w:top w:val="single" w:sz="4" w:space="0" w:color="auto"/>
              <w:left w:val="single" w:sz="4" w:space="0" w:color="auto"/>
              <w:bottom w:val="single" w:sz="4" w:space="0" w:color="auto"/>
              <w:right w:val="single" w:sz="4" w:space="0" w:color="auto"/>
            </w:tcBorders>
            <w:vAlign w:val="center"/>
            <w:hideMark/>
          </w:tcPr>
          <w:p w:rsidR="00107BCA" w:rsidRPr="003442C9" w:rsidRDefault="00107BCA" w:rsidP="00F544BC">
            <w:pPr>
              <w:spacing w:after="0"/>
              <w:rPr>
                <w:rFonts w:ascii="Times New Roman" w:eastAsia="Calibri" w:hAnsi="Times New Roman" w:cs="Times New Roman"/>
                <w:b/>
                <w:bCs/>
                <w:sz w:val="24"/>
                <w:szCs w:val="24"/>
              </w:rPr>
            </w:pPr>
            <w:r w:rsidRPr="003442C9">
              <w:rPr>
                <w:rFonts w:ascii="Times New Roman" w:eastAsia="Calibri" w:hAnsi="Times New Roman" w:cs="Times New Roman"/>
                <w:b/>
                <w:bCs/>
                <w:sz w:val="24"/>
                <w:szCs w:val="24"/>
              </w:rPr>
              <w:t>СМР</w:t>
            </w:r>
          </w:p>
        </w:tc>
        <w:tc>
          <w:tcPr>
            <w:tcW w:w="8127" w:type="dxa"/>
            <w:tcBorders>
              <w:top w:val="single" w:sz="4" w:space="0" w:color="auto"/>
              <w:left w:val="single" w:sz="4" w:space="0" w:color="auto"/>
              <w:bottom w:val="single" w:sz="4" w:space="0" w:color="auto"/>
              <w:right w:val="single" w:sz="4" w:space="0" w:color="auto"/>
            </w:tcBorders>
            <w:vAlign w:val="center"/>
            <w:hideMark/>
          </w:tcPr>
          <w:p w:rsidR="00107BCA" w:rsidRPr="003442C9" w:rsidRDefault="00107BCA" w:rsidP="00F544BC">
            <w:pPr>
              <w:spacing w:after="0"/>
              <w:rPr>
                <w:rFonts w:ascii="Times New Roman" w:eastAsia="Calibri" w:hAnsi="Times New Roman" w:cs="Times New Roman"/>
                <w:sz w:val="24"/>
                <w:szCs w:val="24"/>
              </w:rPr>
            </w:pPr>
            <w:r w:rsidRPr="003442C9">
              <w:rPr>
                <w:rFonts w:ascii="Times New Roman" w:eastAsia="Calibri" w:hAnsi="Times New Roman" w:cs="Times New Roman"/>
                <w:sz w:val="24"/>
                <w:szCs w:val="24"/>
              </w:rPr>
              <w:t>Строително-монтажни работи</w:t>
            </w:r>
          </w:p>
        </w:tc>
      </w:tr>
      <w:tr w:rsidR="00107BCA" w:rsidRPr="003442C9" w:rsidTr="00594901">
        <w:trPr>
          <w:trHeight w:val="284"/>
          <w:tblHeader/>
        </w:trPr>
        <w:tc>
          <w:tcPr>
            <w:tcW w:w="1868" w:type="dxa"/>
            <w:tcBorders>
              <w:top w:val="single" w:sz="4" w:space="0" w:color="auto"/>
              <w:left w:val="single" w:sz="4" w:space="0" w:color="auto"/>
              <w:bottom w:val="single" w:sz="4" w:space="0" w:color="auto"/>
              <w:right w:val="single" w:sz="4" w:space="0" w:color="auto"/>
            </w:tcBorders>
            <w:hideMark/>
          </w:tcPr>
          <w:p w:rsidR="00107BCA" w:rsidRPr="003442C9" w:rsidRDefault="00107BCA" w:rsidP="00F544BC">
            <w:pPr>
              <w:spacing w:after="0"/>
              <w:rPr>
                <w:rFonts w:ascii="Times New Roman" w:eastAsia="Calibri" w:hAnsi="Times New Roman" w:cs="Times New Roman"/>
                <w:b/>
                <w:bCs/>
                <w:sz w:val="24"/>
                <w:szCs w:val="24"/>
              </w:rPr>
            </w:pPr>
            <w:r w:rsidRPr="003442C9">
              <w:rPr>
                <w:rFonts w:ascii="Times New Roman" w:eastAsia="Calibri" w:hAnsi="Times New Roman" w:cs="Times New Roman"/>
                <w:b/>
                <w:bCs/>
                <w:sz w:val="24"/>
                <w:szCs w:val="24"/>
              </w:rPr>
              <w:t>ВЕИ</w:t>
            </w:r>
          </w:p>
        </w:tc>
        <w:tc>
          <w:tcPr>
            <w:tcW w:w="8127" w:type="dxa"/>
            <w:tcBorders>
              <w:top w:val="single" w:sz="4" w:space="0" w:color="auto"/>
              <w:left w:val="single" w:sz="4" w:space="0" w:color="auto"/>
              <w:bottom w:val="single" w:sz="4" w:space="0" w:color="auto"/>
              <w:right w:val="single" w:sz="4" w:space="0" w:color="auto"/>
            </w:tcBorders>
            <w:hideMark/>
          </w:tcPr>
          <w:p w:rsidR="00107BCA" w:rsidRPr="003442C9" w:rsidRDefault="00107BCA" w:rsidP="00F544BC">
            <w:pPr>
              <w:spacing w:after="0"/>
              <w:rPr>
                <w:rFonts w:ascii="Times New Roman" w:eastAsia="Calibri" w:hAnsi="Times New Roman" w:cs="Times New Roman"/>
                <w:sz w:val="24"/>
                <w:szCs w:val="24"/>
              </w:rPr>
            </w:pPr>
            <w:proofErr w:type="spellStart"/>
            <w:r w:rsidRPr="003442C9">
              <w:rPr>
                <w:rFonts w:ascii="Times New Roman" w:eastAsia="Calibri" w:hAnsi="Times New Roman" w:cs="Times New Roman"/>
                <w:sz w:val="24"/>
                <w:szCs w:val="24"/>
              </w:rPr>
              <w:t>Възобновяеми</w:t>
            </w:r>
            <w:proofErr w:type="spellEnd"/>
            <w:r w:rsidRPr="003442C9">
              <w:rPr>
                <w:rFonts w:ascii="Times New Roman" w:eastAsia="Calibri" w:hAnsi="Times New Roman" w:cs="Times New Roman"/>
                <w:sz w:val="24"/>
                <w:szCs w:val="24"/>
              </w:rPr>
              <w:t xml:space="preserve"> енергийни източници</w:t>
            </w:r>
          </w:p>
        </w:tc>
      </w:tr>
      <w:tr w:rsidR="00107BCA" w:rsidRPr="003442C9" w:rsidTr="00594901">
        <w:trPr>
          <w:trHeight w:val="284"/>
          <w:tblHeader/>
        </w:trPr>
        <w:tc>
          <w:tcPr>
            <w:tcW w:w="1868" w:type="dxa"/>
            <w:tcBorders>
              <w:top w:val="single" w:sz="4" w:space="0" w:color="auto"/>
              <w:left w:val="single" w:sz="4" w:space="0" w:color="auto"/>
              <w:bottom w:val="single" w:sz="4" w:space="0" w:color="auto"/>
              <w:right w:val="single" w:sz="4" w:space="0" w:color="auto"/>
            </w:tcBorders>
            <w:vAlign w:val="center"/>
            <w:hideMark/>
          </w:tcPr>
          <w:p w:rsidR="00107BCA" w:rsidRPr="003442C9" w:rsidRDefault="00107BCA" w:rsidP="00F544BC">
            <w:pPr>
              <w:tabs>
                <w:tab w:val="right" w:leader="dot" w:pos="9720"/>
              </w:tabs>
              <w:spacing w:after="160" w:line="360" w:lineRule="auto"/>
              <w:ind w:right="201"/>
              <w:rPr>
                <w:rFonts w:ascii="Times New Roman" w:eastAsia="Calibri" w:hAnsi="Times New Roman" w:cs="Times New Roman"/>
                <w:b/>
                <w:bCs/>
                <w:noProof/>
                <w:sz w:val="24"/>
                <w:szCs w:val="24"/>
              </w:rPr>
            </w:pPr>
            <w:r w:rsidRPr="003442C9">
              <w:rPr>
                <w:rFonts w:ascii="Times New Roman" w:eastAsia="Calibri" w:hAnsi="Times New Roman" w:cs="Times New Roman"/>
                <w:b/>
                <w:bCs/>
                <w:noProof/>
                <w:sz w:val="24"/>
                <w:szCs w:val="24"/>
              </w:rPr>
              <w:t>ВОМР</w:t>
            </w:r>
          </w:p>
        </w:tc>
        <w:tc>
          <w:tcPr>
            <w:tcW w:w="8127" w:type="dxa"/>
            <w:tcBorders>
              <w:top w:val="single" w:sz="4" w:space="0" w:color="auto"/>
              <w:left w:val="single" w:sz="4" w:space="0" w:color="auto"/>
              <w:bottom w:val="single" w:sz="4" w:space="0" w:color="auto"/>
              <w:right w:val="single" w:sz="4" w:space="0" w:color="auto"/>
            </w:tcBorders>
            <w:vAlign w:val="center"/>
            <w:hideMark/>
          </w:tcPr>
          <w:p w:rsidR="00107BCA" w:rsidRPr="003442C9" w:rsidRDefault="00107BCA" w:rsidP="00F544BC">
            <w:pPr>
              <w:tabs>
                <w:tab w:val="right" w:leader="dot" w:pos="9720"/>
              </w:tabs>
              <w:spacing w:after="160" w:line="360" w:lineRule="auto"/>
              <w:ind w:right="201"/>
              <w:rPr>
                <w:rFonts w:ascii="Times New Roman" w:eastAsia="Calibri" w:hAnsi="Times New Roman" w:cs="Times New Roman"/>
                <w:noProof/>
                <w:sz w:val="24"/>
                <w:szCs w:val="24"/>
              </w:rPr>
            </w:pPr>
            <w:r w:rsidRPr="003442C9">
              <w:rPr>
                <w:rFonts w:ascii="Times New Roman" w:eastAsia="Calibri" w:hAnsi="Times New Roman" w:cs="Times New Roman"/>
                <w:sz w:val="24"/>
                <w:szCs w:val="24"/>
              </w:rPr>
              <w:t>Водено от общностите местно развитие</w:t>
            </w:r>
          </w:p>
        </w:tc>
      </w:tr>
      <w:tr w:rsidR="00107BCA" w:rsidRPr="003442C9" w:rsidTr="00594901">
        <w:trPr>
          <w:trHeight w:val="284"/>
          <w:tblHeader/>
        </w:trPr>
        <w:tc>
          <w:tcPr>
            <w:tcW w:w="1868" w:type="dxa"/>
            <w:tcBorders>
              <w:top w:val="single" w:sz="4" w:space="0" w:color="auto"/>
              <w:left w:val="single" w:sz="4" w:space="0" w:color="auto"/>
              <w:bottom w:val="single" w:sz="4" w:space="0" w:color="auto"/>
              <w:right w:val="single" w:sz="4" w:space="0" w:color="auto"/>
            </w:tcBorders>
            <w:vAlign w:val="center"/>
            <w:hideMark/>
          </w:tcPr>
          <w:p w:rsidR="00107BCA" w:rsidRPr="003442C9" w:rsidRDefault="00107BCA" w:rsidP="00F544BC">
            <w:pPr>
              <w:tabs>
                <w:tab w:val="right" w:leader="dot" w:pos="9720"/>
              </w:tabs>
              <w:spacing w:after="160" w:line="360" w:lineRule="auto"/>
              <w:ind w:right="201"/>
              <w:rPr>
                <w:rFonts w:ascii="Times New Roman" w:eastAsia="Calibri" w:hAnsi="Times New Roman" w:cs="Times New Roman"/>
                <w:b/>
                <w:bCs/>
                <w:sz w:val="24"/>
                <w:szCs w:val="24"/>
              </w:rPr>
            </w:pPr>
            <w:r w:rsidRPr="003442C9">
              <w:rPr>
                <w:rFonts w:ascii="Times New Roman" w:eastAsia="Calibri" w:hAnsi="Times New Roman" w:cs="Times New Roman"/>
                <w:b/>
                <w:bCs/>
                <w:sz w:val="24"/>
                <w:szCs w:val="24"/>
              </w:rPr>
              <w:t>ИС РМП</w:t>
            </w:r>
          </w:p>
        </w:tc>
        <w:tc>
          <w:tcPr>
            <w:tcW w:w="8127" w:type="dxa"/>
            <w:tcBorders>
              <w:top w:val="single" w:sz="4" w:space="0" w:color="auto"/>
              <w:left w:val="single" w:sz="4" w:space="0" w:color="auto"/>
              <w:bottom w:val="single" w:sz="4" w:space="0" w:color="auto"/>
              <w:right w:val="single" w:sz="4" w:space="0" w:color="auto"/>
            </w:tcBorders>
            <w:vAlign w:val="center"/>
            <w:hideMark/>
          </w:tcPr>
          <w:p w:rsidR="00107BCA" w:rsidRPr="003442C9" w:rsidRDefault="00107BCA" w:rsidP="00F544BC">
            <w:pPr>
              <w:tabs>
                <w:tab w:val="right" w:leader="dot" w:pos="9720"/>
              </w:tabs>
              <w:spacing w:after="160" w:line="254" w:lineRule="auto"/>
              <w:ind w:right="198"/>
              <w:rPr>
                <w:rFonts w:ascii="Times New Roman" w:eastAsia="Calibri" w:hAnsi="Times New Roman" w:cs="Times New Roman"/>
                <w:sz w:val="24"/>
                <w:szCs w:val="24"/>
              </w:rPr>
            </w:pPr>
            <w:r w:rsidRPr="003442C9">
              <w:rPr>
                <w:rFonts w:ascii="Times New Roman" w:eastAsia="Calibri" w:hAnsi="Times New Roman" w:cs="Times New Roman"/>
                <w:sz w:val="24"/>
                <w:szCs w:val="24"/>
              </w:rPr>
              <w:t>Информационна система Регистър за минималните помощи</w:t>
            </w:r>
          </w:p>
        </w:tc>
      </w:tr>
      <w:tr w:rsidR="00107BCA" w:rsidRPr="003442C9" w:rsidTr="00594901">
        <w:trPr>
          <w:trHeight w:val="284"/>
          <w:tblHeader/>
        </w:trPr>
        <w:tc>
          <w:tcPr>
            <w:tcW w:w="1868" w:type="dxa"/>
            <w:tcBorders>
              <w:top w:val="single" w:sz="4" w:space="0" w:color="auto"/>
              <w:left w:val="single" w:sz="4" w:space="0" w:color="auto"/>
              <w:bottom w:val="single" w:sz="4" w:space="0" w:color="auto"/>
              <w:right w:val="single" w:sz="4" w:space="0" w:color="auto"/>
            </w:tcBorders>
            <w:vAlign w:val="center"/>
            <w:hideMark/>
          </w:tcPr>
          <w:p w:rsidR="00107BCA" w:rsidRPr="003442C9" w:rsidRDefault="00107BCA" w:rsidP="00F544BC">
            <w:pPr>
              <w:tabs>
                <w:tab w:val="right" w:leader="dot" w:pos="9720"/>
              </w:tabs>
              <w:spacing w:after="160" w:line="360" w:lineRule="auto"/>
              <w:ind w:right="201"/>
              <w:rPr>
                <w:rFonts w:ascii="Times New Roman" w:eastAsia="Calibri" w:hAnsi="Times New Roman" w:cs="Times New Roman"/>
                <w:b/>
                <w:bCs/>
                <w:sz w:val="24"/>
                <w:szCs w:val="24"/>
              </w:rPr>
            </w:pPr>
            <w:r w:rsidRPr="003442C9">
              <w:rPr>
                <w:rFonts w:ascii="Times New Roman" w:eastAsia="Calibri" w:hAnsi="Times New Roman" w:cs="Times New Roman"/>
                <w:b/>
                <w:bCs/>
                <w:sz w:val="24"/>
                <w:szCs w:val="24"/>
              </w:rPr>
              <w:lastRenderedPageBreak/>
              <w:t>СВОМР</w:t>
            </w:r>
          </w:p>
        </w:tc>
        <w:tc>
          <w:tcPr>
            <w:tcW w:w="8127" w:type="dxa"/>
            <w:tcBorders>
              <w:top w:val="single" w:sz="4" w:space="0" w:color="auto"/>
              <w:left w:val="single" w:sz="4" w:space="0" w:color="auto"/>
              <w:bottom w:val="single" w:sz="4" w:space="0" w:color="auto"/>
              <w:right w:val="single" w:sz="4" w:space="0" w:color="auto"/>
            </w:tcBorders>
            <w:vAlign w:val="center"/>
            <w:hideMark/>
          </w:tcPr>
          <w:p w:rsidR="00107BCA" w:rsidRPr="003442C9" w:rsidRDefault="00107BCA" w:rsidP="00F544BC">
            <w:pPr>
              <w:tabs>
                <w:tab w:val="right" w:leader="dot" w:pos="9720"/>
              </w:tabs>
              <w:spacing w:after="160" w:line="254" w:lineRule="auto"/>
              <w:ind w:right="198"/>
              <w:rPr>
                <w:rFonts w:ascii="Times New Roman" w:eastAsia="Calibri" w:hAnsi="Times New Roman" w:cs="Times New Roman"/>
                <w:sz w:val="24"/>
                <w:szCs w:val="24"/>
              </w:rPr>
            </w:pPr>
            <w:r w:rsidRPr="003442C9">
              <w:rPr>
                <w:rFonts w:ascii="Times New Roman" w:eastAsia="Calibri" w:hAnsi="Times New Roman" w:cs="Times New Roman"/>
                <w:sz w:val="24"/>
                <w:szCs w:val="24"/>
              </w:rPr>
              <w:t>Стратегия за Водено от общностите местно развитие</w:t>
            </w:r>
          </w:p>
        </w:tc>
      </w:tr>
      <w:tr w:rsidR="00107BCA" w:rsidRPr="003442C9" w:rsidTr="00594901">
        <w:trPr>
          <w:trHeight w:val="284"/>
          <w:tblHeader/>
        </w:trPr>
        <w:tc>
          <w:tcPr>
            <w:tcW w:w="1868" w:type="dxa"/>
            <w:tcBorders>
              <w:top w:val="single" w:sz="4" w:space="0" w:color="auto"/>
              <w:left w:val="single" w:sz="4" w:space="0" w:color="auto"/>
              <w:bottom w:val="single" w:sz="4" w:space="0" w:color="auto"/>
              <w:right w:val="single" w:sz="4" w:space="0" w:color="auto"/>
            </w:tcBorders>
            <w:vAlign w:val="center"/>
            <w:hideMark/>
          </w:tcPr>
          <w:p w:rsidR="00107BCA" w:rsidRPr="003442C9" w:rsidRDefault="00107BCA" w:rsidP="00F544BC">
            <w:pPr>
              <w:tabs>
                <w:tab w:val="right" w:leader="dot" w:pos="9720"/>
              </w:tabs>
              <w:spacing w:after="160" w:line="360" w:lineRule="auto"/>
              <w:ind w:right="201"/>
              <w:rPr>
                <w:rFonts w:ascii="Times New Roman" w:eastAsia="Calibri" w:hAnsi="Times New Roman" w:cs="Times New Roman"/>
                <w:b/>
                <w:bCs/>
                <w:sz w:val="24"/>
                <w:szCs w:val="24"/>
              </w:rPr>
            </w:pPr>
            <w:r w:rsidRPr="003442C9">
              <w:rPr>
                <w:rFonts w:ascii="Times New Roman" w:eastAsia="Calibri" w:hAnsi="Times New Roman" w:cs="Times New Roman"/>
                <w:b/>
                <w:bCs/>
                <w:sz w:val="24"/>
                <w:szCs w:val="24"/>
              </w:rPr>
              <w:t>ПМС</w:t>
            </w:r>
          </w:p>
        </w:tc>
        <w:tc>
          <w:tcPr>
            <w:tcW w:w="8127" w:type="dxa"/>
            <w:tcBorders>
              <w:top w:val="single" w:sz="4" w:space="0" w:color="auto"/>
              <w:left w:val="single" w:sz="4" w:space="0" w:color="auto"/>
              <w:bottom w:val="single" w:sz="4" w:space="0" w:color="auto"/>
              <w:right w:val="single" w:sz="4" w:space="0" w:color="auto"/>
            </w:tcBorders>
            <w:vAlign w:val="center"/>
            <w:hideMark/>
          </w:tcPr>
          <w:p w:rsidR="00107BCA" w:rsidRPr="003442C9" w:rsidRDefault="00107BCA" w:rsidP="00F544BC">
            <w:pPr>
              <w:tabs>
                <w:tab w:val="right" w:leader="dot" w:pos="9720"/>
              </w:tabs>
              <w:spacing w:after="160" w:line="254" w:lineRule="auto"/>
              <w:ind w:right="198"/>
              <w:rPr>
                <w:rFonts w:ascii="Times New Roman" w:eastAsia="Calibri" w:hAnsi="Times New Roman" w:cs="Times New Roman"/>
                <w:sz w:val="24"/>
                <w:szCs w:val="24"/>
              </w:rPr>
            </w:pPr>
            <w:r w:rsidRPr="003442C9">
              <w:rPr>
                <w:rFonts w:ascii="Times New Roman" w:eastAsia="Calibri" w:hAnsi="Times New Roman" w:cs="Times New Roman"/>
                <w:sz w:val="24"/>
                <w:szCs w:val="24"/>
              </w:rPr>
              <w:t>Постановление на Министерски съвет</w:t>
            </w:r>
          </w:p>
        </w:tc>
      </w:tr>
      <w:tr w:rsidR="00107BCA" w:rsidRPr="003442C9" w:rsidTr="00594901">
        <w:trPr>
          <w:trHeight w:val="284"/>
          <w:tblHeader/>
        </w:trPr>
        <w:tc>
          <w:tcPr>
            <w:tcW w:w="1868" w:type="dxa"/>
            <w:tcBorders>
              <w:top w:val="single" w:sz="4" w:space="0" w:color="auto"/>
              <w:left w:val="single" w:sz="4" w:space="0" w:color="auto"/>
              <w:bottom w:val="single" w:sz="4" w:space="0" w:color="auto"/>
              <w:right w:val="single" w:sz="4" w:space="0" w:color="auto"/>
            </w:tcBorders>
            <w:vAlign w:val="center"/>
            <w:hideMark/>
          </w:tcPr>
          <w:p w:rsidR="00107BCA" w:rsidRPr="003442C9" w:rsidRDefault="00107BCA" w:rsidP="00F544BC">
            <w:pPr>
              <w:tabs>
                <w:tab w:val="right" w:leader="dot" w:pos="9720"/>
              </w:tabs>
              <w:spacing w:after="160" w:line="360" w:lineRule="auto"/>
              <w:ind w:right="201"/>
              <w:rPr>
                <w:rFonts w:ascii="Times New Roman" w:eastAsia="Calibri" w:hAnsi="Times New Roman" w:cs="Times New Roman"/>
                <w:b/>
                <w:bCs/>
                <w:sz w:val="24"/>
                <w:szCs w:val="24"/>
              </w:rPr>
            </w:pPr>
            <w:r w:rsidRPr="003442C9">
              <w:rPr>
                <w:rFonts w:ascii="Times New Roman" w:eastAsia="Calibri" w:hAnsi="Times New Roman" w:cs="Times New Roman"/>
                <w:b/>
                <w:bCs/>
                <w:sz w:val="24"/>
                <w:szCs w:val="24"/>
              </w:rPr>
              <w:t>МИГ</w:t>
            </w:r>
          </w:p>
        </w:tc>
        <w:tc>
          <w:tcPr>
            <w:tcW w:w="8127" w:type="dxa"/>
            <w:tcBorders>
              <w:top w:val="single" w:sz="4" w:space="0" w:color="auto"/>
              <w:left w:val="single" w:sz="4" w:space="0" w:color="auto"/>
              <w:bottom w:val="single" w:sz="4" w:space="0" w:color="auto"/>
              <w:right w:val="single" w:sz="4" w:space="0" w:color="auto"/>
            </w:tcBorders>
            <w:vAlign w:val="center"/>
            <w:hideMark/>
          </w:tcPr>
          <w:p w:rsidR="00107BCA" w:rsidRPr="003442C9" w:rsidRDefault="00107BCA" w:rsidP="00F544BC">
            <w:pPr>
              <w:tabs>
                <w:tab w:val="right" w:leader="dot" w:pos="9720"/>
              </w:tabs>
              <w:spacing w:after="160" w:line="254" w:lineRule="auto"/>
              <w:ind w:right="198"/>
              <w:rPr>
                <w:rFonts w:ascii="Times New Roman" w:eastAsia="Calibri" w:hAnsi="Times New Roman" w:cs="Times New Roman"/>
                <w:sz w:val="24"/>
                <w:szCs w:val="24"/>
              </w:rPr>
            </w:pPr>
            <w:r w:rsidRPr="003442C9">
              <w:rPr>
                <w:rFonts w:ascii="Times New Roman" w:eastAsia="Calibri" w:hAnsi="Times New Roman" w:cs="Times New Roman"/>
                <w:sz w:val="24"/>
                <w:szCs w:val="24"/>
              </w:rPr>
              <w:t>Местна инициативна група</w:t>
            </w:r>
          </w:p>
        </w:tc>
      </w:tr>
      <w:tr w:rsidR="00107BCA" w:rsidRPr="003442C9" w:rsidTr="00594901">
        <w:trPr>
          <w:trHeight w:val="284"/>
          <w:tblHeader/>
        </w:trPr>
        <w:tc>
          <w:tcPr>
            <w:tcW w:w="1868" w:type="dxa"/>
            <w:tcBorders>
              <w:top w:val="single" w:sz="4" w:space="0" w:color="auto"/>
              <w:left w:val="single" w:sz="4" w:space="0" w:color="auto"/>
              <w:bottom w:val="single" w:sz="4" w:space="0" w:color="auto"/>
              <w:right w:val="single" w:sz="4" w:space="0" w:color="auto"/>
            </w:tcBorders>
            <w:vAlign w:val="center"/>
            <w:hideMark/>
          </w:tcPr>
          <w:p w:rsidR="00107BCA" w:rsidRPr="003442C9" w:rsidRDefault="00107BCA" w:rsidP="00F544BC">
            <w:pPr>
              <w:tabs>
                <w:tab w:val="right" w:leader="dot" w:pos="9720"/>
              </w:tabs>
              <w:spacing w:after="160" w:line="360" w:lineRule="auto"/>
              <w:ind w:right="201"/>
              <w:rPr>
                <w:rFonts w:ascii="Times New Roman" w:eastAsia="Calibri" w:hAnsi="Times New Roman" w:cs="Times New Roman"/>
                <w:b/>
                <w:bCs/>
                <w:sz w:val="24"/>
                <w:szCs w:val="24"/>
              </w:rPr>
            </w:pPr>
            <w:r w:rsidRPr="003442C9">
              <w:rPr>
                <w:rFonts w:ascii="Times New Roman" w:eastAsia="Calibri" w:hAnsi="Times New Roman" w:cs="Times New Roman"/>
                <w:b/>
                <w:bCs/>
                <w:sz w:val="24"/>
                <w:szCs w:val="24"/>
              </w:rPr>
              <w:t>УС</w:t>
            </w:r>
          </w:p>
        </w:tc>
        <w:tc>
          <w:tcPr>
            <w:tcW w:w="8127" w:type="dxa"/>
            <w:tcBorders>
              <w:top w:val="single" w:sz="4" w:space="0" w:color="auto"/>
              <w:left w:val="single" w:sz="4" w:space="0" w:color="auto"/>
              <w:bottom w:val="single" w:sz="4" w:space="0" w:color="auto"/>
              <w:right w:val="single" w:sz="4" w:space="0" w:color="auto"/>
            </w:tcBorders>
            <w:vAlign w:val="center"/>
            <w:hideMark/>
          </w:tcPr>
          <w:p w:rsidR="00107BCA" w:rsidRPr="003442C9" w:rsidRDefault="00107BCA" w:rsidP="00F544BC">
            <w:pPr>
              <w:tabs>
                <w:tab w:val="right" w:leader="dot" w:pos="9720"/>
              </w:tabs>
              <w:spacing w:after="160" w:line="254" w:lineRule="auto"/>
              <w:ind w:right="198"/>
              <w:rPr>
                <w:rFonts w:ascii="Times New Roman" w:eastAsia="Calibri" w:hAnsi="Times New Roman" w:cs="Times New Roman"/>
                <w:sz w:val="24"/>
                <w:szCs w:val="24"/>
              </w:rPr>
            </w:pPr>
            <w:r w:rsidRPr="003442C9">
              <w:rPr>
                <w:rFonts w:ascii="Times New Roman" w:eastAsia="Calibri" w:hAnsi="Times New Roman" w:cs="Times New Roman"/>
                <w:sz w:val="24"/>
                <w:szCs w:val="24"/>
              </w:rPr>
              <w:t>Управителен съвет</w:t>
            </w:r>
          </w:p>
        </w:tc>
      </w:tr>
      <w:tr w:rsidR="00107BCA" w:rsidRPr="003442C9" w:rsidTr="00594901">
        <w:trPr>
          <w:trHeight w:val="284"/>
          <w:tblHeader/>
        </w:trPr>
        <w:tc>
          <w:tcPr>
            <w:tcW w:w="1868" w:type="dxa"/>
            <w:tcBorders>
              <w:top w:val="single" w:sz="4" w:space="0" w:color="auto"/>
              <w:left w:val="single" w:sz="4" w:space="0" w:color="auto"/>
              <w:bottom w:val="single" w:sz="4" w:space="0" w:color="auto"/>
              <w:right w:val="single" w:sz="4" w:space="0" w:color="auto"/>
            </w:tcBorders>
            <w:vAlign w:val="center"/>
            <w:hideMark/>
          </w:tcPr>
          <w:p w:rsidR="00107BCA" w:rsidRPr="003442C9" w:rsidRDefault="00107BCA" w:rsidP="00F544BC">
            <w:pPr>
              <w:tabs>
                <w:tab w:val="right" w:leader="dot" w:pos="9720"/>
              </w:tabs>
              <w:spacing w:after="160" w:line="360" w:lineRule="auto"/>
              <w:ind w:right="201"/>
              <w:rPr>
                <w:rFonts w:ascii="Times New Roman" w:eastAsia="Calibri" w:hAnsi="Times New Roman" w:cs="Times New Roman"/>
                <w:b/>
                <w:bCs/>
                <w:sz w:val="24"/>
                <w:szCs w:val="24"/>
              </w:rPr>
            </w:pPr>
            <w:r w:rsidRPr="003442C9">
              <w:rPr>
                <w:rFonts w:ascii="Times New Roman" w:eastAsia="Calibri" w:hAnsi="Times New Roman" w:cs="Times New Roman"/>
                <w:b/>
                <w:bCs/>
                <w:sz w:val="24"/>
                <w:szCs w:val="24"/>
              </w:rPr>
              <w:t>ОЦ</w:t>
            </w:r>
          </w:p>
        </w:tc>
        <w:tc>
          <w:tcPr>
            <w:tcW w:w="8127" w:type="dxa"/>
            <w:tcBorders>
              <w:top w:val="single" w:sz="4" w:space="0" w:color="auto"/>
              <w:left w:val="single" w:sz="4" w:space="0" w:color="auto"/>
              <w:bottom w:val="single" w:sz="4" w:space="0" w:color="auto"/>
              <w:right w:val="single" w:sz="4" w:space="0" w:color="auto"/>
            </w:tcBorders>
            <w:vAlign w:val="center"/>
            <w:hideMark/>
          </w:tcPr>
          <w:p w:rsidR="00107BCA" w:rsidRPr="003442C9" w:rsidRDefault="00107BCA" w:rsidP="00F544BC">
            <w:pPr>
              <w:tabs>
                <w:tab w:val="right" w:leader="dot" w:pos="9720"/>
              </w:tabs>
              <w:spacing w:after="160" w:line="254" w:lineRule="auto"/>
              <w:ind w:right="198"/>
              <w:rPr>
                <w:rFonts w:ascii="Times New Roman" w:eastAsia="Calibri" w:hAnsi="Times New Roman" w:cs="Times New Roman"/>
                <w:sz w:val="24"/>
                <w:szCs w:val="24"/>
              </w:rPr>
            </w:pPr>
            <w:r w:rsidRPr="003442C9">
              <w:rPr>
                <w:rFonts w:ascii="Times New Roman" w:eastAsia="Calibri" w:hAnsi="Times New Roman" w:cs="Times New Roman"/>
                <w:sz w:val="24"/>
                <w:szCs w:val="24"/>
              </w:rPr>
              <w:t>Основна цел</w:t>
            </w:r>
          </w:p>
        </w:tc>
      </w:tr>
      <w:tr w:rsidR="00107BCA" w:rsidRPr="003442C9" w:rsidTr="00594901">
        <w:trPr>
          <w:trHeight w:val="284"/>
          <w:tblHeader/>
        </w:trPr>
        <w:tc>
          <w:tcPr>
            <w:tcW w:w="1868" w:type="dxa"/>
            <w:tcBorders>
              <w:top w:val="single" w:sz="4" w:space="0" w:color="auto"/>
              <w:left w:val="single" w:sz="4" w:space="0" w:color="auto"/>
              <w:bottom w:val="single" w:sz="4" w:space="0" w:color="auto"/>
              <w:right w:val="single" w:sz="4" w:space="0" w:color="auto"/>
            </w:tcBorders>
            <w:vAlign w:val="center"/>
            <w:hideMark/>
          </w:tcPr>
          <w:p w:rsidR="00107BCA" w:rsidRPr="003442C9" w:rsidRDefault="00107BCA" w:rsidP="00F544BC">
            <w:pPr>
              <w:tabs>
                <w:tab w:val="right" w:leader="dot" w:pos="9720"/>
              </w:tabs>
              <w:spacing w:after="160" w:line="360" w:lineRule="auto"/>
              <w:ind w:right="201"/>
              <w:rPr>
                <w:rFonts w:ascii="Times New Roman" w:eastAsia="Calibri" w:hAnsi="Times New Roman" w:cs="Times New Roman"/>
                <w:b/>
                <w:bCs/>
                <w:sz w:val="24"/>
                <w:szCs w:val="24"/>
              </w:rPr>
            </w:pPr>
            <w:r w:rsidRPr="003442C9">
              <w:rPr>
                <w:rFonts w:ascii="Times New Roman" w:eastAsia="Calibri" w:hAnsi="Times New Roman" w:cs="Times New Roman"/>
                <w:b/>
                <w:bCs/>
                <w:sz w:val="24"/>
                <w:szCs w:val="24"/>
              </w:rPr>
              <w:t>АСД</w:t>
            </w:r>
          </w:p>
        </w:tc>
        <w:tc>
          <w:tcPr>
            <w:tcW w:w="8127" w:type="dxa"/>
            <w:tcBorders>
              <w:top w:val="single" w:sz="4" w:space="0" w:color="auto"/>
              <w:left w:val="single" w:sz="4" w:space="0" w:color="auto"/>
              <w:bottom w:val="single" w:sz="4" w:space="0" w:color="auto"/>
              <w:right w:val="single" w:sz="4" w:space="0" w:color="auto"/>
            </w:tcBorders>
            <w:vAlign w:val="center"/>
            <w:hideMark/>
          </w:tcPr>
          <w:p w:rsidR="00107BCA" w:rsidRPr="003442C9" w:rsidRDefault="00107BCA" w:rsidP="00F544BC">
            <w:pPr>
              <w:tabs>
                <w:tab w:val="right" w:leader="dot" w:pos="9720"/>
              </w:tabs>
              <w:spacing w:after="160" w:line="254" w:lineRule="auto"/>
              <w:ind w:right="198"/>
              <w:rPr>
                <w:rFonts w:ascii="Times New Roman" w:eastAsia="Calibri" w:hAnsi="Times New Roman" w:cs="Times New Roman"/>
                <w:sz w:val="24"/>
                <w:szCs w:val="24"/>
              </w:rPr>
            </w:pPr>
            <w:r w:rsidRPr="003442C9">
              <w:rPr>
                <w:rFonts w:ascii="Times New Roman" w:eastAsia="Calibri" w:hAnsi="Times New Roman" w:cs="Times New Roman"/>
                <w:sz w:val="24"/>
                <w:szCs w:val="24"/>
              </w:rPr>
              <w:t>Административно съответствие и допустимост</w:t>
            </w:r>
          </w:p>
        </w:tc>
      </w:tr>
      <w:tr w:rsidR="00107BCA" w:rsidRPr="003442C9" w:rsidTr="00594901">
        <w:trPr>
          <w:trHeight w:val="284"/>
          <w:tblHeader/>
        </w:trPr>
        <w:tc>
          <w:tcPr>
            <w:tcW w:w="1868" w:type="dxa"/>
            <w:tcBorders>
              <w:top w:val="single" w:sz="4" w:space="0" w:color="auto"/>
              <w:left w:val="single" w:sz="4" w:space="0" w:color="auto"/>
              <w:bottom w:val="single" w:sz="4" w:space="0" w:color="auto"/>
              <w:right w:val="single" w:sz="4" w:space="0" w:color="auto"/>
            </w:tcBorders>
            <w:vAlign w:val="center"/>
            <w:hideMark/>
          </w:tcPr>
          <w:p w:rsidR="00107BCA" w:rsidRPr="003442C9" w:rsidRDefault="00107BCA" w:rsidP="00F544BC">
            <w:pPr>
              <w:tabs>
                <w:tab w:val="right" w:leader="dot" w:pos="9720"/>
              </w:tabs>
              <w:spacing w:after="160" w:line="360" w:lineRule="auto"/>
              <w:ind w:right="201"/>
              <w:rPr>
                <w:rFonts w:ascii="Times New Roman" w:eastAsia="Calibri" w:hAnsi="Times New Roman" w:cs="Times New Roman"/>
                <w:b/>
                <w:bCs/>
                <w:sz w:val="24"/>
                <w:szCs w:val="24"/>
              </w:rPr>
            </w:pPr>
            <w:r w:rsidRPr="003442C9">
              <w:rPr>
                <w:rFonts w:ascii="Times New Roman" w:eastAsia="Calibri" w:hAnsi="Times New Roman" w:cs="Times New Roman"/>
                <w:b/>
                <w:bCs/>
                <w:sz w:val="24"/>
                <w:szCs w:val="24"/>
              </w:rPr>
              <w:t>ТФО</w:t>
            </w:r>
          </w:p>
        </w:tc>
        <w:tc>
          <w:tcPr>
            <w:tcW w:w="8127" w:type="dxa"/>
            <w:tcBorders>
              <w:top w:val="single" w:sz="4" w:space="0" w:color="auto"/>
              <w:left w:val="single" w:sz="4" w:space="0" w:color="auto"/>
              <w:bottom w:val="single" w:sz="4" w:space="0" w:color="auto"/>
              <w:right w:val="single" w:sz="4" w:space="0" w:color="auto"/>
            </w:tcBorders>
            <w:vAlign w:val="center"/>
            <w:hideMark/>
          </w:tcPr>
          <w:p w:rsidR="00107BCA" w:rsidRPr="003442C9" w:rsidRDefault="00107BCA" w:rsidP="00F544BC">
            <w:pPr>
              <w:tabs>
                <w:tab w:val="right" w:leader="dot" w:pos="9720"/>
              </w:tabs>
              <w:spacing w:after="160" w:line="254" w:lineRule="auto"/>
              <w:ind w:right="198"/>
              <w:rPr>
                <w:rFonts w:ascii="Times New Roman" w:eastAsia="Calibri" w:hAnsi="Times New Roman" w:cs="Times New Roman"/>
                <w:sz w:val="24"/>
                <w:szCs w:val="24"/>
              </w:rPr>
            </w:pPr>
            <w:r w:rsidRPr="003442C9">
              <w:rPr>
                <w:rFonts w:ascii="Times New Roman" w:eastAsia="Calibri" w:hAnsi="Times New Roman" w:cs="Times New Roman"/>
                <w:sz w:val="24"/>
                <w:szCs w:val="24"/>
              </w:rPr>
              <w:t>Техническа и финансова оценка</w:t>
            </w:r>
          </w:p>
        </w:tc>
      </w:tr>
      <w:tr w:rsidR="00107BCA" w:rsidRPr="003442C9" w:rsidTr="00594901">
        <w:trPr>
          <w:trHeight w:val="284"/>
          <w:tblHeader/>
        </w:trPr>
        <w:tc>
          <w:tcPr>
            <w:tcW w:w="1868" w:type="dxa"/>
            <w:tcBorders>
              <w:top w:val="single" w:sz="4" w:space="0" w:color="auto"/>
              <w:left w:val="single" w:sz="4" w:space="0" w:color="auto"/>
              <w:bottom w:val="single" w:sz="4" w:space="0" w:color="auto"/>
              <w:right w:val="single" w:sz="4" w:space="0" w:color="auto"/>
            </w:tcBorders>
            <w:vAlign w:val="center"/>
            <w:hideMark/>
          </w:tcPr>
          <w:p w:rsidR="00107BCA" w:rsidRPr="003442C9" w:rsidRDefault="00107BCA" w:rsidP="00F544BC">
            <w:pPr>
              <w:tabs>
                <w:tab w:val="right" w:leader="dot" w:pos="9720"/>
              </w:tabs>
              <w:spacing w:after="160" w:line="360" w:lineRule="auto"/>
              <w:ind w:right="201"/>
              <w:rPr>
                <w:rFonts w:ascii="Times New Roman" w:eastAsia="Calibri" w:hAnsi="Times New Roman" w:cs="Times New Roman"/>
                <w:b/>
                <w:bCs/>
                <w:sz w:val="24"/>
                <w:szCs w:val="24"/>
              </w:rPr>
            </w:pPr>
            <w:r w:rsidRPr="003442C9">
              <w:rPr>
                <w:rFonts w:ascii="Times New Roman" w:eastAsia="Calibri" w:hAnsi="Times New Roman" w:cs="Times New Roman"/>
                <w:b/>
                <w:bCs/>
                <w:sz w:val="24"/>
                <w:szCs w:val="24"/>
              </w:rPr>
              <w:t xml:space="preserve">КППП </w:t>
            </w:r>
          </w:p>
        </w:tc>
        <w:tc>
          <w:tcPr>
            <w:tcW w:w="8127" w:type="dxa"/>
            <w:tcBorders>
              <w:top w:val="single" w:sz="4" w:space="0" w:color="auto"/>
              <w:left w:val="single" w:sz="4" w:space="0" w:color="auto"/>
              <w:bottom w:val="single" w:sz="4" w:space="0" w:color="auto"/>
              <w:right w:val="single" w:sz="4" w:space="0" w:color="auto"/>
            </w:tcBorders>
            <w:vAlign w:val="center"/>
            <w:hideMark/>
          </w:tcPr>
          <w:p w:rsidR="00107BCA" w:rsidRPr="003442C9" w:rsidRDefault="00107BCA" w:rsidP="00F544BC">
            <w:pPr>
              <w:tabs>
                <w:tab w:val="right" w:leader="dot" w:pos="9720"/>
              </w:tabs>
              <w:spacing w:after="160" w:line="254" w:lineRule="auto"/>
              <w:ind w:right="198"/>
              <w:rPr>
                <w:rFonts w:ascii="Times New Roman" w:eastAsia="Calibri" w:hAnsi="Times New Roman" w:cs="Times New Roman"/>
                <w:sz w:val="24"/>
                <w:szCs w:val="24"/>
              </w:rPr>
            </w:pPr>
            <w:r w:rsidRPr="003442C9">
              <w:rPr>
                <w:rFonts w:ascii="Times New Roman" w:eastAsia="Calibri" w:hAnsi="Times New Roman" w:cs="Times New Roman"/>
                <w:sz w:val="24"/>
                <w:szCs w:val="24"/>
              </w:rPr>
              <w:t>Комисия за подбор на проектни  предложения</w:t>
            </w:r>
          </w:p>
        </w:tc>
      </w:tr>
      <w:tr w:rsidR="00107BCA" w:rsidRPr="003442C9" w:rsidTr="00594901">
        <w:trPr>
          <w:trHeight w:val="284"/>
          <w:tblHeader/>
        </w:trPr>
        <w:tc>
          <w:tcPr>
            <w:tcW w:w="1868" w:type="dxa"/>
            <w:tcBorders>
              <w:top w:val="single" w:sz="4" w:space="0" w:color="auto"/>
              <w:left w:val="single" w:sz="4" w:space="0" w:color="auto"/>
              <w:bottom w:val="single" w:sz="4" w:space="0" w:color="auto"/>
              <w:right w:val="single" w:sz="4" w:space="0" w:color="auto"/>
            </w:tcBorders>
            <w:vAlign w:val="center"/>
            <w:hideMark/>
          </w:tcPr>
          <w:p w:rsidR="00107BCA" w:rsidRPr="003442C9" w:rsidRDefault="00107BCA" w:rsidP="00F544BC">
            <w:pPr>
              <w:tabs>
                <w:tab w:val="right" w:leader="dot" w:pos="9720"/>
              </w:tabs>
              <w:spacing w:after="160" w:line="360" w:lineRule="auto"/>
              <w:ind w:right="201"/>
              <w:rPr>
                <w:rFonts w:ascii="Times New Roman" w:eastAsia="Calibri" w:hAnsi="Times New Roman" w:cs="Times New Roman"/>
                <w:b/>
                <w:bCs/>
                <w:sz w:val="24"/>
                <w:szCs w:val="24"/>
              </w:rPr>
            </w:pPr>
            <w:r w:rsidRPr="003442C9">
              <w:rPr>
                <w:rFonts w:ascii="Times New Roman" w:eastAsia="Calibri" w:hAnsi="Times New Roman" w:cs="Times New Roman"/>
                <w:b/>
                <w:bCs/>
                <w:sz w:val="24"/>
                <w:szCs w:val="24"/>
              </w:rPr>
              <w:t>УК</w:t>
            </w:r>
          </w:p>
        </w:tc>
        <w:tc>
          <w:tcPr>
            <w:tcW w:w="8127" w:type="dxa"/>
            <w:tcBorders>
              <w:top w:val="single" w:sz="4" w:space="0" w:color="auto"/>
              <w:left w:val="single" w:sz="4" w:space="0" w:color="auto"/>
              <w:bottom w:val="single" w:sz="4" w:space="0" w:color="auto"/>
              <w:right w:val="single" w:sz="4" w:space="0" w:color="auto"/>
            </w:tcBorders>
            <w:vAlign w:val="center"/>
            <w:hideMark/>
          </w:tcPr>
          <w:p w:rsidR="00107BCA" w:rsidRPr="003442C9" w:rsidRDefault="00107BCA" w:rsidP="00F544BC">
            <w:pPr>
              <w:tabs>
                <w:tab w:val="right" w:leader="dot" w:pos="9720"/>
              </w:tabs>
              <w:spacing w:after="160" w:line="254" w:lineRule="auto"/>
              <w:ind w:right="198"/>
              <w:rPr>
                <w:rFonts w:ascii="Times New Roman" w:eastAsia="Calibri" w:hAnsi="Times New Roman" w:cs="Times New Roman"/>
                <w:sz w:val="24"/>
                <w:szCs w:val="24"/>
              </w:rPr>
            </w:pPr>
            <w:r w:rsidRPr="003442C9">
              <w:rPr>
                <w:rFonts w:ascii="Times New Roman" w:eastAsia="Calibri" w:hAnsi="Times New Roman" w:cs="Times New Roman"/>
                <w:sz w:val="24"/>
                <w:szCs w:val="24"/>
              </w:rPr>
              <w:t>Условия за кандидатстване</w:t>
            </w:r>
          </w:p>
        </w:tc>
      </w:tr>
    </w:tbl>
    <w:p w:rsidR="00C400E6" w:rsidRDefault="00C400E6" w:rsidP="00C400E6">
      <w:pPr>
        <w:tabs>
          <w:tab w:val="left" w:pos="1635"/>
        </w:tabs>
        <w:spacing w:after="160" w:line="254" w:lineRule="auto"/>
        <w:ind w:left="420"/>
        <w:jc w:val="both"/>
        <w:rPr>
          <w:rFonts w:ascii="Times New Roman" w:eastAsia="Calibri" w:hAnsi="Times New Roman" w:cs="Times New Roman"/>
          <w:b/>
          <w:bCs/>
          <w:sz w:val="24"/>
          <w:szCs w:val="24"/>
        </w:rPr>
      </w:pPr>
      <w:bookmarkStart w:id="1" w:name="_Toc442298704"/>
      <w:bookmarkStart w:id="2" w:name="_Toc445385556"/>
    </w:p>
    <w:p w:rsidR="00F544BC" w:rsidRPr="00696119" w:rsidRDefault="00C400E6" w:rsidP="00C400E6">
      <w:pPr>
        <w:tabs>
          <w:tab w:val="left" w:pos="1635"/>
        </w:tabs>
        <w:spacing w:after="160" w:line="254" w:lineRule="auto"/>
        <w:ind w:left="420"/>
        <w:jc w:val="both"/>
        <w:rPr>
          <w:rFonts w:ascii="Times New Roman" w:eastAsia="Calibri" w:hAnsi="Times New Roman" w:cs="Times New Roman"/>
          <w:b/>
          <w:bCs/>
          <w:sz w:val="24"/>
          <w:szCs w:val="24"/>
          <w:lang w:val="en-US"/>
        </w:rPr>
      </w:pPr>
      <w:r>
        <w:rPr>
          <w:rFonts w:ascii="Times New Roman" w:eastAsia="Calibri" w:hAnsi="Times New Roman" w:cs="Times New Roman"/>
          <w:b/>
          <w:bCs/>
          <w:sz w:val="24"/>
          <w:szCs w:val="24"/>
        </w:rPr>
        <w:t>1.</w:t>
      </w:r>
      <w:r w:rsidR="00F544BC" w:rsidRPr="00696119">
        <w:rPr>
          <w:rFonts w:ascii="Times New Roman" w:eastAsia="Calibri" w:hAnsi="Times New Roman" w:cs="Times New Roman"/>
          <w:b/>
          <w:bCs/>
          <w:sz w:val="24"/>
          <w:szCs w:val="24"/>
        </w:rPr>
        <w:t>Наименование на програмата:</w:t>
      </w:r>
      <w:bookmarkEnd w:id="1"/>
      <w:bookmarkEnd w:id="2"/>
    </w:p>
    <w:tbl>
      <w:tblPr>
        <w:tblW w:w="9995"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95"/>
      </w:tblGrid>
      <w:tr w:rsidR="00F544BC" w:rsidRPr="00F544BC" w:rsidTr="00594901">
        <w:tc>
          <w:tcPr>
            <w:tcW w:w="9995" w:type="dxa"/>
            <w:tcBorders>
              <w:top w:val="single" w:sz="4" w:space="0" w:color="auto"/>
              <w:left w:val="single" w:sz="4" w:space="0" w:color="auto"/>
              <w:bottom w:val="single" w:sz="4" w:space="0" w:color="auto"/>
              <w:right w:val="single" w:sz="4" w:space="0" w:color="auto"/>
            </w:tcBorders>
            <w:hideMark/>
          </w:tcPr>
          <w:p w:rsidR="00F544BC" w:rsidRPr="00F544BC" w:rsidRDefault="00F544BC" w:rsidP="00F544BC">
            <w:pPr>
              <w:tabs>
                <w:tab w:val="left" w:pos="1635"/>
              </w:tabs>
              <w:spacing w:after="160" w:line="254" w:lineRule="auto"/>
              <w:jc w:val="both"/>
              <w:rPr>
                <w:rFonts w:ascii="Calibri" w:eastAsia="Calibri" w:hAnsi="Calibri" w:cs="Calibri"/>
                <w:b/>
                <w:bCs/>
                <w:color w:val="548DD4"/>
                <w:sz w:val="24"/>
                <w:szCs w:val="24"/>
                <w:lang w:val="ru-RU"/>
              </w:rPr>
            </w:pPr>
            <w:r w:rsidRPr="00F544BC">
              <w:rPr>
                <w:rFonts w:ascii="Times New Roman" w:eastAsia="Calibri" w:hAnsi="Times New Roman" w:cs="Times New Roman"/>
                <w:sz w:val="24"/>
                <w:szCs w:val="24"/>
              </w:rPr>
              <w:t xml:space="preserve">„Програма за развитие на селските  2014-2020 г.“ </w:t>
            </w:r>
          </w:p>
        </w:tc>
      </w:tr>
    </w:tbl>
    <w:p w:rsidR="00F544BC" w:rsidRPr="00F544BC" w:rsidRDefault="00F544BC" w:rsidP="00F544BC">
      <w:pPr>
        <w:tabs>
          <w:tab w:val="left" w:pos="1635"/>
        </w:tabs>
        <w:spacing w:after="160" w:line="254" w:lineRule="auto"/>
        <w:jc w:val="both"/>
        <w:rPr>
          <w:rFonts w:ascii="Calibri" w:eastAsia="Calibri" w:hAnsi="Calibri" w:cs="Calibri"/>
          <w:b/>
          <w:bCs/>
          <w:color w:val="548DD4"/>
          <w:sz w:val="24"/>
          <w:szCs w:val="24"/>
          <w:lang w:val="ru-RU"/>
        </w:rPr>
      </w:pPr>
    </w:p>
    <w:p w:rsidR="00F544BC" w:rsidRPr="00696119" w:rsidRDefault="00F544BC" w:rsidP="00F544BC">
      <w:pPr>
        <w:numPr>
          <w:ilvl w:val="1"/>
          <w:numId w:val="5"/>
        </w:numPr>
        <w:spacing w:before="120" w:after="120" w:line="240" w:lineRule="auto"/>
        <w:jc w:val="both"/>
        <w:outlineLvl w:val="1"/>
        <w:rPr>
          <w:rFonts w:ascii="Times New Roman" w:eastAsia="Calibri" w:hAnsi="Times New Roman" w:cs="Times New Roman"/>
          <w:b/>
          <w:bCs/>
          <w:sz w:val="24"/>
          <w:szCs w:val="24"/>
        </w:rPr>
      </w:pPr>
      <w:bookmarkStart w:id="3" w:name="_Toc445385303"/>
      <w:bookmarkStart w:id="4" w:name="_Toc445385557"/>
      <w:r w:rsidRPr="00696119">
        <w:rPr>
          <w:rFonts w:ascii="Times New Roman" w:eastAsia="Calibri" w:hAnsi="Times New Roman" w:cs="Times New Roman"/>
          <w:b/>
          <w:bCs/>
          <w:sz w:val="24"/>
          <w:szCs w:val="24"/>
        </w:rPr>
        <w:t>Обща информация за ПРСР 2014-2020 г.</w:t>
      </w:r>
      <w:bookmarkEnd w:id="3"/>
      <w:bookmarkEnd w:id="4"/>
      <w:r w:rsidRPr="00696119">
        <w:rPr>
          <w:rFonts w:ascii="Times New Roman" w:eastAsia="Calibri" w:hAnsi="Times New Roman" w:cs="Times New Roman"/>
          <w:b/>
          <w:bCs/>
          <w:sz w:val="24"/>
          <w:szCs w:val="24"/>
        </w:rPr>
        <w:t>/ВОМР</w:t>
      </w:r>
    </w:p>
    <w:tbl>
      <w:tblPr>
        <w:tblW w:w="9995"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995"/>
      </w:tblGrid>
      <w:tr w:rsidR="00F544BC" w:rsidRPr="00F544BC" w:rsidTr="001A4149">
        <w:tc>
          <w:tcPr>
            <w:tcW w:w="9995" w:type="dxa"/>
            <w:tcBorders>
              <w:top w:val="single" w:sz="4" w:space="0" w:color="auto"/>
              <w:left w:val="single" w:sz="4" w:space="0" w:color="auto"/>
              <w:bottom w:val="single" w:sz="4" w:space="0" w:color="auto"/>
              <w:right w:val="single" w:sz="4" w:space="0" w:color="auto"/>
            </w:tcBorders>
          </w:tcPr>
          <w:p w:rsidR="00F544BC" w:rsidRPr="00F544BC" w:rsidRDefault="00F544BC" w:rsidP="00F544BC">
            <w:pPr>
              <w:spacing w:after="0" w:line="240" w:lineRule="auto"/>
              <w:jc w:val="both"/>
              <w:rPr>
                <w:rFonts w:ascii="Times New Roman" w:eastAsia="Calibri" w:hAnsi="Times New Roman" w:cs="Times New Roman"/>
                <w:sz w:val="24"/>
                <w:szCs w:val="24"/>
                <w:lang w:eastAsia="bg-BG"/>
              </w:rPr>
            </w:pPr>
          </w:p>
          <w:p w:rsidR="00F544BC" w:rsidRPr="00F544BC" w:rsidRDefault="00F544BC" w:rsidP="00F544BC">
            <w:pPr>
              <w:spacing w:after="0" w:line="240" w:lineRule="auto"/>
              <w:jc w:val="both"/>
              <w:rPr>
                <w:rFonts w:ascii="Times New Roman" w:eastAsia="Calibri" w:hAnsi="Times New Roman" w:cs="Times New Roman"/>
                <w:b/>
                <w:bCs/>
                <w:sz w:val="24"/>
                <w:szCs w:val="24"/>
                <w:lang w:eastAsia="bg-BG"/>
              </w:rPr>
            </w:pPr>
            <w:r w:rsidRPr="00F544BC">
              <w:rPr>
                <w:rFonts w:ascii="Times New Roman" w:eastAsia="Calibri" w:hAnsi="Times New Roman" w:cs="Times New Roman"/>
                <w:b/>
                <w:bCs/>
                <w:sz w:val="24"/>
                <w:szCs w:val="24"/>
                <w:lang w:eastAsia="bg-BG"/>
              </w:rPr>
              <w:t>ПРСР:</w:t>
            </w:r>
          </w:p>
          <w:p w:rsidR="00F544BC" w:rsidRPr="00F544BC" w:rsidRDefault="00F544BC" w:rsidP="00F544BC">
            <w:pPr>
              <w:spacing w:after="240" w:line="254" w:lineRule="auto"/>
              <w:jc w:val="both"/>
              <w:rPr>
                <w:rFonts w:ascii="Times New Roman" w:eastAsia="Calibri" w:hAnsi="Times New Roman" w:cs="Times New Roman"/>
                <w:sz w:val="24"/>
                <w:szCs w:val="24"/>
                <w:lang w:eastAsia="bg-BG"/>
              </w:rPr>
            </w:pPr>
            <w:r w:rsidRPr="00F544BC">
              <w:rPr>
                <w:rFonts w:ascii="Times New Roman" w:eastAsia="Calibri" w:hAnsi="Times New Roman" w:cs="Times New Roman"/>
                <w:sz w:val="24"/>
                <w:szCs w:val="24"/>
                <w:lang w:eastAsia="bg-BG"/>
              </w:rPr>
              <w:t>В съответствие с целите на политиката на ЕС за развитие на селските райони Програмата за развитие на селските райони за периода 2014 – 2020 г. има три цели:</w:t>
            </w:r>
          </w:p>
          <w:p w:rsidR="00F544BC" w:rsidRPr="00F544BC" w:rsidRDefault="00F544BC" w:rsidP="00F544BC">
            <w:pPr>
              <w:spacing w:before="240" w:after="240" w:line="254" w:lineRule="auto"/>
              <w:ind w:left="714"/>
              <w:jc w:val="both"/>
              <w:rPr>
                <w:rFonts w:ascii="Times New Roman" w:eastAsia="Calibri" w:hAnsi="Times New Roman" w:cs="Times New Roman"/>
                <w:sz w:val="24"/>
                <w:szCs w:val="24"/>
                <w:lang w:eastAsia="bg-BG"/>
              </w:rPr>
            </w:pPr>
            <w:r w:rsidRPr="00F544BC">
              <w:rPr>
                <w:rFonts w:ascii="Times New Roman" w:eastAsia="Calibri" w:hAnsi="Times New Roman" w:cs="Times New Roman"/>
                <w:sz w:val="24"/>
                <w:szCs w:val="24"/>
                <w:lang w:eastAsia="bg-BG"/>
              </w:rPr>
              <w:t>1.Повишаване на конкурентоспособността и балансирано развитие на селското и горското стопанство и преработваща промишленост;</w:t>
            </w:r>
          </w:p>
          <w:p w:rsidR="00F544BC" w:rsidRPr="00F544BC" w:rsidRDefault="00F544BC" w:rsidP="00F544BC">
            <w:pPr>
              <w:spacing w:before="240" w:after="240" w:line="254" w:lineRule="auto"/>
              <w:ind w:left="714"/>
              <w:jc w:val="both"/>
              <w:rPr>
                <w:rFonts w:ascii="Times New Roman" w:eastAsia="Calibri" w:hAnsi="Times New Roman" w:cs="Times New Roman"/>
                <w:sz w:val="24"/>
                <w:szCs w:val="24"/>
                <w:lang w:eastAsia="bg-BG"/>
              </w:rPr>
            </w:pPr>
            <w:r w:rsidRPr="00F544BC">
              <w:rPr>
                <w:rFonts w:ascii="Times New Roman" w:eastAsia="Calibri" w:hAnsi="Times New Roman" w:cs="Times New Roman"/>
                <w:sz w:val="24"/>
                <w:szCs w:val="24"/>
                <w:lang w:eastAsia="bg-BG"/>
              </w:rPr>
              <w:t>2.Опазване на екосистемите и устойчиво управление, използване на природните ресурси в земеделието, горското стопанство и хранителната промишленост, предотвратяване на климатичните промени и приспособяване към тях;</w:t>
            </w:r>
          </w:p>
          <w:p w:rsidR="00F544BC" w:rsidRPr="00F544BC" w:rsidRDefault="00F544BC" w:rsidP="00F544BC">
            <w:pPr>
              <w:spacing w:before="240" w:after="240" w:line="254" w:lineRule="auto"/>
              <w:ind w:left="720"/>
              <w:jc w:val="both"/>
              <w:rPr>
                <w:rFonts w:ascii="Times New Roman" w:eastAsia="Calibri" w:hAnsi="Times New Roman" w:cs="Times New Roman"/>
                <w:sz w:val="24"/>
                <w:szCs w:val="24"/>
                <w:lang w:eastAsia="bg-BG"/>
              </w:rPr>
            </w:pPr>
            <w:r w:rsidRPr="00F544BC">
              <w:rPr>
                <w:rFonts w:ascii="Times New Roman" w:eastAsia="Calibri" w:hAnsi="Times New Roman" w:cs="Times New Roman"/>
                <w:sz w:val="24"/>
                <w:szCs w:val="24"/>
                <w:lang w:eastAsia="bg-BG"/>
              </w:rPr>
              <w:t>3. Социално-икономическо развитие на селските райони, осигуряващо нови работни места, намаляване на бедността, социално включване и по-добро качество на живот.</w:t>
            </w:r>
          </w:p>
          <w:p w:rsidR="00F544BC" w:rsidRPr="00F544BC" w:rsidRDefault="00F544BC" w:rsidP="00F544BC">
            <w:pPr>
              <w:spacing w:before="240" w:after="240" w:line="254" w:lineRule="auto"/>
              <w:jc w:val="both"/>
              <w:rPr>
                <w:rFonts w:ascii="Times New Roman" w:eastAsia="Calibri" w:hAnsi="Times New Roman" w:cs="Times New Roman"/>
                <w:sz w:val="24"/>
                <w:szCs w:val="24"/>
                <w:lang w:eastAsia="bg-BG"/>
              </w:rPr>
            </w:pPr>
            <w:r w:rsidRPr="00F544BC">
              <w:rPr>
                <w:rFonts w:ascii="Times New Roman" w:eastAsia="Calibri" w:hAnsi="Times New Roman" w:cs="Times New Roman"/>
                <w:sz w:val="24"/>
                <w:szCs w:val="24"/>
                <w:lang w:eastAsia="bg-BG"/>
              </w:rPr>
              <w:t xml:space="preserve">Програмата е структурирана около пет тематични приоритета и шестнадесет приоритетни области на политиката за развитие на селските райони. Освен това за постигане на специфичните цели на тематичните приоритети са програмирани интервенции, включващи стимулиране на иновациите и трансфер на знания и информация, като по този начин, тя адресира всичките приоритети/приоритетни области на политиката за развитие на селските райони на Общността. </w:t>
            </w:r>
          </w:p>
          <w:p w:rsidR="00F544BC" w:rsidRPr="00F544BC" w:rsidRDefault="00F544BC" w:rsidP="00F544BC">
            <w:pPr>
              <w:spacing w:before="240" w:after="240" w:line="254" w:lineRule="auto"/>
              <w:jc w:val="both"/>
              <w:rPr>
                <w:rFonts w:ascii="Times New Roman" w:eastAsia="Calibri" w:hAnsi="Times New Roman" w:cs="Times New Roman"/>
                <w:sz w:val="24"/>
                <w:szCs w:val="24"/>
                <w:shd w:val="clear" w:color="auto" w:fill="FEFEFE"/>
              </w:rPr>
            </w:pPr>
            <w:r w:rsidRPr="00F544BC">
              <w:rPr>
                <w:rFonts w:ascii="Times New Roman" w:eastAsia="Calibri" w:hAnsi="Times New Roman" w:cs="Times New Roman"/>
                <w:b/>
                <w:bCs/>
                <w:sz w:val="24"/>
                <w:szCs w:val="24"/>
              </w:rPr>
              <w:t>ВОМР:</w:t>
            </w:r>
            <w:r w:rsidRPr="00F544BC">
              <w:rPr>
                <w:rFonts w:ascii="Times New Roman" w:eastAsia="Calibri" w:hAnsi="Times New Roman" w:cs="Times New Roman"/>
                <w:sz w:val="24"/>
                <w:szCs w:val="24"/>
              </w:rPr>
              <w:t>Основната цел на ВОМР е стимулиране на местното развитие в селските райони,  </w:t>
            </w:r>
            <w:r w:rsidRPr="00F544BC">
              <w:rPr>
                <w:rFonts w:ascii="Times New Roman" w:eastAsia="Calibri" w:hAnsi="Times New Roman" w:cs="Times New Roman"/>
                <w:sz w:val="24"/>
                <w:szCs w:val="24"/>
                <w:shd w:val="clear" w:color="auto" w:fill="FEFEFE"/>
              </w:rPr>
              <w:t xml:space="preserve">развитие на практики и модели за добро управление и участие на заинтересованите </w:t>
            </w:r>
            <w:r w:rsidRPr="00F544BC">
              <w:rPr>
                <w:rFonts w:ascii="Times New Roman" w:eastAsia="Calibri" w:hAnsi="Times New Roman" w:cs="Times New Roman"/>
                <w:sz w:val="24"/>
                <w:szCs w:val="24"/>
                <w:shd w:val="clear" w:color="auto" w:fill="FEFEFE"/>
              </w:rPr>
              <w:lastRenderedPageBreak/>
              <w:t>страни в развитието на територията като основа за териториално развитие;</w:t>
            </w:r>
          </w:p>
          <w:p w:rsidR="00F544BC" w:rsidRPr="00F544BC" w:rsidRDefault="00F544BC" w:rsidP="00F544BC">
            <w:pPr>
              <w:spacing w:after="0" w:line="240" w:lineRule="auto"/>
              <w:jc w:val="both"/>
              <w:rPr>
                <w:rFonts w:ascii="Times New Roman" w:eastAsia="Calibri" w:hAnsi="Times New Roman" w:cs="Times New Roman"/>
                <w:sz w:val="24"/>
                <w:szCs w:val="24"/>
                <w:lang w:eastAsia="bg-BG"/>
              </w:rPr>
            </w:pPr>
            <w:r w:rsidRPr="00F544BC">
              <w:rPr>
                <w:rFonts w:ascii="Times New Roman" w:eastAsia="Calibri" w:hAnsi="Times New Roman" w:cs="Times New Roman"/>
                <w:sz w:val="24"/>
                <w:szCs w:val="24"/>
                <w:lang w:eastAsia="bg-BG"/>
              </w:rPr>
              <w:t xml:space="preserve">Подходът ВОМР ще подпомогне повишаването на заетостта и мобилизиране на наличния, но все още неразработен напълно местен потенциал за растеж, </w:t>
            </w:r>
            <w:r w:rsidRPr="00F544BC">
              <w:rPr>
                <w:rFonts w:ascii="Times New Roman" w:eastAsia="Calibri" w:hAnsi="Times New Roman" w:cs="Times New Roman"/>
                <w:sz w:val="24"/>
                <w:szCs w:val="24"/>
                <w:shd w:val="clear" w:color="auto" w:fill="FEFEFE"/>
              </w:rPr>
              <w:t xml:space="preserve">развитие и стимулиране на предприемачество и устойчив бизнес, </w:t>
            </w:r>
            <w:r w:rsidRPr="00F544BC">
              <w:rPr>
                <w:rFonts w:ascii="Times New Roman" w:eastAsia="Calibri" w:hAnsi="Times New Roman" w:cs="Times New Roman"/>
                <w:sz w:val="24"/>
                <w:szCs w:val="24"/>
                <w:lang w:eastAsia="bg-BG"/>
              </w:rPr>
              <w:t>което ще  допринесе за подобряване качеството на живот на населението на  територията.</w:t>
            </w:r>
          </w:p>
          <w:p w:rsidR="00F544BC" w:rsidRPr="00F544BC" w:rsidRDefault="00F544BC" w:rsidP="00F544BC">
            <w:pPr>
              <w:spacing w:after="0" w:line="240" w:lineRule="auto"/>
              <w:jc w:val="both"/>
              <w:rPr>
                <w:rFonts w:ascii="Times New Roman" w:eastAsia="Calibri" w:hAnsi="Times New Roman" w:cs="Times New Roman"/>
                <w:sz w:val="24"/>
                <w:szCs w:val="24"/>
                <w:lang w:eastAsia="bg-BG"/>
              </w:rPr>
            </w:pPr>
            <w:r w:rsidRPr="00F544BC">
              <w:rPr>
                <w:rFonts w:ascii="Times New Roman" w:eastAsia="Calibri" w:hAnsi="Times New Roman" w:cs="Times New Roman"/>
                <w:sz w:val="24"/>
                <w:szCs w:val="24"/>
                <w:lang w:eastAsia="bg-BG"/>
              </w:rPr>
              <w:t xml:space="preserve">В сферата на пазара на труда,  подходът  цели насърчаване на устойчивата и качествена заетост и подкрепа за мобилността на работната сила, както и повишаване квалификацията на населението. Ще се прилагат мерки за насърчаване на предприемачеството с цел повишаване на </w:t>
            </w:r>
            <w:proofErr w:type="spellStart"/>
            <w:r w:rsidRPr="00F544BC">
              <w:rPr>
                <w:rFonts w:ascii="Times New Roman" w:eastAsia="Calibri" w:hAnsi="Times New Roman" w:cs="Times New Roman"/>
                <w:sz w:val="24"/>
                <w:szCs w:val="24"/>
                <w:lang w:eastAsia="bg-BG"/>
              </w:rPr>
              <w:t>самонаемането</w:t>
            </w:r>
            <w:proofErr w:type="spellEnd"/>
            <w:r w:rsidRPr="00F544BC">
              <w:rPr>
                <w:rFonts w:ascii="Times New Roman" w:eastAsia="Calibri" w:hAnsi="Times New Roman" w:cs="Times New Roman"/>
                <w:sz w:val="24"/>
                <w:szCs w:val="24"/>
                <w:lang w:eastAsia="bg-BG"/>
              </w:rPr>
              <w:t>.</w:t>
            </w:r>
          </w:p>
          <w:p w:rsidR="00F544BC" w:rsidRPr="00F544BC" w:rsidRDefault="00F544BC" w:rsidP="00F544BC">
            <w:pPr>
              <w:spacing w:after="0" w:line="240" w:lineRule="auto"/>
              <w:jc w:val="both"/>
              <w:rPr>
                <w:rFonts w:ascii="Times New Roman" w:eastAsia="Calibri" w:hAnsi="Times New Roman" w:cs="Times New Roman"/>
                <w:sz w:val="24"/>
                <w:szCs w:val="24"/>
                <w:lang w:eastAsia="bg-BG"/>
              </w:rPr>
            </w:pPr>
          </w:p>
          <w:p w:rsidR="00F544BC" w:rsidRPr="00F544BC" w:rsidRDefault="00F544BC" w:rsidP="00F544BC">
            <w:pPr>
              <w:spacing w:after="0" w:line="240" w:lineRule="auto"/>
              <w:jc w:val="both"/>
              <w:rPr>
                <w:rFonts w:ascii="Times New Roman" w:eastAsia="Calibri" w:hAnsi="Times New Roman" w:cs="Times New Roman"/>
                <w:b/>
                <w:bCs/>
                <w:sz w:val="24"/>
                <w:szCs w:val="24"/>
                <w:lang w:eastAsia="bg-BG"/>
              </w:rPr>
            </w:pPr>
            <w:r w:rsidRPr="00F544BC">
              <w:rPr>
                <w:rFonts w:ascii="Times New Roman" w:eastAsia="Calibri" w:hAnsi="Times New Roman" w:cs="Times New Roman"/>
                <w:b/>
                <w:bCs/>
                <w:sz w:val="24"/>
                <w:szCs w:val="24"/>
                <w:lang w:eastAsia="bg-BG"/>
              </w:rPr>
              <w:t>СВОМР  на „МИГ СРЕДЕЦ”:</w:t>
            </w:r>
          </w:p>
          <w:p w:rsidR="00F544BC" w:rsidRPr="00F544BC" w:rsidRDefault="00F544BC" w:rsidP="00F544BC">
            <w:pPr>
              <w:spacing w:after="0" w:line="240" w:lineRule="auto"/>
              <w:jc w:val="both"/>
              <w:rPr>
                <w:rFonts w:ascii="Times New Roman" w:eastAsia="Calibri" w:hAnsi="Times New Roman" w:cs="Times New Roman"/>
                <w:b/>
                <w:bCs/>
                <w:sz w:val="24"/>
                <w:szCs w:val="24"/>
                <w:lang w:eastAsia="bg-BG"/>
              </w:rPr>
            </w:pPr>
            <w:r w:rsidRPr="00F544BC">
              <w:rPr>
                <w:rFonts w:ascii="Times New Roman" w:eastAsia="Calibri" w:hAnsi="Times New Roman" w:cs="Times New Roman"/>
                <w:sz w:val="24"/>
                <w:szCs w:val="24"/>
              </w:rPr>
              <w:t>Стратегията за ВОМР на „МИГ Средец“ се основава на потребностите и потенциала на територията. Основните цели на СВОВР са формулирани в резултат от обсъжданията с представителите на заинтересованите страни от територията.</w:t>
            </w:r>
          </w:p>
          <w:p w:rsidR="00F544BC" w:rsidRPr="00F544BC" w:rsidRDefault="00F544BC" w:rsidP="00F544BC">
            <w:pPr>
              <w:spacing w:after="0" w:line="240" w:lineRule="auto"/>
              <w:jc w:val="both"/>
              <w:rPr>
                <w:rFonts w:ascii="Times New Roman" w:eastAsia="Calibri" w:hAnsi="Times New Roman" w:cs="Times New Roman"/>
                <w:b/>
                <w:bCs/>
                <w:sz w:val="24"/>
                <w:szCs w:val="24"/>
                <w:lang w:eastAsia="bg-BG"/>
              </w:rPr>
            </w:pPr>
          </w:p>
          <w:p w:rsidR="00F544BC" w:rsidRPr="00F544BC" w:rsidRDefault="00F544BC" w:rsidP="00F544BC">
            <w:pPr>
              <w:spacing w:after="160"/>
              <w:jc w:val="both"/>
              <w:rPr>
                <w:rFonts w:ascii="Times New Roman" w:eastAsia="Calibri" w:hAnsi="Times New Roman" w:cs="Times New Roman"/>
                <w:sz w:val="24"/>
                <w:szCs w:val="24"/>
                <w:shd w:val="clear" w:color="auto" w:fill="FEFEFE"/>
              </w:rPr>
            </w:pPr>
            <w:r w:rsidRPr="00F544BC">
              <w:rPr>
                <w:rFonts w:ascii="Times New Roman" w:eastAsia="Calibri" w:hAnsi="Times New Roman" w:cs="Times New Roman"/>
                <w:sz w:val="24"/>
                <w:szCs w:val="24"/>
                <w:shd w:val="clear" w:color="auto" w:fill="FEFEFE"/>
              </w:rPr>
              <w:t>Характеристиките  на територията, обуславят потенциал за развитие който може да бъде подкрепен, чрез интервенции включени в Стратегията за ВОМР</w:t>
            </w:r>
            <w:r w:rsidRPr="00F544BC">
              <w:rPr>
                <w:rFonts w:ascii="Times New Roman" w:eastAsia="Calibri" w:hAnsi="Times New Roman" w:cs="Times New Roman"/>
                <w:sz w:val="24"/>
                <w:szCs w:val="24"/>
                <w:shd w:val="clear" w:color="auto" w:fill="FEFEFE"/>
                <w:lang w:val="ru-RU"/>
              </w:rPr>
              <w:t xml:space="preserve">, </w:t>
            </w:r>
            <w:proofErr w:type="spellStart"/>
            <w:r w:rsidRPr="00F544BC">
              <w:rPr>
                <w:rFonts w:ascii="Times New Roman" w:eastAsia="Calibri" w:hAnsi="Times New Roman" w:cs="Times New Roman"/>
                <w:sz w:val="24"/>
                <w:szCs w:val="24"/>
                <w:shd w:val="clear" w:color="auto" w:fill="FEFEFE"/>
                <w:lang w:val="ru-RU"/>
              </w:rPr>
              <w:t>Мярка</w:t>
            </w:r>
            <w:proofErr w:type="spellEnd"/>
            <w:r w:rsidRPr="00F544BC">
              <w:rPr>
                <w:rFonts w:ascii="Times New Roman" w:eastAsia="Calibri" w:hAnsi="Times New Roman" w:cs="Times New Roman"/>
                <w:sz w:val="24"/>
                <w:szCs w:val="24"/>
                <w:shd w:val="clear" w:color="auto" w:fill="FEFEFE"/>
                <w:lang w:val="ru-RU"/>
              </w:rPr>
              <w:t xml:space="preserve"> 6.4. </w:t>
            </w:r>
            <w:r w:rsidRPr="00F544BC">
              <w:rPr>
                <w:rFonts w:ascii="Times New Roman" w:eastAsia="Calibri" w:hAnsi="Times New Roman" w:cs="Times New Roman"/>
                <w:sz w:val="24"/>
                <w:szCs w:val="24"/>
                <w:shd w:val="clear" w:color="auto" w:fill="FEFEFE"/>
              </w:rPr>
              <w:t>в следните основни насоки:</w:t>
            </w:r>
          </w:p>
          <w:p w:rsidR="00F544BC" w:rsidRPr="00F544BC" w:rsidRDefault="00F544BC" w:rsidP="00F544BC">
            <w:pPr>
              <w:numPr>
                <w:ilvl w:val="0"/>
                <w:numId w:val="6"/>
              </w:numPr>
              <w:spacing w:before="240" w:after="240" w:line="254" w:lineRule="auto"/>
              <w:jc w:val="both"/>
              <w:rPr>
                <w:rFonts w:ascii="Times New Roman" w:eastAsia="Calibri" w:hAnsi="Times New Roman" w:cs="Times New Roman"/>
                <w:sz w:val="24"/>
                <w:szCs w:val="24"/>
                <w:lang w:val="ru-RU"/>
              </w:rPr>
            </w:pPr>
            <w:r w:rsidRPr="00F544BC">
              <w:rPr>
                <w:rFonts w:ascii="Times New Roman" w:eastAsia="Calibri" w:hAnsi="Times New Roman" w:cs="Times New Roman"/>
                <w:sz w:val="24"/>
                <w:szCs w:val="24"/>
                <w:shd w:val="clear" w:color="auto" w:fill="FEFEFE"/>
              </w:rPr>
              <w:t xml:space="preserve">Инвестициите  в развитието на  съществуващите  предприятия и създаването на нови, което   ще допринесе за  създаване на заетост и </w:t>
            </w:r>
            <w:proofErr w:type="spellStart"/>
            <w:r w:rsidRPr="00F544BC">
              <w:rPr>
                <w:rFonts w:ascii="Times New Roman" w:eastAsia="Calibri" w:hAnsi="Times New Roman" w:cs="Times New Roman"/>
                <w:sz w:val="24"/>
                <w:szCs w:val="24"/>
                <w:lang w:val="ru-RU"/>
              </w:rPr>
              <w:t>диверсификацията</w:t>
            </w:r>
            <w:proofErr w:type="spellEnd"/>
            <w:r w:rsidRPr="00F544BC">
              <w:rPr>
                <w:rFonts w:ascii="Times New Roman" w:eastAsia="Calibri" w:hAnsi="Times New Roman" w:cs="Times New Roman"/>
                <w:sz w:val="24"/>
                <w:szCs w:val="24"/>
                <w:lang w:val="ru-RU"/>
              </w:rPr>
              <w:t xml:space="preserve"> на </w:t>
            </w:r>
            <w:proofErr w:type="spellStart"/>
            <w:r w:rsidRPr="00F544BC">
              <w:rPr>
                <w:rFonts w:ascii="Times New Roman" w:eastAsia="Calibri" w:hAnsi="Times New Roman" w:cs="Times New Roman"/>
                <w:sz w:val="24"/>
                <w:szCs w:val="24"/>
                <w:lang w:val="ru-RU"/>
              </w:rPr>
              <w:t>неземеделските</w:t>
            </w:r>
            <w:proofErr w:type="spellEnd"/>
            <w:r w:rsidRPr="00F544BC">
              <w:rPr>
                <w:rFonts w:ascii="Times New Roman" w:eastAsia="Calibri" w:hAnsi="Times New Roman" w:cs="Times New Roman"/>
                <w:sz w:val="24"/>
                <w:szCs w:val="24"/>
                <w:lang w:val="ru-RU"/>
              </w:rPr>
              <w:t xml:space="preserve"> </w:t>
            </w:r>
            <w:proofErr w:type="spellStart"/>
            <w:r w:rsidRPr="00F544BC">
              <w:rPr>
                <w:rFonts w:ascii="Times New Roman" w:eastAsia="Calibri" w:hAnsi="Times New Roman" w:cs="Times New Roman"/>
                <w:sz w:val="24"/>
                <w:szCs w:val="24"/>
                <w:lang w:val="ru-RU"/>
              </w:rPr>
              <w:t>дейности</w:t>
            </w:r>
            <w:proofErr w:type="spellEnd"/>
            <w:r w:rsidRPr="00F544BC">
              <w:rPr>
                <w:rFonts w:ascii="Times New Roman" w:eastAsia="Calibri" w:hAnsi="Times New Roman" w:cs="Times New Roman"/>
                <w:sz w:val="24"/>
                <w:szCs w:val="24"/>
                <w:lang w:val="ru-RU"/>
              </w:rPr>
              <w:t>.</w:t>
            </w:r>
          </w:p>
          <w:p w:rsidR="00F544BC" w:rsidRPr="00F544BC" w:rsidRDefault="00F544BC" w:rsidP="00F544BC">
            <w:pPr>
              <w:widowControl w:val="0"/>
              <w:numPr>
                <w:ilvl w:val="0"/>
                <w:numId w:val="7"/>
              </w:numPr>
              <w:autoSpaceDE w:val="0"/>
              <w:autoSpaceDN w:val="0"/>
              <w:adjustRightInd w:val="0"/>
              <w:spacing w:after="0" w:line="254" w:lineRule="auto"/>
              <w:jc w:val="both"/>
              <w:rPr>
                <w:rFonts w:ascii="Times New Roman" w:eastAsia="Calibri" w:hAnsi="Times New Roman" w:cs="Times New Roman"/>
                <w:sz w:val="24"/>
                <w:szCs w:val="24"/>
                <w:shd w:val="clear" w:color="auto" w:fill="FEFEFE"/>
              </w:rPr>
            </w:pPr>
            <w:proofErr w:type="spellStart"/>
            <w:r w:rsidRPr="00F544BC">
              <w:rPr>
                <w:rFonts w:ascii="Times New Roman" w:eastAsia="Calibri" w:hAnsi="Times New Roman" w:cs="Times New Roman"/>
              </w:rPr>
              <w:t>Подмярката</w:t>
            </w:r>
            <w:proofErr w:type="spellEnd"/>
            <w:r w:rsidRPr="00F544BC">
              <w:rPr>
                <w:rFonts w:ascii="Times New Roman" w:eastAsia="Calibri" w:hAnsi="Times New Roman" w:cs="Times New Roman"/>
              </w:rPr>
              <w:t xml:space="preserve"> ще подпомогне развитието на технологиите в областта производство на  енергия от ВЕИ за собствено потребление</w:t>
            </w:r>
            <w:r w:rsidRPr="00F544BC">
              <w:rPr>
                <w:rFonts w:ascii="Times New Roman" w:eastAsia="Calibri" w:hAnsi="Times New Roman" w:cs="Times New Roman"/>
                <w:sz w:val="24"/>
                <w:szCs w:val="24"/>
                <w:shd w:val="clear" w:color="auto" w:fill="FEFEFE"/>
              </w:rPr>
              <w:t>;</w:t>
            </w:r>
          </w:p>
          <w:p w:rsidR="00F544BC" w:rsidRPr="00F544BC" w:rsidRDefault="00F544BC" w:rsidP="00F544BC">
            <w:pPr>
              <w:widowControl w:val="0"/>
              <w:numPr>
                <w:ilvl w:val="0"/>
                <w:numId w:val="7"/>
              </w:numPr>
              <w:autoSpaceDE w:val="0"/>
              <w:autoSpaceDN w:val="0"/>
              <w:adjustRightInd w:val="0"/>
              <w:spacing w:after="0" w:line="254" w:lineRule="auto"/>
              <w:jc w:val="both"/>
              <w:rPr>
                <w:rFonts w:ascii="Times New Roman" w:eastAsia="Calibri" w:hAnsi="Times New Roman" w:cs="Times New Roman"/>
                <w:sz w:val="24"/>
                <w:szCs w:val="24"/>
                <w:shd w:val="clear" w:color="auto" w:fill="FEFEFE"/>
              </w:rPr>
            </w:pPr>
            <w:r w:rsidRPr="00F544BC">
              <w:rPr>
                <w:rFonts w:ascii="Times New Roman" w:eastAsia="Calibri" w:hAnsi="Times New Roman" w:cs="Times New Roman"/>
                <w:sz w:val="24"/>
                <w:szCs w:val="24"/>
                <w:shd w:val="clear" w:color="auto" w:fill="FEFEFE"/>
              </w:rPr>
              <w:t>Опазване на околната среда;</w:t>
            </w:r>
          </w:p>
          <w:p w:rsidR="00F544BC" w:rsidRPr="00F544BC" w:rsidRDefault="00F544BC" w:rsidP="00F544BC">
            <w:pPr>
              <w:widowControl w:val="0"/>
              <w:autoSpaceDE w:val="0"/>
              <w:autoSpaceDN w:val="0"/>
              <w:adjustRightInd w:val="0"/>
              <w:spacing w:after="0"/>
              <w:ind w:left="720"/>
              <w:jc w:val="both"/>
              <w:rPr>
                <w:rFonts w:ascii="Times New Roman" w:eastAsia="Calibri" w:hAnsi="Times New Roman" w:cs="Times New Roman"/>
                <w:sz w:val="24"/>
                <w:szCs w:val="24"/>
                <w:shd w:val="clear" w:color="auto" w:fill="FEFEFE"/>
              </w:rPr>
            </w:pPr>
          </w:p>
          <w:p w:rsidR="00F544BC" w:rsidRPr="00F544BC" w:rsidRDefault="00F544BC" w:rsidP="00F544BC">
            <w:pPr>
              <w:widowControl w:val="0"/>
              <w:autoSpaceDE w:val="0"/>
              <w:autoSpaceDN w:val="0"/>
              <w:adjustRightInd w:val="0"/>
              <w:spacing w:after="0"/>
              <w:jc w:val="both"/>
              <w:rPr>
                <w:rFonts w:ascii="Times New Roman" w:eastAsia="Calibri" w:hAnsi="Times New Roman" w:cs="Times New Roman"/>
                <w:b/>
                <w:bCs/>
                <w:sz w:val="24"/>
                <w:szCs w:val="24"/>
                <w:shd w:val="clear" w:color="auto" w:fill="FEFEFE"/>
              </w:rPr>
            </w:pPr>
            <w:r w:rsidRPr="00F544BC">
              <w:rPr>
                <w:rFonts w:ascii="Times New Roman" w:eastAsia="Calibri" w:hAnsi="Times New Roman" w:cs="Times New Roman"/>
                <w:b/>
                <w:bCs/>
                <w:sz w:val="24"/>
                <w:szCs w:val="24"/>
                <w:shd w:val="clear" w:color="auto" w:fill="FEFEFE"/>
              </w:rPr>
              <w:t>Основни цели заложени в СВОМР:</w:t>
            </w:r>
          </w:p>
          <w:p w:rsidR="00F544BC" w:rsidRPr="00F544BC" w:rsidRDefault="00F544BC" w:rsidP="00F544BC">
            <w:pPr>
              <w:spacing w:after="160"/>
              <w:ind w:firstLine="284"/>
              <w:jc w:val="both"/>
              <w:rPr>
                <w:rFonts w:ascii="Times New Roman" w:eastAsia="Calibri" w:hAnsi="Times New Roman" w:cs="Times New Roman"/>
                <w:sz w:val="24"/>
                <w:szCs w:val="24"/>
              </w:rPr>
            </w:pPr>
            <w:r w:rsidRPr="00F544BC">
              <w:rPr>
                <w:rFonts w:ascii="Times New Roman" w:eastAsia="Calibri" w:hAnsi="Times New Roman" w:cs="Times New Roman"/>
                <w:b/>
                <w:bCs/>
                <w:sz w:val="24"/>
                <w:szCs w:val="24"/>
              </w:rPr>
              <w:t>ОЦ 1.</w:t>
            </w:r>
            <w:r w:rsidRPr="00F544BC">
              <w:rPr>
                <w:rFonts w:ascii="Times New Roman" w:eastAsia="Calibri" w:hAnsi="Times New Roman" w:cs="Times New Roman"/>
                <w:sz w:val="24"/>
                <w:szCs w:val="24"/>
              </w:rPr>
              <w:tab/>
              <w:t>Насърчаване на икономическото развитие и подобряване на икономическите условия на територията, насърчаване на ефективното използване на ресурсите и повишаване на заетостта;</w:t>
            </w:r>
          </w:p>
          <w:p w:rsidR="00F544BC" w:rsidRPr="00F544BC" w:rsidRDefault="00F544BC" w:rsidP="00F544BC">
            <w:pPr>
              <w:spacing w:after="160"/>
              <w:ind w:firstLine="284"/>
              <w:jc w:val="both"/>
              <w:rPr>
                <w:rFonts w:ascii="Times New Roman" w:eastAsia="Calibri" w:hAnsi="Times New Roman" w:cs="Times New Roman"/>
                <w:sz w:val="24"/>
                <w:szCs w:val="24"/>
              </w:rPr>
            </w:pPr>
            <w:r w:rsidRPr="00F544BC">
              <w:rPr>
                <w:rFonts w:ascii="Times New Roman" w:eastAsia="Calibri" w:hAnsi="Times New Roman" w:cs="Times New Roman"/>
                <w:b/>
                <w:bCs/>
                <w:sz w:val="24"/>
                <w:szCs w:val="24"/>
              </w:rPr>
              <w:t>ОЦ 2.</w:t>
            </w:r>
            <w:r w:rsidRPr="00F544BC">
              <w:rPr>
                <w:rFonts w:ascii="Times New Roman" w:eastAsia="Calibri" w:hAnsi="Times New Roman" w:cs="Times New Roman"/>
                <w:sz w:val="24"/>
                <w:szCs w:val="24"/>
              </w:rPr>
              <w:tab/>
              <w:t>Устойчиво развитие, подобряване на инвестиционния интерес, средата и качеството на живот в територията.</w:t>
            </w:r>
          </w:p>
          <w:p w:rsidR="00F544BC" w:rsidRPr="00F544BC" w:rsidRDefault="00F544BC" w:rsidP="00F544BC">
            <w:pPr>
              <w:spacing w:after="0" w:line="240" w:lineRule="auto"/>
              <w:ind w:left="360"/>
              <w:jc w:val="both"/>
              <w:rPr>
                <w:rFonts w:ascii="Times New Roman" w:eastAsia="Calibri" w:hAnsi="Times New Roman" w:cs="Times New Roman"/>
                <w:sz w:val="24"/>
                <w:szCs w:val="24"/>
              </w:rPr>
            </w:pPr>
            <w:r w:rsidRPr="00F544BC">
              <w:rPr>
                <w:rFonts w:ascii="Times New Roman" w:eastAsia="Calibri" w:hAnsi="Times New Roman" w:cs="Times New Roman"/>
                <w:b/>
                <w:bCs/>
                <w:sz w:val="24"/>
                <w:szCs w:val="24"/>
              </w:rPr>
              <w:t>ОЦ 3.</w:t>
            </w:r>
            <w:r w:rsidRPr="00F544BC">
              <w:rPr>
                <w:rFonts w:ascii="Times New Roman" w:eastAsia="Calibri" w:hAnsi="Times New Roman" w:cs="Times New Roman"/>
                <w:sz w:val="24"/>
                <w:szCs w:val="24"/>
              </w:rPr>
              <w:tab/>
              <w:t>Подобряване на местния капацитет и качеството на човешките ресурси, стимулиране на трансфера на знания и иновации, преодоляване на негативните социално-икономически тенденции, насърчаване на социалното приобщаване.</w:t>
            </w:r>
          </w:p>
          <w:p w:rsidR="00F544BC" w:rsidRPr="00F544BC" w:rsidRDefault="00F544BC" w:rsidP="00F544BC">
            <w:pPr>
              <w:autoSpaceDE w:val="0"/>
              <w:autoSpaceDN w:val="0"/>
              <w:adjustRightInd w:val="0"/>
              <w:spacing w:after="0" w:line="240" w:lineRule="auto"/>
              <w:jc w:val="both"/>
              <w:rPr>
                <w:rFonts w:ascii="Times New Roman" w:eastAsia="Calibri" w:hAnsi="Times New Roman" w:cs="Times New Roman"/>
                <w:color w:val="000000"/>
                <w:sz w:val="24"/>
                <w:szCs w:val="24"/>
                <w:lang w:eastAsia="bg-BG"/>
              </w:rPr>
            </w:pPr>
          </w:p>
          <w:p w:rsidR="00F544BC" w:rsidRPr="00F544BC" w:rsidRDefault="00F544BC" w:rsidP="00F544BC">
            <w:pPr>
              <w:autoSpaceDE w:val="0"/>
              <w:autoSpaceDN w:val="0"/>
              <w:adjustRightInd w:val="0"/>
              <w:spacing w:after="0" w:line="240" w:lineRule="auto"/>
              <w:jc w:val="both"/>
              <w:rPr>
                <w:rFonts w:ascii="Times New Roman" w:eastAsia="Calibri" w:hAnsi="Times New Roman" w:cs="Times New Roman"/>
                <w:color w:val="000000"/>
                <w:sz w:val="24"/>
                <w:szCs w:val="24"/>
                <w:lang w:eastAsia="bg-BG"/>
              </w:rPr>
            </w:pPr>
          </w:p>
          <w:p w:rsidR="00F544BC" w:rsidRPr="00F544BC" w:rsidRDefault="00F544BC" w:rsidP="00F544BC">
            <w:pPr>
              <w:autoSpaceDE w:val="0"/>
              <w:autoSpaceDN w:val="0"/>
              <w:adjustRightInd w:val="0"/>
              <w:spacing w:after="0" w:line="240" w:lineRule="auto"/>
              <w:jc w:val="both"/>
              <w:rPr>
                <w:rFonts w:ascii="Times New Roman" w:eastAsia="Calibri" w:hAnsi="Times New Roman" w:cs="Times New Roman"/>
                <w:b/>
                <w:sz w:val="24"/>
                <w:szCs w:val="24"/>
                <w:shd w:val="clear" w:color="auto" w:fill="FEFEFE"/>
              </w:rPr>
            </w:pPr>
            <w:r w:rsidRPr="00F544BC">
              <w:rPr>
                <w:rFonts w:ascii="Times New Roman" w:eastAsia="Calibri" w:hAnsi="Times New Roman" w:cs="Times New Roman"/>
                <w:b/>
                <w:color w:val="000000"/>
                <w:sz w:val="24"/>
                <w:szCs w:val="24"/>
                <w:lang w:eastAsia="bg-BG"/>
              </w:rPr>
              <w:t xml:space="preserve">Целите на под мярката са  </w:t>
            </w:r>
            <w:r w:rsidRPr="00F544BC">
              <w:rPr>
                <w:rFonts w:ascii="Times New Roman" w:eastAsia="Calibri" w:hAnsi="Times New Roman" w:cs="Times New Roman"/>
                <w:b/>
                <w:color w:val="000000"/>
                <w:sz w:val="24"/>
                <w:szCs w:val="24"/>
                <w:lang w:val="ru-RU" w:eastAsia="bg-BG"/>
              </w:rPr>
              <w:t xml:space="preserve"> </w:t>
            </w:r>
            <w:r w:rsidRPr="00F544BC">
              <w:rPr>
                <w:rFonts w:ascii="Times New Roman" w:eastAsia="Calibri" w:hAnsi="Times New Roman" w:cs="Times New Roman"/>
                <w:b/>
                <w:color w:val="000000"/>
                <w:sz w:val="24"/>
                <w:szCs w:val="24"/>
                <w:lang w:eastAsia="bg-BG"/>
              </w:rPr>
              <w:t>в съответствие с :</w:t>
            </w:r>
          </w:p>
          <w:p w:rsidR="00542710" w:rsidRDefault="00F544BC" w:rsidP="00F544BC">
            <w:pPr>
              <w:tabs>
                <w:tab w:val="left" w:pos="6180"/>
              </w:tabs>
              <w:spacing w:after="160" w:line="254" w:lineRule="auto"/>
              <w:jc w:val="both"/>
              <w:rPr>
                <w:rFonts w:ascii="Times New Roman" w:eastAsia="Calibri" w:hAnsi="Times New Roman" w:cs="Times New Roman"/>
                <w:b/>
                <w:bCs/>
                <w:sz w:val="24"/>
                <w:szCs w:val="24"/>
              </w:rPr>
            </w:pPr>
            <w:r w:rsidRPr="00F544BC">
              <w:rPr>
                <w:rFonts w:ascii="Times New Roman" w:eastAsia="Calibri" w:hAnsi="Times New Roman" w:cs="Times New Roman"/>
                <w:b/>
                <w:bCs/>
                <w:sz w:val="24"/>
                <w:szCs w:val="24"/>
              </w:rPr>
              <w:tab/>
            </w:r>
          </w:p>
          <w:p w:rsidR="00735739" w:rsidRDefault="00542710" w:rsidP="009B6C97">
            <w:pPr>
              <w:tabs>
                <w:tab w:val="left" w:pos="6180"/>
              </w:tabs>
              <w:spacing w:after="160" w:line="254" w:lineRule="auto"/>
              <w:jc w:val="both"/>
              <w:rPr>
                <w:rFonts w:ascii="Times New Roman" w:eastAsia="Calibri" w:hAnsi="Times New Roman" w:cs="Times New Roman"/>
                <w:b/>
                <w:bCs/>
                <w:sz w:val="24"/>
                <w:szCs w:val="24"/>
              </w:rPr>
            </w:pPr>
            <w:r w:rsidRPr="00542710">
              <w:rPr>
                <w:rFonts w:ascii="Times New Roman" w:eastAsia="Calibri" w:hAnsi="Times New Roman" w:cs="Times New Roman"/>
                <w:b/>
                <w:bCs/>
                <w:sz w:val="24"/>
                <w:szCs w:val="24"/>
              </w:rPr>
              <w:t>ОЦ 1.Насърчаване на икономическото развитие и подобряване на икономическите условия на територията, насърчаване на ефективното използване на ресурсите и повишаване на заетостта;</w:t>
            </w:r>
          </w:p>
          <w:p w:rsidR="00F544BC" w:rsidRPr="00F544BC" w:rsidRDefault="00F544BC" w:rsidP="009B6C97">
            <w:pPr>
              <w:tabs>
                <w:tab w:val="left" w:pos="6180"/>
              </w:tabs>
              <w:spacing w:after="160" w:line="254" w:lineRule="auto"/>
              <w:jc w:val="both"/>
              <w:rPr>
                <w:rFonts w:ascii="Times New Roman" w:eastAsia="Calibri" w:hAnsi="Times New Roman" w:cs="Times New Roman"/>
                <w:b/>
                <w:bCs/>
                <w:sz w:val="24"/>
                <w:szCs w:val="24"/>
              </w:rPr>
            </w:pPr>
            <w:r w:rsidRPr="00F544BC">
              <w:rPr>
                <w:rFonts w:ascii="Times New Roman" w:eastAsia="Calibri" w:hAnsi="Times New Roman" w:cs="Times New Roman"/>
                <w:b/>
                <w:bCs/>
                <w:sz w:val="24"/>
                <w:szCs w:val="24"/>
              </w:rPr>
              <w:t>ОСНОВНА ЦЕЛ 2 ОТ СВОМР:</w:t>
            </w:r>
          </w:p>
          <w:p w:rsidR="00F544BC" w:rsidRPr="00F544BC" w:rsidRDefault="00F544BC" w:rsidP="00F544BC">
            <w:pPr>
              <w:spacing w:before="120" w:after="120" w:line="240" w:lineRule="auto"/>
              <w:jc w:val="both"/>
              <w:rPr>
                <w:rFonts w:ascii="Times New Roman" w:eastAsia="Calibri" w:hAnsi="Times New Roman" w:cs="Times New Roman"/>
                <w:sz w:val="24"/>
                <w:szCs w:val="24"/>
              </w:rPr>
            </w:pPr>
            <w:r w:rsidRPr="00F544BC">
              <w:rPr>
                <w:rFonts w:ascii="Times New Roman" w:eastAsia="Calibri" w:hAnsi="Times New Roman" w:cs="Times New Roman"/>
                <w:sz w:val="24"/>
                <w:szCs w:val="24"/>
                <w:lang w:eastAsia="bg-BG"/>
              </w:rPr>
              <w:t xml:space="preserve">„Устойчиво развитие, подобряване на инвестиционния интерес, средата и качеството на живот </w:t>
            </w:r>
            <w:r w:rsidRPr="00F544BC">
              <w:rPr>
                <w:rFonts w:ascii="Times New Roman" w:eastAsia="Calibri" w:hAnsi="Times New Roman" w:cs="Times New Roman"/>
                <w:sz w:val="24"/>
                <w:szCs w:val="24"/>
                <w:lang w:eastAsia="bg-BG"/>
              </w:rPr>
              <w:lastRenderedPageBreak/>
              <w:t>в територията„</w:t>
            </w:r>
          </w:p>
          <w:p w:rsidR="00F544BC" w:rsidRPr="00F544BC" w:rsidRDefault="00F544BC" w:rsidP="00F544BC">
            <w:pPr>
              <w:spacing w:after="160"/>
              <w:rPr>
                <w:rFonts w:ascii="Times New Roman" w:eastAsia="Calibri" w:hAnsi="Times New Roman" w:cs="Times New Roman"/>
                <w:b/>
                <w:bCs/>
                <w:sz w:val="24"/>
                <w:szCs w:val="24"/>
                <w:lang w:eastAsia="bg-BG"/>
              </w:rPr>
            </w:pPr>
            <w:r w:rsidRPr="00F544BC">
              <w:rPr>
                <w:rFonts w:ascii="Times New Roman" w:eastAsia="Calibri" w:hAnsi="Times New Roman" w:cs="Times New Roman"/>
                <w:b/>
                <w:bCs/>
                <w:sz w:val="24"/>
                <w:szCs w:val="24"/>
                <w:lang w:eastAsia="bg-BG"/>
              </w:rPr>
              <w:t>ПРИОРИТЕТ 2.1.</w:t>
            </w:r>
          </w:p>
          <w:p w:rsidR="00F544BC" w:rsidRPr="00F544BC" w:rsidRDefault="00F544BC" w:rsidP="00F544BC">
            <w:pPr>
              <w:spacing w:after="160"/>
              <w:rPr>
                <w:rFonts w:ascii="Calibri" w:eastAsia="Calibri" w:hAnsi="Calibri" w:cs="Calibri"/>
                <w:b/>
                <w:bCs/>
                <w:sz w:val="24"/>
                <w:szCs w:val="24"/>
                <w:shd w:val="clear" w:color="auto" w:fill="FEFEFE"/>
              </w:rPr>
            </w:pPr>
            <w:r w:rsidRPr="00F544BC">
              <w:rPr>
                <w:rFonts w:ascii="Times New Roman" w:eastAsia="Calibri" w:hAnsi="Times New Roman" w:cs="Times New Roman"/>
                <w:sz w:val="24"/>
                <w:szCs w:val="24"/>
                <w:lang w:eastAsia="bg-BG"/>
              </w:rPr>
              <w:t xml:space="preserve"> „Подпомагане създаването на основни услуги за населението, чрез развитието на неземеделски дейности, създаването и развитието на малки и средни предприятия и увеличаване на заетостта“</w:t>
            </w:r>
            <w:r w:rsidRPr="00F544BC">
              <w:rPr>
                <w:rFonts w:ascii="Calibri" w:eastAsia="Calibri" w:hAnsi="Calibri" w:cs="Calibri"/>
                <w:b/>
                <w:bCs/>
                <w:sz w:val="24"/>
                <w:szCs w:val="24"/>
                <w:shd w:val="clear" w:color="auto" w:fill="FEFEFE"/>
              </w:rPr>
              <w:t>.</w:t>
            </w:r>
          </w:p>
          <w:p w:rsidR="00F544BC" w:rsidRPr="00F544BC" w:rsidRDefault="00F544BC" w:rsidP="00F544BC">
            <w:pPr>
              <w:spacing w:after="160"/>
              <w:rPr>
                <w:rFonts w:ascii="Calibri" w:eastAsia="Calibri" w:hAnsi="Calibri" w:cs="Calibri"/>
                <w:b/>
                <w:bCs/>
                <w:sz w:val="24"/>
                <w:szCs w:val="24"/>
                <w:shd w:val="clear" w:color="auto" w:fill="FEFEFE"/>
              </w:rPr>
            </w:pPr>
            <w:r w:rsidRPr="00F544BC">
              <w:rPr>
                <w:rFonts w:ascii="Calibri" w:eastAsia="Calibri" w:hAnsi="Calibri" w:cs="Calibri"/>
                <w:b/>
                <w:bCs/>
                <w:sz w:val="24"/>
                <w:szCs w:val="24"/>
                <w:shd w:val="clear" w:color="auto" w:fill="FEFEFE"/>
              </w:rPr>
              <w:t>Специфична цел:</w:t>
            </w:r>
          </w:p>
          <w:p w:rsidR="00F544BC" w:rsidRPr="00F544BC" w:rsidRDefault="00F544BC" w:rsidP="00F544BC">
            <w:pPr>
              <w:widowControl w:val="0"/>
              <w:autoSpaceDE w:val="0"/>
              <w:autoSpaceDN w:val="0"/>
              <w:adjustRightInd w:val="0"/>
              <w:spacing w:after="0"/>
              <w:rPr>
                <w:rFonts w:ascii="Times New Roman" w:eastAsia="Calibri" w:hAnsi="Times New Roman" w:cs="Times New Roman"/>
                <w:sz w:val="24"/>
                <w:szCs w:val="24"/>
                <w:shd w:val="clear" w:color="auto" w:fill="FEFEFE"/>
                <w:lang w:eastAsia="bg-BG"/>
              </w:rPr>
            </w:pPr>
            <w:r w:rsidRPr="00F544BC">
              <w:rPr>
                <w:rFonts w:ascii="Times New Roman" w:eastAsia="Calibri" w:hAnsi="Times New Roman" w:cs="Times New Roman"/>
                <w:sz w:val="24"/>
                <w:szCs w:val="24"/>
                <w:shd w:val="clear" w:color="auto" w:fill="FEFEFE"/>
                <w:lang w:eastAsia="bg-BG"/>
              </w:rPr>
              <w:t>2.1.3.Насърчаване разнообразяването към неземеделски дейности и диверсификация на икономическите дейности;</w:t>
            </w:r>
          </w:p>
          <w:p w:rsidR="00F544BC" w:rsidRPr="00F544BC" w:rsidRDefault="00F544BC" w:rsidP="00F544BC">
            <w:pPr>
              <w:widowControl w:val="0"/>
              <w:autoSpaceDE w:val="0"/>
              <w:autoSpaceDN w:val="0"/>
              <w:adjustRightInd w:val="0"/>
              <w:spacing w:after="0"/>
              <w:rPr>
                <w:rFonts w:ascii="Times New Roman" w:eastAsia="Calibri" w:hAnsi="Times New Roman" w:cs="Times New Roman"/>
                <w:sz w:val="24"/>
                <w:szCs w:val="24"/>
                <w:shd w:val="clear" w:color="auto" w:fill="FEFEFE"/>
                <w:lang w:eastAsia="bg-BG"/>
              </w:rPr>
            </w:pPr>
            <w:r w:rsidRPr="00F544BC">
              <w:rPr>
                <w:rFonts w:ascii="Times New Roman" w:eastAsia="Calibri" w:hAnsi="Times New Roman" w:cs="Times New Roman"/>
                <w:sz w:val="24"/>
                <w:szCs w:val="24"/>
                <w:shd w:val="clear" w:color="auto" w:fill="FEFEFE"/>
                <w:lang w:eastAsia="bg-BG"/>
              </w:rPr>
              <w:t xml:space="preserve">2.1.4.Насърчаване развитието и създаването на неземеделски </w:t>
            </w:r>
            <w:proofErr w:type="spellStart"/>
            <w:r w:rsidRPr="00F544BC">
              <w:rPr>
                <w:rFonts w:ascii="Times New Roman" w:eastAsia="Calibri" w:hAnsi="Times New Roman" w:cs="Times New Roman"/>
                <w:sz w:val="24"/>
                <w:szCs w:val="24"/>
                <w:shd w:val="clear" w:color="auto" w:fill="FEFEFE"/>
                <w:lang w:eastAsia="bg-BG"/>
              </w:rPr>
              <w:t>микропредприятия</w:t>
            </w:r>
            <w:proofErr w:type="spellEnd"/>
            <w:r w:rsidRPr="00F544BC">
              <w:rPr>
                <w:rFonts w:ascii="Times New Roman" w:eastAsia="Calibri" w:hAnsi="Times New Roman" w:cs="Times New Roman"/>
                <w:sz w:val="24"/>
                <w:szCs w:val="24"/>
                <w:shd w:val="clear" w:color="auto" w:fill="FEFEFE"/>
                <w:lang w:eastAsia="bg-BG"/>
              </w:rPr>
              <w:t>;</w:t>
            </w:r>
          </w:p>
          <w:p w:rsidR="00F544BC" w:rsidRPr="00F544BC" w:rsidRDefault="00F544BC" w:rsidP="00F544BC">
            <w:pPr>
              <w:widowControl w:val="0"/>
              <w:autoSpaceDE w:val="0"/>
              <w:autoSpaceDN w:val="0"/>
              <w:adjustRightInd w:val="0"/>
              <w:spacing w:after="0"/>
              <w:rPr>
                <w:rFonts w:ascii="Times New Roman" w:eastAsia="Calibri" w:hAnsi="Times New Roman" w:cs="Times New Roman"/>
                <w:sz w:val="24"/>
                <w:szCs w:val="24"/>
                <w:shd w:val="clear" w:color="auto" w:fill="FEFEFE"/>
                <w:lang w:eastAsia="bg-BG"/>
              </w:rPr>
            </w:pPr>
            <w:r w:rsidRPr="00F544BC">
              <w:rPr>
                <w:rFonts w:ascii="Times New Roman" w:eastAsia="Calibri" w:hAnsi="Times New Roman" w:cs="Times New Roman"/>
                <w:sz w:val="24"/>
                <w:szCs w:val="24"/>
                <w:shd w:val="clear" w:color="auto" w:fill="FEFEFE"/>
                <w:lang w:eastAsia="bg-BG"/>
              </w:rPr>
              <w:t xml:space="preserve">2.1.6.Подкрепа за инициативи целящи използването на местни продукти и услуги, както и на </w:t>
            </w:r>
            <w:proofErr w:type="spellStart"/>
            <w:r w:rsidRPr="00F544BC">
              <w:rPr>
                <w:rFonts w:ascii="Times New Roman" w:eastAsia="Calibri" w:hAnsi="Times New Roman" w:cs="Times New Roman"/>
                <w:sz w:val="24"/>
                <w:szCs w:val="24"/>
                <w:shd w:val="clear" w:color="auto" w:fill="FEFEFE"/>
                <w:lang w:eastAsia="bg-BG"/>
              </w:rPr>
              <w:t>възобновяеми</w:t>
            </w:r>
            <w:proofErr w:type="spellEnd"/>
            <w:r w:rsidRPr="00F544BC">
              <w:rPr>
                <w:rFonts w:ascii="Times New Roman" w:eastAsia="Calibri" w:hAnsi="Times New Roman" w:cs="Times New Roman"/>
                <w:sz w:val="24"/>
                <w:szCs w:val="24"/>
                <w:shd w:val="clear" w:color="auto" w:fill="FEFEFE"/>
                <w:lang w:eastAsia="bg-BG"/>
              </w:rPr>
              <w:t xml:space="preserve"> енергийни източници.</w:t>
            </w:r>
          </w:p>
          <w:p w:rsidR="00F544BC" w:rsidRPr="00F544BC" w:rsidRDefault="00F544BC" w:rsidP="00F544BC">
            <w:pPr>
              <w:spacing w:after="0" w:line="240" w:lineRule="auto"/>
              <w:ind w:left="360"/>
              <w:jc w:val="both"/>
              <w:rPr>
                <w:rFonts w:ascii="Times New Roman" w:eastAsia="Calibri" w:hAnsi="Times New Roman" w:cs="Times New Roman"/>
                <w:sz w:val="24"/>
                <w:szCs w:val="24"/>
                <w:lang w:eastAsia="bg-BG"/>
              </w:rPr>
            </w:pPr>
          </w:p>
          <w:p w:rsidR="00F544BC" w:rsidRPr="00F544BC" w:rsidRDefault="00F544BC" w:rsidP="00F544BC">
            <w:pPr>
              <w:spacing w:after="0" w:line="240" w:lineRule="auto"/>
              <w:ind w:left="360"/>
              <w:jc w:val="both"/>
              <w:rPr>
                <w:rFonts w:ascii="Times New Roman" w:eastAsia="Calibri" w:hAnsi="Times New Roman" w:cs="Times New Roman"/>
                <w:sz w:val="24"/>
                <w:szCs w:val="24"/>
                <w:lang w:eastAsia="bg-BG"/>
              </w:rPr>
            </w:pPr>
          </w:p>
          <w:p w:rsidR="00F544BC" w:rsidRPr="00F544BC" w:rsidRDefault="00F544BC" w:rsidP="00F544BC">
            <w:pPr>
              <w:spacing w:after="0" w:line="240" w:lineRule="auto"/>
              <w:jc w:val="both"/>
              <w:rPr>
                <w:rFonts w:ascii="Times New Roman" w:eastAsia="Calibri" w:hAnsi="Times New Roman" w:cs="Times New Roman"/>
                <w:sz w:val="20"/>
                <w:szCs w:val="20"/>
                <w:lang w:eastAsia="bg-BG"/>
              </w:rPr>
            </w:pPr>
            <w:r w:rsidRPr="00F544BC">
              <w:rPr>
                <w:rFonts w:ascii="Times New Roman" w:eastAsia="Calibri" w:hAnsi="Times New Roman" w:cs="Times New Roman"/>
                <w:sz w:val="24"/>
                <w:szCs w:val="24"/>
                <w:lang w:eastAsia="bg-BG"/>
              </w:rPr>
              <w:t xml:space="preserve"> </w:t>
            </w:r>
          </w:p>
        </w:tc>
      </w:tr>
    </w:tbl>
    <w:p w:rsidR="00F544BC" w:rsidRPr="00696119" w:rsidRDefault="00F544BC" w:rsidP="00F544BC">
      <w:pPr>
        <w:spacing w:before="120" w:after="120" w:line="240" w:lineRule="auto"/>
        <w:jc w:val="both"/>
        <w:outlineLvl w:val="0"/>
        <w:rPr>
          <w:rFonts w:ascii="Times New Roman" w:eastAsia="Calibri" w:hAnsi="Times New Roman" w:cs="Times New Roman"/>
          <w:b/>
          <w:bCs/>
          <w:sz w:val="24"/>
          <w:szCs w:val="24"/>
        </w:rPr>
      </w:pPr>
      <w:bookmarkStart w:id="5" w:name="_Toc445385563"/>
      <w:r w:rsidRPr="00696119">
        <w:rPr>
          <w:rFonts w:ascii="Times New Roman" w:eastAsia="Calibri" w:hAnsi="Times New Roman" w:cs="Times New Roman"/>
          <w:b/>
          <w:bCs/>
          <w:sz w:val="24"/>
          <w:szCs w:val="24"/>
        </w:rPr>
        <w:lastRenderedPageBreak/>
        <w:t>2.Наименование на приоритетната ос</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89"/>
      </w:tblGrid>
      <w:tr w:rsidR="00F544BC" w:rsidRPr="00F544BC" w:rsidTr="00EF564B">
        <w:tc>
          <w:tcPr>
            <w:tcW w:w="9889" w:type="dxa"/>
            <w:tcBorders>
              <w:top w:val="single" w:sz="4" w:space="0" w:color="auto"/>
              <w:left w:val="single" w:sz="4" w:space="0" w:color="auto"/>
              <w:bottom w:val="single" w:sz="4" w:space="0" w:color="auto"/>
              <w:right w:val="single" w:sz="4" w:space="0" w:color="auto"/>
            </w:tcBorders>
            <w:hideMark/>
          </w:tcPr>
          <w:p w:rsidR="00F544BC" w:rsidRPr="00F544BC" w:rsidRDefault="00F544BC" w:rsidP="00F544BC">
            <w:pPr>
              <w:autoSpaceDE w:val="0"/>
              <w:autoSpaceDN w:val="0"/>
              <w:adjustRightInd w:val="0"/>
              <w:spacing w:after="0" w:line="240" w:lineRule="auto"/>
              <w:rPr>
                <w:rFonts w:ascii="Times New Roman" w:eastAsia="Calibri" w:hAnsi="Times New Roman" w:cs="Times New Roman"/>
                <w:sz w:val="24"/>
                <w:szCs w:val="24"/>
                <w:lang w:eastAsia="bg-BG"/>
              </w:rPr>
            </w:pPr>
            <w:proofErr w:type="spellStart"/>
            <w:r w:rsidRPr="00F544BC">
              <w:rPr>
                <w:rFonts w:ascii="Times New Roman" w:eastAsia="Calibri" w:hAnsi="Times New Roman" w:cs="Times New Roman"/>
                <w:sz w:val="24"/>
                <w:szCs w:val="24"/>
                <w:lang w:eastAsia="bg-BG"/>
              </w:rPr>
              <w:t>Mярка</w:t>
            </w:r>
            <w:proofErr w:type="spellEnd"/>
            <w:r w:rsidRPr="00F544BC">
              <w:rPr>
                <w:rFonts w:ascii="Times New Roman" w:eastAsia="Calibri" w:hAnsi="Times New Roman" w:cs="Times New Roman"/>
                <w:sz w:val="24"/>
                <w:szCs w:val="24"/>
                <w:lang w:eastAsia="bg-BG"/>
              </w:rPr>
              <w:t xml:space="preserve"> 19 „Подкрепа за местно развитие по LEADER (ВОМР — Водено от общностите</w:t>
            </w:r>
          </w:p>
          <w:p w:rsidR="00F544BC" w:rsidRPr="00F544BC" w:rsidRDefault="00F544BC" w:rsidP="00F544BC">
            <w:pPr>
              <w:autoSpaceDE w:val="0"/>
              <w:autoSpaceDN w:val="0"/>
              <w:adjustRightInd w:val="0"/>
              <w:spacing w:after="0" w:line="240" w:lineRule="auto"/>
              <w:rPr>
                <w:rFonts w:ascii="Times New Roman" w:eastAsia="Calibri" w:hAnsi="Times New Roman" w:cs="Times New Roman"/>
                <w:sz w:val="24"/>
                <w:szCs w:val="24"/>
                <w:lang w:eastAsia="bg-BG"/>
              </w:rPr>
            </w:pPr>
            <w:r w:rsidRPr="00F544BC">
              <w:rPr>
                <w:rFonts w:ascii="Times New Roman" w:eastAsia="Calibri" w:hAnsi="Times New Roman" w:cs="Times New Roman"/>
                <w:sz w:val="24"/>
                <w:szCs w:val="24"/>
                <w:lang w:eastAsia="bg-BG"/>
              </w:rPr>
              <w:t>местно развитие)“.</w:t>
            </w:r>
          </w:p>
          <w:p w:rsidR="00F544BC" w:rsidRPr="00F544BC" w:rsidRDefault="00F544BC" w:rsidP="00F544BC">
            <w:pPr>
              <w:autoSpaceDE w:val="0"/>
              <w:autoSpaceDN w:val="0"/>
              <w:adjustRightInd w:val="0"/>
              <w:spacing w:after="0" w:line="240" w:lineRule="auto"/>
              <w:rPr>
                <w:rFonts w:ascii="Times New Roman" w:eastAsia="Calibri" w:hAnsi="Times New Roman" w:cs="Times New Roman"/>
                <w:sz w:val="24"/>
                <w:szCs w:val="24"/>
                <w:lang w:eastAsia="bg-BG"/>
              </w:rPr>
            </w:pPr>
            <w:proofErr w:type="spellStart"/>
            <w:r w:rsidRPr="00F544BC">
              <w:rPr>
                <w:rFonts w:ascii="Times New Roman" w:eastAsia="Calibri" w:hAnsi="Times New Roman" w:cs="Times New Roman"/>
                <w:sz w:val="24"/>
                <w:szCs w:val="24"/>
                <w:lang w:eastAsia="bg-BG"/>
              </w:rPr>
              <w:t>Подмярка</w:t>
            </w:r>
            <w:proofErr w:type="spellEnd"/>
            <w:r w:rsidRPr="00F544BC">
              <w:rPr>
                <w:rFonts w:ascii="Times New Roman" w:eastAsia="Calibri" w:hAnsi="Times New Roman" w:cs="Times New Roman"/>
                <w:sz w:val="24"/>
                <w:szCs w:val="24"/>
                <w:lang w:eastAsia="bg-BG"/>
              </w:rPr>
              <w:t xml:space="preserve"> 19.2 „Прилагане на операции в рамките на стратегии за водено от общностите</w:t>
            </w:r>
            <w:r w:rsidRPr="00F544BC">
              <w:rPr>
                <w:rFonts w:ascii="Times New Roman" w:eastAsia="Calibri" w:hAnsi="Times New Roman" w:cs="Times New Roman"/>
                <w:sz w:val="24"/>
                <w:szCs w:val="24"/>
                <w:lang w:val="en-US" w:eastAsia="bg-BG"/>
              </w:rPr>
              <w:t xml:space="preserve"> </w:t>
            </w:r>
            <w:r w:rsidRPr="00F544BC">
              <w:rPr>
                <w:rFonts w:ascii="Times New Roman" w:eastAsia="Calibri" w:hAnsi="Times New Roman" w:cs="Times New Roman"/>
                <w:sz w:val="24"/>
                <w:szCs w:val="24"/>
                <w:lang w:eastAsia="bg-BG"/>
              </w:rPr>
              <w:t>местно развитие“</w:t>
            </w:r>
          </w:p>
          <w:p w:rsidR="00F544BC" w:rsidRPr="00F544BC" w:rsidRDefault="00F544BC" w:rsidP="00F544BC">
            <w:pPr>
              <w:spacing w:after="0" w:line="240" w:lineRule="auto"/>
              <w:rPr>
                <w:rFonts w:ascii="Times New Roman" w:eastAsia="Calibri" w:hAnsi="Times New Roman" w:cs="Times New Roman"/>
                <w:sz w:val="24"/>
                <w:szCs w:val="24"/>
                <w:lang w:eastAsia="bg-BG"/>
              </w:rPr>
            </w:pPr>
            <w:r w:rsidRPr="00F544BC">
              <w:rPr>
                <w:rFonts w:ascii="Times New Roman" w:eastAsia="Calibri" w:hAnsi="Times New Roman" w:cs="Times New Roman"/>
                <w:sz w:val="24"/>
                <w:szCs w:val="24"/>
                <w:lang w:eastAsia="bg-BG"/>
              </w:rPr>
              <w:t xml:space="preserve">Настоящата процедура   се реализира в рамките на СВОМР на „МИГ СРЕДЕЦ“, </w:t>
            </w:r>
            <w:proofErr w:type="spellStart"/>
            <w:r w:rsidRPr="00F544BC">
              <w:rPr>
                <w:rFonts w:ascii="Times New Roman" w:eastAsia="Calibri" w:hAnsi="Times New Roman" w:cs="Times New Roman"/>
                <w:sz w:val="24"/>
                <w:szCs w:val="24"/>
                <w:lang w:eastAsia="bg-BG"/>
              </w:rPr>
              <w:t>подмярка</w:t>
            </w:r>
            <w:proofErr w:type="spellEnd"/>
            <w:r w:rsidRPr="00F544BC">
              <w:rPr>
                <w:rFonts w:ascii="Times New Roman" w:eastAsia="Calibri" w:hAnsi="Times New Roman" w:cs="Times New Roman"/>
                <w:sz w:val="24"/>
                <w:szCs w:val="24"/>
                <w:lang w:eastAsia="bg-BG"/>
              </w:rPr>
              <w:t xml:space="preserve"> 6.4. „</w:t>
            </w:r>
            <w:r w:rsidRPr="00F544BC">
              <w:rPr>
                <w:rFonts w:ascii="Times New Roman" w:eastAsia="Calibri" w:hAnsi="Times New Roman" w:cs="Times New Roman"/>
                <w:b/>
                <w:bCs/>
                <w:i/>
                <w:iCs/>
                <w:sz w:val="24"/>
                <w:szCs w:val="24"/>
                <w:shd w:val="clear" w:color="auto" w:fill="FEFEFE"/>
                <w:lang w:eastAsia="bg-BG"/>
              </w:rPr>
              <w:t>Инвестиции в подкрепа на неземеделски дейности</w:t>
            </w:r>
            <w:r w:rsidRPr="00F544BC">
              <w:rPr>
                <w:rFonts w:ascii="Times New Roman" w:eastAsia="Calibri" w:hAnsi="Times New Roman" w:cs="Times New Roman"/>
                <w:b/>
                <w:bCs/>
                <w:sz w:val="24"/>
                <w:szCs w:val="24"/>
              </w:rPr>
              <w:t xml:space="preserve"> „ </w:t>
            </w:r>
            <w:r w:rsidRPr="00F544BC">
              <w:rPr>
                <w:rFonts w:ascii="Times New Roman" w:eastAsia="Calibri" w:hAnsi="Times New Roman" w:cs="Times New Roman"/>
                <w:sz w:val="24"/>
                <w:szCs w:val="24"/>
                <w:lang w:eastAsia="bg-BG"/>
              </w:rPr>
              <w:t>на ПРСР 2014-2020 г.</w:t>
            </w:r>
          </w:p>
          <w:p w:rsidR="00F544BC" w:rsidRPr="00F544BC" w:rsidRDefault="00F544BC" w:rsidP="00F544BC">
            <w:pPr>
              <w:spacing w:after="0" w:line="240" w:lineRule="auto"/>
              <w:rPr>
                <w:rFonts w:ascii="Times New Roman" w:eastAsia="Calibri" w:hAnsi="Times New Roman" w:cs="Times New Roman"/>
                <w:sz w:val="24"/>
                <w:szCs w:val="24"/>
                <w:lang w:eastAsia="bg-BG"/>
              </w:rPr>
            </w:pPr>
            <w:r w:rsidRPr="00F544BC">
              <w:rPr>
                <w:rFonts w:ascii="Times New Roman" w:eastAsia="Calibri" w:hAnsi="Times New Roman" w:cs="Times New Roman"/>
                <w:sz w:val="24"/>
                <w:szCs w:val="24"/>
                <w:lang w:eastAsia="bg-BG"/>
              </w:rPr>
              <w:t>от Мярка 6 „</w:t>
            </w:r>
            <w:r w:rsidRPr="00F544BC">
              <w:rPr>
                <w:rFonts w:ascii="Times New Roman" w:eastAsia="Calibri" w:hAnsi="Times New Roman" w:cs="Times New Roman"/>
                <w:b/>
                <w:bCs/>
                <w:sz w:val="24"/>
                <w:szCs w:val="24"/>
              </w:rPr>
              <w:t>„</w:t>
            </w:r>
            <w:r w:rsidRPr="00F544BC">
              <w:rPr>
                <w:rFonts w:ascii="Times New Roman" w:eastAsia="Calibri" w:hAnsi="Times New Roman" w:cs="Times New Roman"/>
                <w:b/>
                <w:bCs/>
                <w:i/>
                <w:iCs/>
                <w:sz w:val="24"/>
                <w:szCs w:val="24"/>
                <w:shd w:val="clear" w:color="auto" w:fill="FEFEFE"/>
                <w:lang w:eastAsia="bg-BG"/>
              </w:rPr>
              <w:t>Развитие на стопанства и предприятия“</w:t>
            </w:r>
            <w:r w:rsidRPr="00F544BC">
              <w:rPr>
                <w:rFonts w:ascii="Times New Roman" w:eastAsia="Calibri" w:hAnsi="Times New Roman" w:cs="Times New Roman"/>
                <w:sz w:val="24"/>
                <w:szCs w:val="24"/>
                <w:lang w:eastAsia="bg-BG"/>
              </w:rPr>
              <w:t>” на ПРСР 2014-2020г. ,</w:t>
            </w:r>
            <w:proofErr w:type="spellStart"/>
            <w:r w:rsidRPr="00F544BC">
              <w:rPr>
                <w:rFonts w:ascii="Times New Roman" w:eastAsia="Calibri" w:hAnsi="Times New Roman" w:cs="Times New Roman"/>
                <w:sz w:val="24"/>
                <w:szCs w:val="24"/>
                <w:lang w:eastAsia="bg-BG"/>
              </w:rPr>
              <w:t>съфинансирана</w:t>
            </w:r>
            <w:proofErr w:type="spellEnd"/>
            <w:r w:rsidRPr="00F544BC">
              <w:rPr>
                <w:rFonts w:ascii="Times New Roman" w:eastAsia="Calibri" w:hAnsi="Times New Roman" w:cs="Times New Roman"/>
                <w:sz w:val="24"/>
                <w:szCs w:val="24"/>
                <w:lang w:eastAsia="bg-BG"/>
              </w:rPr>
              <w:t xml:space="preserve"> от Европейския земеделски фонд за развитие на селските райони (ЕЗФРСР): </w:t>
            </w:r>
          </w:p>
          <w:p w:rsidR="00F544BC" w:rsidRPr="00F544BC" w:rsidRDefault="00F544BC" w:rsidP="00F544BC">
            <w:pPr>
              <w:spacing w:before="120" w:after="120" w:line="240" w:lineRule="auto"/>
              <w:jc w:val="both"/>
              <w:rPr>
                <w:rFonts w:ascii="Times New Roman" w:eastAsia="Calibri" w:hAnsi="Times New Roman" w:cs="Times New Roman"/>
                <w:b/>
                <w:bCs/>
                <w:sz w:val="24"/>
                <w:szCs w:val="24"/>
              </w:rPr>
            </w:pPr>
            <w:proofErr w:type="spellStart"/>
            <w:r w:rsidRPr="00F544BC">
              <w:rPr>
                <w:rFonts w:ascii="Times New Roman" w:eastAsia="Calibri" w:hAnsi="Times New Roman" w:cs="Times New Roman"/>
                <w:b/>
                <w:bCs/>
                <w:sz w:val="24"/>
                <w:szCs w:val="24"/>
                <w:lang w:val="en-GB"/>
              </w:rPr>
              <w:t>Приоритети</w:t>
            </w:r>
            <w:proofErr w:type="spellEnd"/>
            <w:r w:rsidRPr="00F544BC">
              <w:rPr>
                <w:rFonts w:ascii="Times New Roman" w:eastAsia="Calibri" w:hAnsi="Times New Roman" w:cs="Times New Roman"/>
                <w:b/>
                <w:bCs/>
                <w:sz w:val="24"/>
                <w:szCs w:val="24"/>
                <w:lang w:val="en-GB"/>
              </w:rPr>
              <w:t>/</w:t>
            </w:r>
            <w:proofErr w:type="spellStart"/>
            <w:r w:rsidRPr="00F544BC">
              <w:rPr>
                <w:rFonts w:ascii="Times New Roman" w:eastAsia="Calibri" w:hAnsi="Times New Roman" w:cs="Times New Roman"/>
                <w:b/>
                <w:bCs/>
                <w:sz w:val="24"/>
                <w:szCs w:val="24"/>
                <w:lang w:val="en-GB"/>
              </w:rPr>
              <w:t>области</w:t>
            </w:r>
            <w:proofErr w:type="spellEnd"/>
            <w:r w:rsidRPr="00F544BC">
              <w:rPr>
                <w:rFonts w:ascii="Times New Roman" w:eastAsia="Calibri" w:hAnsi="Times New Roman" w:cs="Times New Roman"/>
                <w:b/>
                <w:bCs/>
                <w:sz w:val="24"/>
                <w:szCs w:val="24"/>
              </w:rPr>
              <w:t>:</w:t>
            </w:r>
            <w:r w:rsidRPr="00F544BC">
              <w:rPr>
                <w:rFonts w:ascii="Times New Roman" w:eastAsia="Calibri" w:hAnsi="Times New Roman" w:cs="Times New Roman"/>
                <w:b/>
                <w:bCs/>
                <w:sz w:val="24"/>
                <w:szCs w:val="24"/>
                <w:lang w:val="en-GB"/>
              </w:rPr>
              <w:t xml:space="preserve"> </w:t>
            </w:r>
          </w:p>
          <w:p w:rsidR="00F544BC" w:rsidRPr="00F544BC" w:rsidRDefault="00F544BC" w:rsidP="00F544BC">
            <w:pPr>
              <w:numPr>
                <w:ilvl w:val="0"/>
                <w:numId w:val="8"/>
              </w:numPr>
              <w:spacing w:before="120" w:after="120" w:line="240" w:lineRule="auto"/>
              <w:jc w:val="both"/>
              <w:rPr>
                <w:rFonts w:ascii="Times New Roman" w:eastAsia="Calibri" w:hAnsi="Times New Roman" w:cs="Times New Roman"/>
                <w:sz w:val="24"/>
                <w:szCs w:val="24"/>
              </w:rPr>
            </w:pPr>
            <w:r w:rsidRPr="00F544BC">
              <w:rPr>
                <w:rFonts w:ascii="Times New Roman" w:eastAsia="Calibri" w:hAnsi="Times New Roman" w:cs="Times New Roman"/>
                <w:sz w:val="24"/>
                <w:szCs w:val="24"/>
              </w:rPr>
              <w:t>6А) Улесняване на разнообразяването, създаването и развитието на малки предприятия, както и разкриването на работни места.</w:t>
            </w:r>
          </w:p>
          <w:p w:rsidR="00F544BC" w:rsidRPr="00F544BC" w:rsidRDefault="00F544BC" w:rsidP="00F544BC">
            <w:pPr>
              <w:numPr>
                <w:ilvl w:val="0"/>
                <w:numId w:val="8"/>
              </w:numPr>
              <w:spacing w:after="160" w:line="254" w:lineRule="auto"/>
              <w:rPr>
                <w:rFonts w:ascii="Times New Roman" w:eastAsia="Calibri" w:hAnsi="Times New Roman" w:cs="Times New Roman"/>
                <w:sz w:val="24"/>
                <w:szCs w:val="24"/>
              </w:rPr>
            </w:pPr>
            <w:r w:rsidRPr="00F544BC">
              <w:rPr>
                <w:rFonts w:ascii="Times New Roman" w:eastAsia="Calibri" w:hAnsi="Times New Roman" w:cs="Times New Roman"/>
                <w:sz w:val="24"/>
                <w:szCs w:val="24"/>
              </w:rPr>
              <w:t>6Б) Стимулиране на местното развитие в селските райони.</w:t>
            </w:r>
          </w:p>
        </w:tc>
      </w:tr>
    </w:tbl>
    <w:bookmarkEnd w:id="5"/>
    <w:p w:rsidR="00F544BC" w:rsidRPr="00F544BC" w:rsidRDefault="00E04437" w:rsidP="00E04437">
      <w:pPr>
        <w:tabs>
          <w:tab w:val="left" w:pos="2115"/>
        </w:tabs>
        <w:spacing w:before="120" w:after="120" w:line="240" w:lineRule="auto"/>
        <w:jc w:val="both"/>
        <w:outlineLvl w:val="0"/>
        <w:rPr>
          <w:rFonts w:ascii="Calibri" w:eastAsia="Calibri" w:hAnsi="Calibri" w:cs="Calibri"/>
          <w:b/>
          <w:bCs/>
          <w:color w:val="0070C0"/>
          <w:sz w:val="26"/>
          <w:szCs w:val="26"/>
        </w:rPr>
      </w:pPr>
      <w:r>
        <w:rPr>
          <w:rFonts w:ascii="Calibri" w:eastAsia="Calibri" w:hAnsi="Calibri" w:cs="Calibri"/>
          <w:b/>
          <w:bCs/>
          <w:color w:val="0070C0"/>
          <w:sz w:val="26"/>
          <w:szCs w:val="26"/>
        </w:rPr>
        <w:tab/>
      </w:r>
    </w:p>
    <w:p w:rsidR="00F544BC" w:rsidRPr="00696119" w:rsidRDefault="00F544BC" w:rsidP="00F544BC">
      <w:pPr>
        <w:spacing w:before="120" w:after="120" w:line="240" w:lineRule="auto"/>
        <w:jc w:val="both"/>
        <w:outlineLvl w:val="0"/>
        <w:rPr>
          <w:rFonts w:ascii="Times New Roman" w:eastAsia="Calibri" w:hAnsi="Times New Roman" w:cs="Times New Roman"/>
          <w:b/>
          <w:bCs/>
          <w:sz w:val="24"/>
          <w:szCs w:val="24"/>
        </w:rPr>
      </w:pPr>
      <w:r w:rsidRPr="00696119">
        <w:rPr>
          <w:rFonts w:ascii="Times New Roman" w:eastAsia="Calibri" w:hAnsi="Times New Roman" w:cs="Times New Roman"/>
          <w:b/>
          <w:bCs/>
          <w:sz w:val="24"/>
          <w:szCs w:val="24"/>
        </w:rPr>
        <w:t>3. Наименование на процедурата:</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23"/>
      </w:tblGrid>
      <w:tr w:rsidR="00F544BC" w:rsidRPr="00F544BC" w:rsidTr="008B1FF9">
        <w:tc>
          <w:tcPr>
            <w:tcW w:w="9923" w:type="dxa"/>
            <w:tcBorders>
              <w:top w:val="single" w:sz="4" w:space="0" w:color="auto"/>
              <w:left w:val="single" w:sz="4" w:space="0" w:color="auto"/>
              <w:bottom w:val="single" w:sz="4" w:space="0" w:color="auto"/>
              <w:right w:val="single" w:sz="4" w:space="0" w:color="auto"/>
            </w:tcBorders>
            <w:hideMark/>
          </w:tcPr>
          <w:p w:rsidR="00F544BC" w:rsidRPr="00F544BC" w:rsidRDefault="00F544BC" w:rsidP="00CC7199">
            <w:pPr>
              <w:spacing w:before="240" w:after="240" w:line="240" w:lineRule="auto"/>
              <w:rPr>
                <w:rFonts w:ascii="Times New Roman" w:eastAsia="Calibri" w:hAnsi="Times New Roman" w:cs="Times New Roman"/>
                <w:color w:val="FF0000"/>
                <w:sz w:val="24"/>
                <w:szCs w:val="24"/>
                <w:shd w:val="clear" w:color="auto" w:fill="FEFEFE"/>
                <w:lang w:val="ru-RU"/>
              </w:rPr>
            </w:pPr>
            <w:r w:rsidRPr="00F544BC">
              <w:rPr>
                <w:rFonts w:ascii="Times New Roman" w:eastAsia="Calibri" w:hAnsi="Times New Roman" w:cs="Times New Roman"/>
                <w:sz w:val="24"/>
                <w:szCs w:val="24"/>
                <w:lang w:eastAsia="bg-BG"/>
              </w:rPr>
              <w:t>Процедура</w:t>
            </w:r>
            <w:r w:rsidR="0060674B">
              <w:rPr>
                <w:rFonts w:ascii="Times New Roman" w:eastAsia="Calibri" w:hAnsi="Times New Roman" w:cs="Times New Roman"/>
                <w:sz w:val="24"/>
                <w:szCs w:val="24"/>
                <w:lang w:eastAsia="bg-BG"/>
              </w:rPr>
              <w:t>,</w:t>
            </w:r>
            <w:r w:rsidRPr="00F544BC">
              <w:rPr>
                <w:rFonts w:ascii="Times New Roman" w:eastAsia="Calibri" w:hAnsi="Times New Roman" w:cs="Times New Roman"/>
                <w:sz w:val="24"/>
                <w:szCs w:val="24"/>
                <w:lang w:eastAsia="bg-BG"/>
              </w:rPr>
              <w:t xml:space="preserve"> чрез подбор на проектни предложения </w:t>
            </w:r>
            <w:r w:rsidR="00E04437">
              <w:rPr>
                <w:rFonts w:ascii="Times New Roman" w:eastAsia="Calibri" w:hAnsi="Times New Roman" w:cs="Times New Roman"/>
                <w:sz w:val="24"/>
                <w:szCs w:val="24"/>
                <w:lang w:eastAsia="bg-BG"/>
              </w:rPr>
              <w:t xml:space="preserve">с код в </w:t>
            </w:r>
            <w:r w:rsidR="00E04437" w:rsidRPr="00CC7199">
              <w:rPr>
                <w:rFonts w:ascii="Times New Roman" w:eastAsia="Calibri" w:hAnsi="Times New Roman" w:cs="Times New Roman"/>
                <w:sz w:val="24"/>
                <w:szCs w:val="24"/>
                <w:lang w:eastAsia="bg-BG"/>
              </w:rPr>
              <w:t xml:space="preserve">ИСУН </w:t>
            </w:r>
            <w:r w:rsidRPr="00CC7199">
              <w:rPr>
                <w:rFonts w:ascii="Times New Roman" w:eastAsia="Calibri" w:hAnsi="Times New Roman" w:cs="Times New Roman"/>
                <w:sz w:val="24"/>
                <w:szCs w:val="24"/>
                <w:lang w:eastAsia="bg-BG"/>
              </w:rPr>
              <w:t xml:space="preserve"> </w:t>
            </w:r>
            <w:r w:rsidRPr="00CC7199">
              <w:rPr>
                <w:rFonts w:ascii="Times New Roman" w:eastAsia="Calibri" w:hAnsi="Times New Roman" w:cs="Times New Roman"/>
                <w:b/>
                <w:bCs/>
                <w:sz w:val="24"/>
                <w:szCs w:val="24"/>
              </w:rPr>
              <w:t>№BG06RDNP001-19.</w:t>
            </w:r>
            <w:r w:rsidR="00CC7199" w:rsidRPr="004E57B3">
              <w:rPr>
                <w:rFonts w:ascii="Times New Roman" w:eastAsia="Calibri" w:hAnsi="Times New Roman" w:cs="Times New Roman"/>
                <w:b/>
                <w:bCs/>
                <w:sz w:val="24"/>
                <w:szCs w:val="24"/>
              </w:rPr>
              <w:t>624</w:t>
            </w:r>
            <w:r w:rsidRPr="00730823">
              <w:rPr>
                <w:rFonts w:ascii="Times New Roman" w:eastAsia="Calibri" w:hAnsi="Times New Roman" w:cs="Times New Roman"/>
                <w:b/>
                <w:bCs/>
                <w:color w:val="FF0000"/>
                <w:sz w:val="24"/>
                <w:szCs w:val="24"/>
              </w:rPr>
              <w:t xml:space="preserve"> </w:t>
            </w:r>
            <w:r w:rsidRPr="00CC7199">
              <w:rPr>
                <w:rFonts w:ascii="Times New Roman" w:eastAsia="Calibri" w:hAnsi="Times New Roman" w:cs="Times New Roman"/>
                <w:b/>
                <w:bCs/>
                <w:sz w:val="24"/>
                <w:szCs w:val="24"/>
              </w:rPr>
              <w:t xml:space="preserve">„МИГ СРЕДЕЦ </w:t>
            </w:r>
            <w:proofErr w:type="spellStart"/>
            <w:r w:rsidRPr="00CC7199">
              <w:rPr>
                <w:rFonts w:ascii="Times New Roman" w:eastAsia="Calibri" w:hAnsi="Times New Roman" w:cs="Times New Roman"/>
                <w:b/>
                <w:bCs/>
                <w:i/>
                <w:iCs/>
                <w:sz w:val="24"/>
                <w:szCs w:val="24"/>
                <w:highlight w:val="white"/>
                <w:shd w:val="clear" w:color="auto" w:fill="FEFEFE"/>
                <w:lang w:eastAsia="bg-BG"/>
              </w:rPr>
              <w:t>Подмярка</w:t>
            </w:r>
            <w:proofErr w:type="spellEnd"/>
            <w:r w:rsidRPr="00CC7199">
              <w:rPr>
                <w:rFonts w:ascii="Times New Roman" w:eastAsia="Calibri" w:hAnsi="Times New Roman" w:cs="Times New Roman"/>
                <w:b/>
                <w:bCs/>
                <w:i/>
                <w:iCs/>
                <w:sz w:val="24"/>
                <w:szCs w:val="24"/>
                <w:highlight w:val="white"/>
                <w:shd w:val="clear" w:color="auto" w:fill="FEFEFE"/>
                <w:lang w:eastAsia="bg-BG"/>
              </w:rPr>
              <w:t xml:space="preserve"> 6.4 </w:t>
            </w:r>
            <w:r w:rsidRPr="00CC7199">
              <w:rPr>
                <w:rFonts w:ascii="Times New Roman" w:eastAsia="Calibri" w:hAnsi="Times New Roman" w:cs="Times New Roman"/>
                <w:b/>
                <w:bCs/>
                <w:i/>
                <w:iCs/>
                <w:sz w:val="24"/>
                <w:szCs w:val="24"/>
                <w:shd w:val="clear" w:color="auto" w:fill="FEFEFE"/>
                <w:lang w:eastAsia="bg-BG"/>
              </w:rPr>
              <w:t>Инвестиции в подк</w:t>
            </w:r>
            <w:r w:rsidRPr="00F544BC">
              <w:rPr>
                <w:rFonts w:ascii="Times New Roman" w:eastAsia="Calibri" w:hAnsi="Times New Roman" w:cs="Times New Roman"/>
                <w:b/>
                <w:bCs/>
                <w:i/>
                <w:iCs/>
                <w:sz w:val="24"/>
                <w:szCs w:val="24"/>
                <w:shd w:val="clear" w:color="auto" w:fill="FEFEFE"/>
                <w:lang w:eastAsia="bg-BG"/>
              </w:rPr>
              <w:t>репа на неземеделски дейности</w:t>
            </w:r>
            <w:r w:rsidRPr="00F544BC">
              <w:rPr>
                <w:rFonts w:ascii="Times New Roman" w:eastAsia="Calibri" w:hAnsi="Times New Roman" w:cs="Times New Roman"/>
                <w:b/>
                <w:bCs/>
                <w:sz w:val="24"/>
                <w:szCs w:val="24"/>
              </w:rPr>
              <w:t xml:space="preserve"> от  Мярка 6. „</w:t>
            </w:r>
            <w:r w:rsidRPr="00F544BC">
              <w:rPr>
                <w:rFonts w:ascii="Times New Roman" w:eastAsia="Calibri" w:hAnsi="Times New Roman" w:cs="Times New Roman"/>
                <w:b/>
                <w:bCs/>
                <w:i/>
                <w:iCs/>
                <w:sz w:val="24"/>
                <w:szCs w:val="24"/>
                <w:shd w:val="clear" w:color="auto" w:fill="FEFEFE"/>
                <w:lang w:eastAsia="bg-BG"/>
              </w:rPr>
              <w:t>Развитие на стопанства и предприятия“</w:t>
            </w:r>
            <w:r w:rsidR="00D13CC4" w:rsidRPr="00C94C80">
              <w:rPr>
                <w:rFonts w:ascii="Times New Roman" w:eastAsia="MS Mincho" w:hAnsi="Times New Roman"/>
                <w:sz w:val="24"/>
                <w:szCs w:val="24"/>
                <w:lang w:eastAsia="bg-BG"/>
              </w:rPr>
              <w:t xml:space="preserve"> </w:t>
            </w:r>
            <w:r w:rsidR="004E57B3">
              <w:rPr>
                <w:rFonts w:ascii="Times New Roman" w:eastAsia="MS Mincho" w:hAnsi="Times New Roman"/>
                <w:sz w:val="24"/>
                <w:szCs w:val="24"/>
                <w:lang w:eastAsia="bg-BG"/>
              </w:rPr>
              <w:t>–</w:t>
            </w:r>
            <w:r w:rsidR="004E57B3" w:rsidRPr="004E57B3">
              <w:rPr>
                <w:rFonts w:ascii="Times New Roman" w:eastAsia="MS Mincho" w:hAnsi="Times New Roman"/>
                <w:i/>
                <w:sz w:val="24"/>
                <w:szCs w:val="24"/>
                <w:lang w:eastAsia="bg-BG"/>
              </w:rPr>
              <w:t>втори прием</w:t>
            </w:r>
            <w:r w:rsidR="004E57B3">
              <w:rPr>
                <w:rFonts w:ascii="Times New Roman" w:eastAsia="MS Mincho" w:hAnsi="Times New Roman"/>
                <w:i/>
                <w:sz w:val="24"/>
                <w:szCs w:val="24"/>
                <w:lang w:eastAsia="bg-BG"/>
              </w:rPr>
              <w:t>.</w:t>
            </w:r>
          </w:p>
        </w:tc>
      </w:tr>
    </w:tbl>
    <w:p w:rsidR="00F544BC" w:rsidRPr="00F544BC" w:rsidRDefault="00F544BC" w:rsidP="00F544BC">
      <w:pPr>
        <w:spacing w:before="120" w:after="120" w:line="240" w:lineRule="auto"/>
        <w:jc w:val="both"/>
        <w:outlineLvl w:val="0"/>
        <w:rPr>
          <w:rFonts w:ascii="Times New Roman" w:eastAsia="Calibri" w:hAnsi="Times New Roman" w:cs="Times New Roman"/>
          <w:b/>
          <w:bCs/>
          <w:color w:val="0070C0"/>
          <w:sz w:val="26"/>
          <w:szCs w:val="26"/>
        </w:rPr>
      </w:pPr>
      <w:bookmarkStart w:id="6" w:name="_Toc445385565"/>
    </w:p>
    <w:p w:rsidR="00F544BC" w:rsidRPr="00696119" w:rsidRDefault="00F544BC" w:rsidP="00F544BC">
      <w:pPr>
        <w:spacing w:before="120" w:after="120" w:line="240" w:lineRule="auto"/>
        <w:jc w:val="both"/>
        <w:outlineLvl w:val="0"/>
        <w:rPr>
          <w:rFonts w:ascii="Times New Roman" w:eastAsia="Calibri" w:hAnsi="Times New Roman" w:cs="Times New Roman"/>
          <w:b/>
          <w:bCs/>
          <w:sz w:val="24"/>
          <w:szCs w:val="24"/>
        </w:rPr>
      </w:pPr>
      <w:r w:rsidRPr="00696119">
        <w:rPr>
          <w:rFonts w:ascii="Times New Roman" w:eastAsia="Calibri" w:hAnsi="Times New Roman" w:cs="Times New Roman"/>
          <w:b/>
          <w:bCs/>
          <w:sz w:val="24"/>
          <w:szCs w:val="24"/>
        </w:rPr>
        <w:t>4. Измерения по кодове:</w:t>
      </w:r>
      <w:bookmarkEnd w:id="6"/>
      <w:r w:rsidRPr="00696119">
        <w:rPr>
          <w:rFonts w:ascii="Times New Roman" w:eastAsia="Calibri" w:hAnsi="Times New Roman" w:cs="Times New Roman"/>
          <w:b/>
          <w:bCs/>
          <w:sz w:val="24"/>
          <w:szCs w:val="24"/>
        </w:rPr>
        <w:t xml:space="preserve">  </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923"/>
      </w:tblGrid>
      <w:tr w:rsidR="00F544BC" w:rsidRPr="00F544BC" w:rsidTr="008B1FF9">
        <w:tc>
          <w:tcPr>
            <w:tcW w:w="9923" w:type="dxa"/>
            <w:tcBorders>
              <w:top w:val="single" w:sz="4" w:space="0" w:color="auto"/>
              <w:left w:val="single" w:sz="4" w:space="0" w:color="auto"/>
              <w:bottom w:val="single" w:sz="4" w:space="0" w:color="auto"/>
              <w:right w:val="single" w:sz="4" w:space="0" w:color="auto"/>
            </w:tcBorders>
          </w:tcPr>
          <w:p w:rsidR="00F544BC" w:rsidRPr="00F544BC" w:rsidRDefault="00F544BC" w:rsidP="00F544BC">
            <w:pPr>
              <w:spacing w:after="120" w:line="240" w:lineRule="auto"/>
              <w:jc w:val="both"/>
              <w:rPr>
                <w:rFonts w:ascii="Times New Roman" w:eastAsia="Calibri" w:hAnsi="Times New Roman" w:cs="Times New Roman"/>
                <w:sz w:val="24"/>
                <w:szCs w:val="24"/>
                <w:lang w:eastAsia="bg-BG"/>
              </w:rPr>
            </w:pPr>
            <w:r w:rsidRPr="00F544BC">
              <w:rPr>
                <w:rFonts w:ascii="Times New Roman" w:eastAsia="Calibri" w:hAnsi="Times New Roman" w:cs="Times New Roman"/>
                <w:sz w:val="24"/>
                <w:szCs w:val="24"/>
                <w:lang w:eastAsia="bg-BG"/>
              </w:rPr>
              <w:t>/</w:t>
            </w:r>
            <w:r w:rsidRPr="00F544BC">
              <w:rPr>
                <w:rFonts w:ascii="Times New Roman" w:eastAsia="Calibri" w:hAnsi="Times New Roman" w:cs="Times New Roman"/>
                <w:i/>
                <w:iCs/>
                <w:sz w:val="24"/>
                <w:szCs w:val="24"/>
                <w:lang w:eastAsia="bg-BG"/>
              </w:rPr>
              <w:t>Тази точка се попълва от УО при съгласуване на Условията за кандидатстване./</w:t>
            </w:r>
          </w:p>
          <w:p w:rsidR="00E04437" w:rsidRPr="00DD5DFA" w:rsidRDefault="00F544BC" w:rsidP="00F544BC">
            <w:pPr>
              <w:spacing w:after="120" w:line="240" w:lineRule="auto"/>
              <w:jc w:val="both"/>
              <w:rPr>
                <w:rFonts w:ascii="Times New Roman" w:eastAsia="Calibri" w:hAnsi="Times New Roman" w:cs="Times New Roman"/>
                <w:sz w:val="24"/>
                <w:szCs w:val="24"/>
                <w:lang w:eastAsia="bg-BG"/>
              </w:rPr>
            </w:pPr>
            <w:r w:rsidRPr="00DD5DFA">
              <w:rPr>
                <w:rFonts w:ascii="Times New Roman" w:eastAsia="Calibri" w:hAnsi="Times New Roman" w:cs="Times New Roman"/>
                <w:sz w:val="24"/>
                <w:szCs w:val="24"/>
                <w:lang w:eastAsia="bg-BG"/>
              </w:rPr>
              <w:t xml:space="preserve">Измерение </w:t>
            </w:r>
            <w:r w:rsidR="006C3848">
              <w:rPr>
                <w:rFonts w:ascii="Times New Roman" w:eastAsia="Calibri" w:hAnsi="Times New Roman" w:cs="Times New Roman"/>
                <w:sz w:val="24"/>
                <w:szCs w:val="24"/>
                <w:lang w:eastAsia="bg-BG"/>
              </w:rPr>
              <w:t>0</w:t>
            </w:r>
            <w:r w:rsidRPr="00DD5DFA">
              <w:rPr>
                <w:rFonts w:ascii="Times New Roman" w:eastAsia="Calibri" w:hAnsi="Times New Roman" w:cs="Times New Roman"/>
                <w:sz w:val="24"/>
                <w:szCs w:val="24"/>
                <w:lang w:eastAsia="bg-BG"/>
              </w:rPr>
              <w:t>1 – Област на интервенция: 097</w:t>
            </w:r>
            <w:r w:rsidR="009A6ACF">
              <w:rPr>
                <w:rFonts w:ascii="Times New Roman" w:eastAsia="Calibri" w:hAnsi="Times New Roman" w:cs="Times New Roman"/>
                <w:sz w:val="24"/>
                <w:szCs w:val="24"/>
                <w:lang w:val="en-US" w:eastAsia="bg-BG"/>
              </w:rPr>
              <w:t xml:space="preserve"> </w:t>
            </w:r>
            <w:r w:rsidR="00E04437" w:rsidRPr="00DD5DFA">
              <w:t>Инициативи за Водено от общностите местно развитие в градски и селски райони</w:t>
            </w:r>
            <w:r w:rsidR="00EF64E1">
              <w:t>;</w:t>
            </w:r>
            <w:r w:rsidR="00E04437" w:rsidRPr="00DD5DFA">
              <w:rPr>
                <w:rFonts w:ascii="Times New Roman" w:eastAsia="Calibri" w:hAnsi="Times New Roman" w:cs="Times New Roman"/>
                <w:sz w:val="24"/>
                <w:szCs w:val="24"/>
                <w:lang w:eastAsia="bg-BG"/>
              </w:rPr>
              <w:t xml:space="preserve"> </w:t>
            </w:r>
          </w:p>
          <w:p w:rsidR="00F544BC" w:rsidRPr="00DD5DFA" w:rsidRDefault="00F544BC" w:rsidP="00F544BC">
            <w:pPr>
              <w:spacing w:after="120" w:line="240" w:lineRule="auto"/>
              <w:jc w:val="both"/>
              <w:rPr>
                <w:rFonts w:ascii="Times New Roman" w:eastAsia="Calibri" w:hAnsi="Times New Roman" w:cs="Times New Roman"/>
                <w:sz w:val="24"/>
                <w:szCs w:val="24"/>
                <w:lang w:eastAsia="bg-BG"/>
              </w:rPr>
            </w:pPr>
            <w:r w:rsidRPr="00DD5DFA">
              <w:rPr>
                <w:rFonts w:ascii="Times New Roman" w:eastAsia="Calibri" w:hAnsi="Times New Roman" w:cs="Times New Roman"/>
                <w:sz w:val="24"/>
                <w:szCs w:val="24"/>
                <w:lang w:eastAsia="bg-BG"/>
              </w:rPr>
              <w:t>Измерение</w:t>
            </w:r>
            <w:r w:rsidR="006C3848">
              <w:rPr>
                <w:rFonts w:ascii="Times New Roman" w:eastAsia="Calibri" w:hAnsi="Times New Roman" w:cs="Times New Roman"/>
                <w:sz w:val="24"/>
                <w:szCs w:val="24"/>
                <w:lang w:eastAsia="bg-BG"/>
              </w:rPr>
              <w:t xml:space="preserve"> 0</w:t>
            </w:r>
            <w:r w:rsidRPr="00DD5DFA">
              <w:rPr>
                <w:rFonts w:ascii="Times New Roman" w:eastAsia="Calibri" w:hAnsi="Times New Roman" w:cs="Times New Roman"/>
                <w:sz w:val="24"/>
                <w:szCs w:val="24"/>
                <w:lang w:eastAsia="bg-BG"/>
              </w:rPr>
              <w:t>2 – Форма на финансиране</w:t>
            </w:r>
            <w:r w:rsidR="009A6ACF">
              <w:rPr>
                <w:rFonts w:ascii="Times New Roman" w:eastAsia="Calibri" w:hAnsi="Times New Roman" w:cs="Times New Roman"/>
                <w:sz w:val="24"/>
                <w:szCs w:val="24"/>
                <w:lang w:eastAsia="bg-BG"/>
              </w:rPr>
              <w:t>:</w:t>
            </w:r>
            <w:r w:rsidR="00EF64E1">
              <w:rPr>
                <w:rFonts w:ascii="Times New Roman" w:eastAsia="Calibri" w:hAnsi="Times New Roman" w:cs="Times New Roman"/>
                <w:sz w:val="24"/>
                <w:szCs w:val="24"/>
                <w:lang w:val="ru-RU" w:eastAsia="bg-BG"/>
              </w:rPr>
              <w:t xml:space="preserve"> 01 Б</w:t>
            </w:r>
            <w:proofErr w:type="spellStart"/>
            <w:r w:rsidRPr="00DD5DFA">
              <w:rPr>
                <w:rFonts w:ascii="Times New Roman" w:eastAsia="Calibri" w:hAnsi="Times New Roman" w:cs="Times New Roman"/>
                <w:sz w:val="24"/>
                <w:szCs w:val="24"/>
                <w:lang w:eastAsia="bg-BG"/>
              </w:rPr>
              <w:t>езвъзмездн</w:t>
            </w:r>
            <w:r w:rsidR="00BA5CD9">
              <w:rPr>
                <w:rFonts w:ascii="Times New Roman" w:eastAsia="Calibri" w:hAnsi="Times New Roman" w:cs="Times New Roman"/>
                <w:sz w:val="24"/>
                <w:szCs w:val="24"/>
                <w:lang w:eastAsia="bg-BG"/>
              </w:rPr>
              <w:t>и</w:t>
            </w:r>
            <w:proofErr w:type="spellEnd"/>
            <w:r w:rsidR="00BA5CD9">
              <w:rPr>
                <w:rFonts w:ascii="Times New Roman" w:eastAsia="Calibri" w:hAnsi="Times New Roman" w:cs="Times New Roman"/>
                <w:sz w:val="24"/>
                <w:szCs w:val="24"/>
                <w:lang w:eastAsia="bg-BG"/>
              </w:rPr>
              <w:t xml:space="preserve"> средства;</w:t>
            </w:r>
          </w:p>
          <w:p w:rsidR="00F544BC" w:rsidRPr="009A6ACF" w:rsidRDefault="00F544BC" w:rsidP="00F544BC">
            <w:pPr>
              <w:spacing w:before="120" w:after="120" w:line="240" w:lineRule="auto"/>
              <w:jc w:val="both"/>
              <w:rPr>
                <w:rFonts w:ascii="Times New Roman" w:eastAsia="Calibri" w:hAnsi="Times New Roman" w:cs="Times New Roman"/>
                <w:sz w:val="24"/>
                <w:szCs w:val="24"/>
                <w:lang w:eastAsia="bg-BG"/>
              </w:rPr>
            </w:pPr>
            <w:r w:rsidRPr="00DD5DFA">
              <w:rPr>
                <w:rFonts w:ascii="Times New Roman" w:eastAsia="Calibri" w:hAnsi="Times New Roman" w:cs="Times New Roman"/>
                <w:sz w:val="24"/>
                <w:szCs w:val="24"/>
                <w:lang w:eastAsia="bg-BG"/>
              </w:rPr>
              <w:t xml:space="preserve">Измерение </w:t>
            </w:r>
            <w:r w:rsidR="006C3848">
              <w:rPr>
                <w:rFonts w:ascii="Times New Roman" w:eastAsia="Calibri" w:hAnsi="Times New Roman" w:cs="Times New Roman"/>
                <w:sz w:val="24"/>
                <w:szCs w:val="24"/>
                <w:lang w:eastAsia="bg-BG"/>
              </w:rPr>
              <w:t>0</w:t>
            </w:r>
            <w:r w:rsidRPr="00DD5DFA">
              <w:rPr>
                <w:rFonts w:ascii="Times New Roman" w:eastAsia="Calibri" w:hAnsi="Times New Roman" w:cs="Times New Roman"/>
                <w:sz w:val="24"/>
                <w:szCs w:val="24"/>
                <w:lang w:eastAsia="bg-BG"/>
              </w:rPr>
              <w:t xml:space="preserve">3 </w:t>
            </w:r>
            <w:r w:rsidRPr="009A6ACF">
              <w:rPr>
                <w:rFonts w:ascii="Times New Roman" w:eastAsia="Calibri" w:hAnsi="Times New Roman" w:cs="Times New Roman"/>
                <w:sz w:val="24"/>
                <w:szCs w:val="24"/>
                <w:lang w:eastAsia="bg-BG"/>
              </w:rPr>
              <w:t>– Вид територия: 07</w:t>
            </w:r>
            <w:r w:rsidR="002E3560">
              <w:rPr>
                <w:rFonts w:ascii="Times New Roman" w:eastAsia="Calibri" w:hAnsi="Times New Roman" w:cs="Times New Roman"/>
                <w:sz w:val="24"/>
                <w:szCs w:val="24"/>
                <w:lang w:eastAsia="bg-BG"/>
              </w:rPr>
              <w:t>;</w:t>
            </w:r>
          </w:p>
          <w:p w:rsidR="00F544BC" w:rsidRDefault="00F544BC" w:rsidP="00F544BC">
            <w:pPr>
              <w:spacing w:before="120" w:after="120" w:line="240" w:lineRule="auto"/>
              <w:jc w:val="both"/>
              <w:rPr>
                <w:rFonts w:ascii="Times New Roman" w:eastAsia="Calibri" w:hAnsi="Times New Roman" w:cs="Times New Roman"/>
                <w:sz w:val="24"/>
                <w:szCs w:val="24"/>
                <w:lang w:val="ru-RU" w:eastAsia="bg-BG"/>
              </w:rPr>
            </w:pPr>
            <w:r w:rsidRPr="00DD5DFA">
              <w:rPr>
                <w:rFonts w:ascii="Times New Roman" w:eastAsia="Calibri" w:hAnsi="Times New Roman" w:cs="Times New Roman"/>
                <w:sz w:val="24"/>
                <w:szCs w:val="24"/>
                <w:lang w:eastAsia="bg-BG"/>
              </w:rPr>
              <w:lastRenderedPageBreak/>
              <w:t xml:space="preserve">Измерение </w:t>
            </w:r>
            <w:r w:rsidR="006C3848">
              <w:rPr>
                <w:rFonts w:ascii="Times New Roman" w:eastAsia="Calibri" w:hAnsi="Times New Roman" w:cs="Times New Roman"/>
                <w:sz w:val="24"/>
                <w:szCs w:val="24"/>
                <w:lang w:eastAsia="bg-BG"/>
              </w:rPr>
              <w:t>0</w:t>
            </w:r>
            <w:r w:rsidRPr="00DD5DFA">
              <w:rPr>
                <w:rFonts w:ascii="Times New Roman" w:eastAsia="Calibri" w:hAnsi="Times New Roman" w:cs="Times New Roman"/>
                <w:sz w:val="24"/>
                <w:szCs w:val="24"/>
                <w:lang w:eastAsia="bg-BG"/>
              </w:rPr>
              <w:t xml:space="preserve">4 – </w:t>
            </w:r>
            <w:r w:rsidR="00EF64E1">
              <w:rPr>
                <w:rFonts w:ascii="Times New Roman" w:eastAsia="Calibri" w:hAnsi="Times New Roman" w:cs="Times New Roman"/>
                <w:sz w:val="24"/>
                <w:szCs w:val="24"/>
                <w:lang w:eastAsia="bg-BG"/>
              </w:rPr>
              <w:t>Механизми за т</w:t>
            </w:r>
            <w:r w:rsidRPr="00DD5DFA">
              <w:rPr>
                <w:rFonts w:ascii="Times New Roman" w:eastAsia="Calibri" w:hAnsi="Times New Roman" w:cs="Times New Roman"/>
                <w:sz w:val="24"/>
                <w:szCs w:val="24"/>
                <w:lang w:eastAsia="bg-BG"/>
              </w:rPr>
              <w:t>ериториални изпълнение:06</w:t>
            </w:r>
            <w:r w:rsidRPr="00DD5DFA">
              <w:rPr>
                <w:rFonts w:ascii="Times New Roman" w:eastAsia="Calibri" w:hAnsi="Times New Roman" w:cs="Times New Roman"/>
                <w:sz w:val="24"/>
                <w:szCs w:val="24"/>
                <w:lang w:val="ru-RU" w:eastAsia="bg-BG"/>
              </w:rPr>
              <w:t xml:space="preserve"> </w:t>
            </w:r>
            <w:proofErr w:type="spellStart"/>
            <w:r w:rsidR="00EF64E1" w:rsidRPr="00EF64E1">
              <w:rPr>
                <w:rFonts w:ascii="Times New Roman" w:eastAsia="Calibri" w:hAnsi="Times New Roman" w:cs="Times New Roman"/>
                <w:sz w:val="24"/>
                <w:szCs w:val="24"/>
                <w:lang w:val="ru-RU" w:eastAsia="bg-BG"/>
              </w:rPr>
              <w:t>Инициативи</w:t>
            </w:r>
            <w:proofErr w:type="spellEnd"/>
            <w:r w:rsidR="00EF64E1" w:rsidRPr="00EF64E1">
              <w:rPr>
                <w:rFonts w:ascii="Times New Roman" w:eastAsia="Calibri" w:hAnsi="Times New Roman" w:cs="Times New Roman"/>
                <w:sz w:val="24"/>
                <w:szCs w:val="24"/>
                <w:lang w:val="ru-RU" w:eastAsia="bg-BG"/>
              </w:rPr>
              <w:t xml:space="preserve"> за </w:t>
            </w:r>
            <w:proofErr w:type="spellStart"/>
            <w:r w:rsidR="00EF64E1" w:rsidRPr="00EF64E1">
              <w:rPr>
                <w:rFonts w:ascii="Times New Roman" w:eastAsia="Calibri" w:hAnsi="Times New Roman" w:cs="Times New Roman"/>
                <w:sz w:val="24"/>
                <w:szCs w:val="24"/>
                <w:lang w:val="ru-RU" w:eastAsia="bg-BG"/>
              </w:rPr>
              <w:t>Водено</w:t>
            </w:r>
            <w:proofErr w:type="spellEnd"/>
            <w:r w:rsidR="00EF64E1" w:rsidRPr="00EF64E1">
              <w:rPr>
                <w:rFonts w:ascii="Times New Roman" w:eastAsia="Calibri" w:hAnsi="Times New Roman" w:cs="Times New Roman"/>
                <w:sz w:val="24"/>
                <w:szCs w:val="24"/>
                <w:lang w:val="ru-RU" w:eastAsia="bg-BG"/>
              </w:rPr>
              <w:t xml:space="preserve"> от </w:t>
            </w:r>
            <w:proofErr w:type="spellStart"/>
            <w:r w:rsidR="00EF64E1" w:rsidRPr="00EF64E1">
              <w:rPr>
                <w:rFonts w:ascii="Times New Roman" w:eastAsia="Calibri" w:hAnsi="Times New Roman" w:cs="Times New Roman"/>
                <w:sz w:val="24"/>
                <w:szCs w:val="24"/>
                <w:lang w:val="ru-RU" w:eastAsia="bg-BG"/>
              </w:rPr>
              <w:t>общностите</w:t>
            </w:r>
            <w:proofErr w:type="spellEnd"/>
            <w:r w:rsidR="00EF64E1" w:rsidRPr="00EF64E1">
              <w:rPr>
                <w:rFonts w:ascii="Times New Roman" w:eastAsia="Calibri" w:hAnsi="Times New Roman" w:cs="Times New Roman"/>
                <w:sz w:val="24"/>
                <w:szCs w:val="24"/>
                <w:lang w:val="ru-RU" w:eastAsia="bg-BG"/>
              </w:rPr>
              <w:t xml:space="preserve"> </w:t>
            </w:r>
            <w:proofErr w:type="spellStart"/>
            <w:r w:rsidR="00EF64E1" w:rsidRPr="00EF64E1">
              <w:rPr>
                <w:rFonts w:ascii="Times New Roman" w:eastAsia="Calibri" w:hAnsi="Times New Roman" w:cs="Times New Roman"/>
                <w:sz w:val="24"/>
                <w:szCs w:val="24"/>
                <w:lang w:val="ru-RU" w:eastAsia="bg-BG"/>
              </w:rPr>
              <w:t>местно</w:t>
            </w:r>
            <w:proofErr w:type="spellEnd"/>
            <w:r w:rsidR="00EF64E1" w:rsidRPr="00EF64E1">
              <w:rPr>
                <w:rFonts w:ascii="Times New Roman" w:eastAsia="Calibri" w:hAnsi="Times New Roman" w:cs="Times New Roman"/>
                <w:sz w:val="24"/>
                <w:szCs w:val="24"/>
                <w:lang w:val="ru-RU" w:eastAsia="bg-BG"/>
              </w:rPr>
              <w:t xml:space="preserve"> развитие</w:t>
            </w:r>
            <w:r w:rsidR="002E3560">
              <w:rPr>
                <w:rFonts w:ascii="Times New Roman" w:eastAsia="Calibri" w:hAnsi="Times New Roman" w:cs="Times New Roman"/>
                <w:sz w:val="24"/>
                <w:szCs w:val="24"/>
                <w:lang w:val="ru-RU" w:eastAsia="bg-BG"/>
              </w:rPr>
              <w:t>;</w:t>
            </w:r>
          </w:p>
          <w:p w:rsidR="009A6ACF" w:rsidRPr="002E3560" w:rsidRDefault="009A6ACF" w:rsidP="009A6ACF">
            <w:pPr>
              <w:spacing w:before="120" w:after="120" w:line="240" w:lineRule="auto"/>
              <w:jc w:val="both"/>
              <w:rPr>
                <w:rFonts w:ascii="Times New Roman" w:eastAsia="Calibri" w:hAnsi="Times New Roman" w:cs="Times New Roman"/>
                <w:sz w:val="24"/>
                <w:szCs w:val="24"/>
                <w:lang w:eastAsia="bg-BG"/>
              </w:rPr>
            </w:pPr>
            <w:r>
              <w:rPr>
                <w:rFonts w:ascii="Times New Roman" w:eastAsia="Calibri" w:hAnsi="Times New Roman" w:cs="Times New Roman"/>
                <w:sz w:val="24"/>
                <w:szCs w:val="24"/>
                <w:lang w:val="ru-RU" w:eastAsia="bg-BG"/>
              </w:rPr>
              <w:t xml:space="preserve">Измерение </w:t>
            </w:r>
            <w:r w:rsidR="006C3848">
              <w:rPr>
                <w:rFonts w:ascii="Times New Roman" w:eastAsia="Calibri" w:hAnsi="Times New Roman" w:cs="Times New Roman"/>
                <w:sz w:val="24"/>
                <w:szCs w:val="24"/>
                <w:lang w:val="ru-RU" w:eastAsia="bg-BG"/>
              </w:rPr>
              <w:t>0</w:t>
            </w:r>
            <w:r>
              <w:rPr>
                <w:rFonts w:ascii="Times New Roman" w:eastAsia="Calibri" w:hAnsi="Times New Roman" w:cs="Times New Roman"/>
                <w:sz w:val="24"/>
                <w:szCs w:val="24"/>
                <w:lang w:val="ru-RU" w:eastAsia="bg-BG"/>
              </w:rPr>
              <w:t xml:space="preserve">5 </w:t>
            </w:r>
            <w:r w:rsidR="002E3560">
              <w:rPr>
                <w:rFonts w:ascii="Times New Roman" w:eastAsia="Calibri" w:hAnsi="Times New Roman" w:cs="Times New Roman"/>
                <w:sz w:val="24"/>
                <w:szCs w:val="24"/>
                <w:lang w:val="ru-RU" w:eastAsia="bg-BG"/>
              </w:rPr>
              <w:t>-</w:t>
            </w:r>
            <w:r w:rsidRPr="009A6ACF">
              <w:rPr>
                <w:rFonts w:ascii="Times New Roman" w:eastAsia="Calibri" w:hAnsi="Times New Roman" w:cs="Times New Roman"/>
                <w:sz w:val="24"/>
                <w:szCs w:val="24"/>
                <w:lang w:val="ru-RU" w:eastAsia="bg-BG"/>
              </w:rPr>
              <w:t xml:space="preserve">(ЕФРР и </w:t>
            </w:r>
            <w:proofErr w:type="spellStart"/>
            <w:r w:rsidRPr="009A6ACF">
              <w:rPr>
                <w:rFonts w:ascii="Times New Roman" w:eastAsia="Calibri" w:hAnsi="Times New Roman" w:cs="Times New Roman"/>
                <w:sz w:val="24"/>
                <w:szCs w:val="24"/>
                <w:lang w:val="ru-RU" w:eastAsia="bg-BG"/>
              </w:rPr>
              <w:t>Кохезионен</w:t>
            </w:r>
            <w:proofErr w:type="spellEnd"/>
            <w:r w:rsidRPr="009A6ACF">
              <w:rPr>
                <w:rFonts w:ascii="Times New Roman" w:eastAsia="Calibri" w:hAnsi="Times New Roman" w:cs="Times New Roman"/>
                <w:sz w:val="24"/>
                <w:szCs w:val="24"/>
                <w:lang w:val="ru-RU" w:eastAsia="bg-BG"/>
              </w:rPr>
              <w:t xml:space="preserve"> фонд</w:t>
            </w:r>
            <w:r>
              <w:rPr>
                <w:rFonts w:ascii="Times New Roman" w:eastAsia="Calibri" w:hAnsi="Times New Roman" w:cs="Times New Roman"/>
                <w:sz w:val="24"/>
                <w:szCs w:val="24"/>
                <w:lang w:val="en-US" w:eastAsia="bg-BG"/>
              </w:rPr>
              <w:t>)</w:t>
            </w:r>
            <w:r>
              <w:rPr>
                <w:rFonts w:ascii="Times New Roman" w:eastAsia="Calibri" w:hAnsi="Times New Roman" w:cs="Times New Roman"/>
                <w:sz w:val="24"/>
                <w:szCs w:val="24"/>
                <w:lang w:eastAsia="bg-BG"/>
              </w:rPr>
              <w:t>:</w:t>
            </w:r>
            <w:r>
              <w:rPr>
                <w:rFonts w:ascii="Times New Roman" w:eastAsia="Calibri" w:hAnsi="Times New Roman" w:cs="Times New Roman"/>
                <w:sz w:val="24"/>
                <w:szCs w:val="24"/>
                <w:lang w:val="en-US" w:eastAsia="bg-BG"/>
              </w:rPr>
              <w:t>12</w:t>
            </w:r>
            <w:r w:rsidR="002E3560">
              <w:rPr>
                <w:rFonts w:ascii="Times New Roman" w:eastAsia="Calibri" w:hAnsi="Times New Roman" w:cs="Times New Roman"/>
                <w:sz w:val="24"/>
                <w:szCs w:val="24"/>
                <w:lang w:eastAsia="bg-BG"/>
              </w:rPr>
              <w:t>;</w:t>
            </w:r>
          </w:p>
          <w:p w:rsidR="009A6ACF" w:rsidRDefault="009A6ACF" w:rsidP="009A6ACF">
            <w:pPr>
              <w:tabs>
                <w:tab w:val="left" w:pos="6255"/>
              </w:tabs>
              <w:spacing w:before="120" w:after="120" w:line="240" w:lineRule="auto"/>
              <w:jc w:val="both"/>
              <w:rPr>
                <w:rFonts w:ascii="Times New Roman" w:eastAsia="Calibri" w:hAnsi="Times New Roman" w:cs="Times New Roman"/>
                <w:sz w:val="24"/>
                <w:szCs w:val="24"/>
                <w:lang w:eastAsia="bg-BG"/>
              </w:rPr>
            </w:pPr>
            <w:r>
              <w:rPr>
                <w:rFonts w:ascii="Times New Roman" w:eastAsia="Calibri" w:hAnsi="Times New Roman" w:cs="Times New Roman"/>
                <w:sz w:val="24"/>
                <w:szCs w:val="24"/>
                <w:lang w:eastAsia="bg-BG"/>
              </w:rPr>
              <w:t xml:space="preserve">Измерение </w:t>
            </w:r>
            <w:r w:rsidR="006C3848">
              <w:rPr>
                <w:rFonts w:ascii="Times New Roman" w:eastAsia="Calibri" w:hAnsi="Times New Roman" w:cs="Times New Roman"/>
                <w:sz w:val="24"/>
                <w:szCs w:val="24"/>
                <w:lang w:eastAsia="bg-BG"/>
              </w:rPr>
              <w:t>0</w:t>
            </w:r>
            <w:r>
              <w:rPr>
                <w:rFonts w:ascii="Times New Roman" w:eastAsia="Calibri" w:hAnsi="Times New Roman" w:cs="Times New Roman"/>
                <w:sz w:val="24"/>
                <w:szCs w:val="24"/>
                <w:lang w:eastAsia="bg-BG"/>
              </w:rPr>
              <w:t>6</w:t>
            </w:r>
            <w:r>
              <w:t xml:space="preserve"> </w:t>
            </w:r>
            <w:r w:rsidR="002E3560">
              <w:t>-</w:t>
            </w:r>
            <w:r w:rsidRPr="009A6ACF">
              <w:rPr>
                <w:rFonts w:ascii="Times New Roman" w:eastAsia="Calibri" w:hAnsi="Times New Roman" w:cs="Times New Roman"/>
                <w:sz w:val="24"/>
                <w:szCs w:val="24"/>
                <w:lang w:eastAsia="bg-BG"/>
              </w:rPr>
              <w:t>Вторична тема на ЕСФ</w:t>
            </w:r>
            <w:r>
              <w:rPr>
                <w:rFonts w:ascii="Times New Roman" w:eastAsia="Calibri" w:hAnsi="Times New Roman" w:cs="Times New Roman"/>
                <w:sz w:val="24"/>
                <w:szCs w:val="24"/>
                <w:lang w:eastAsia="bg-BG"/>
              </w:rPr>
              <w:t>:08</w:t>
            </w:r>
            <w:r w:rsidR="002E3560">
              <w:rPr>
                <w:rFonts w:ascii="Times New Roman" w:eastAsia="Calibri" w:hAnsi="Times New Roman" w:cs="Times New Roman"/>
                <w:sz w:val="24"/>
                <w:szCs w:val="24"/>
                <w:lang w:eastAsia="bg-BG"/>
              </w:rPr>
              <w:t>;</w:t>
            </w:r>
            <w:r>
              <w:rPr>
                <w:rFonts w:ascii="Times New Roman" w:eastAsia="Calibri" w:hAnsi="Times New Roman" w:cs="Times New Roman"/>
                <w:sz w:val="24"/>
                <w:szCs w:val="24"/>
                <w:lang w:eastAsia="bg-BG"/>
              </w:rPr>
              <w:tab/>
            </w:r>
          </w:p>
          <w:p w:rsidR="009A6ACF" w:rsidRPr="009A6ACF" w:rsidRDefault="002E3560" w:rsidP="002E3560">
            <w:pPr>
              <w:spacing w:before="120" w:after="120" w:line="240" w:lineRule="auto"/>
              <w:jc w:val="both"/>
              <w:rPr>
                <w:rFonts w:ascii="Times New Roman" w:eastAsia="Calibri" w:hAnsi="Times New Roman" w:cs="Times New Roman"/>
                <w:sz w:val="20"/>
                <w:szCs w:val="20"/>
                <w:lang w:val="en-US" w:eastAsia="bg-BG"/>
              </w:rPr>
            </w:pPr>
            <w:r>
              <w:rPr>
                <w:rFonts w:ascii="Times New Roman" w:eastAsia="Calibri" w:hAnsi="Times New Roman" w:cs="Times New Roman"/>
                <w:sz w:val="24"/>
                <w:szCs w:val="24"/>
                <w:lang w:eastAsia="bg-BG"/>
              </w:rPr>
              <w:t>Измерение 07-</w:t>
            </w:r>
            <w:r w:rsidR="009A6ACF">
              <w:rPr>
                <w:rFonts w:ascii="Times New Roman" w:eastAsia="Calibri" w:hAnsi="Times New Roman" w:cs="Times New Roman"/>
                <w:sz w:val="24"/>
                <w:szCs w:val="24"/>
                <w:lang w:eastAsia="bg-BG"/>
              </w:rPr>
              <w:t xml:space="preserve">Икономическа дейност </w:t>
            </w:r>
            <w:r>
              <w:rPr>
                <w:rFonts w:ascii="Times New Roman" w:eastAsia="Calibri" w:hAnsi="Times New Roman" w:cs="Times New Roman"/>
                <w:sz w:val="24"/>
                <w:szCs w:val="24"/>
                <w:lang w:eastAsia="bg-BG"/>
              </w:rPr>
              <w:t>:</w:t>
            </w:r>
            <w:r w:rsidR="009A6ACF">
              <w:rPr>
                <w:rFonts w:ascii="Times New Roman" w:eastAsia="Calibri" w:hAnsi="Times New Roman" w:cs="Times New Roman"/>
                <w:sz w:val="24"/>
                <w:szCs w:val="24"/>
                <w:lang w:eastAsia="bg-BG"/>
              </w:rPr>
              <w:t>25</w:t>
            </w:r>
            <w:r>
              <w:rPr>
                <w:rFonts w:ascii="Times New Roman" w:eastAsia="Calibri" w:hAnsi="Times New Roman" w:cs="Times New Roman"/>
                <w:sz w:val="24"/>
                <w:szCs w:val="24"/>
                <w:lang w:eastAsia="bg-BG"/>
              </w:rPr>
              <w:t>.</w:t>
            </w:r>
          </w:p>
        </w:tc>
      </w:tr>
    </w:tbl>
    <w:p w:rsidR="00F544BC" w:rsidRPr="00C54481" w:rsidRDefault="00F544BC" w:rsidP="00F544BC">
      <w:pPr>
        <w:spacing w:before="120" w:after="120" w:line="240" w:lineRule="auto"/>
        <w:jc w:val="both"/>
        <w:outlineLvl w:val="0"/>
        <w:rPr>
          <w:rFonts w:ascii="Times New Roman" w:eastAsia="Calibri" w:hAnsi="Times New Roman" w:cs="Times New Roman"/>
          <w:b/>
          <w:bCs/>
          <w:sz w:val="24"/>
          <w:szCs w:val="24"/>
        </w:rPr>
      </w:pPr>
      <w:bookmarkStart w:id="7" w:name="_Toc445385566"/>
      <w:r w:rsidRPr="00C54481">
        <w:rPr>
          <w:rFonts w:ascii="Times New Roman" w:eastAsia="Calibri" w:hAnsi="Times New Roman" w:cs="Times New Roman"/>
          <w:b/>
          <w:bCs/>
          <w:sz w:val="24"/>
          <w:szCs w:val="24"/>
        </w:rPr>
        <w:lastRenderedPageBreak/>
        <w:t>5. Териториален обхват:</w:t>
      </w:r>
      <w:bookmarkEnd w:id="7"/>
    </w:p>
    <w:p w:rsidR="00F544BC" w:rsidRPr="00F544BC" w:rsidRDefault="005D28FA" w:rsidP="001A4149">
      <w:pPr>
        <w:pBdr>
          <w:top w:val="single" w:sz="4" w:space="1" w:color="auto"/>
          <w:left w:val="single" w:sz="4" w:space="8" w:color="auto"/>
          <w:bottom w:val="single" w:sz="4" w:space="3" w:color="auto"/>
          <w:right w:val="single" w:sz="4" w:space="4" w:color="auto"/>
        </w:pBdr>
        <w:spacing w:after="360" w:line="240" w:lineRule="auto"/>
        <w:jc w:val="both"/>
        <w:rPr>
          <w:rFonts w:ascii="Times New Roman" w:eastAsia="Calibri" w:hAnsi="Times New Roman" w:cs="Times New Roman"/>
          <w:bCs/>
          <w:sz w:val="24"/>
          <w:szCs w:val="24"/>
        </w:rPr>
      </w:pPr>
      <w:r>
        <w:rPr>
          <w:rFonts w:ascii="Times New Roman" w:eastAsia="Calibri" w:hAnsi="Times New Roman" w:cs="Times New Roman"/>
          <w:sz w:val="24"/>
          <w:szCs w:val="24"/>
        </w:rPr>
        <w:t>Процедурата ще се прилага на т</w:t>
      </w:r>
      <w:r w:rsidR="00F544BC" w:rsidRPr="00F544BC">
        <w:rPr>
          <w:rFonts w:ascii="Times New Roman" w:eastAsia="Calibri" w:hAnsi="Times New Roman" w:cs="Times New Roman"/>
          <w:sz w:val="24"/>
          <w:szCs w:val="24"/>
        </w:rPr>
        <w:t xml:space="preserve">ериторията на  </w:t>
      </w:r>
      <w:r w:rsidR="00D13CC4">
        <w:rPr>
          <w:rFonts w:ascii="Times New Roman" w:eastAsia="Calibri" w:hAnsi="Times New Roman" w:cs="Times New Roman"/>
          <w:sz w:val="24"/>
          <w:szCs w:val="24"/>
        </w:rPr>
        <w:t>„</w:t>
      </w:r>
      <w:r w:rsidR="00F544BC" w:rsidRPr="00F544BC">
        <w:rPr>
          <w:rFonts w:ascii="Times New Roman" w:eastAsia="Calibri" w:hAnsi="Times New Roman" w:cs="Times New Roman"/>
          <w:sz w:val="24"/>
          <w:szCs w:val="24"/>
        </w:rPr>
        <w:t>МИГ СРЕДЕЦ</w:t>
      </w:r>
      <w:r w:rsidR="00D13CC4">
        <w:rPr>
          <w:rFonts w:ascii="Times New Roman" w:eastAsia="Calibri" w:hAnsi="Times New Roman" w:cs="Times New Roman"/>
          <w:sz w:val="24"/>
          <w:szCs w:val="24"/>
        </w:rPr>
        <w:t>“</w:t>
      </w:r>
      <w:r w:rsidR="00F544BC" w:rsidRPr="00F544BC">
        <w:rPr>
          <w:rFonts w:ascii="Times New Roman" w:eastAsia="Calibri" w:hAnsi="Times New Roman" w:cs="Times New Roman"/>
          <w:sz w:val="24"/>
          <w:szCs w:val="24"/>
        </w:rPr>
        <w:t>,</w:t>
      </w:r>
      <w:r w:rsidR="00F544BC" w:rsidRPr="00F544BC">
        <w:rPr>
          <w:rFonts w:ascii="Times New Roman" w:eastAsia="Calibri" w:hAnsi="Times New Roman" w:cs="Times New Roman"/>
          <w:sz w:val="24"/>
          <w:szCs w:val="24"/>
          <w:lang w:val="ru-RU"/>
        </w:rPr>
        <w:t xml:space="preserve"> </w:t>
      </w:r>
      <w:r w:rsidR="00F544BC" w:rsidRPr="00F544BC">
        <w:rPr>
          <w:rFonts w:ascii="Times New Roman" w:eastAsia="Calibri" w:hAnsi="Times New Roman" w:cs="Times New Roman"/>
          <w:sz w:val="24"/>
          <w:szCs w:val="24"/>
        </w:rPr>
        <w:t xml:space="preserve">която  покрива територията на Община Средец , </w:t>
      </w:r>
      <w:proofErr w:type="spellStart"/>
      <w:r w:rsidR="00F544BC" w:rsidRPr="00F544BC">
        <w:rPr>
          <w:rFonts w:ascii="Times New Roman" w:eastAsia="Calibri" w:hAnsi="Times New Roman" w:cs="Times New Roman"/>
          <w:sz w:val="24"/>
          <w:szCs w:val="24"/>
        </w:rPr>
        <w:t>обл</w:t>
      </w:r>
      <w:proofErr w:type="spellEnd"/>
      <w:r w:rsidR="00F544BC" w:rsidRPr="00F544BC">
        <w:rPr>
          <w:rFonts w:ascii="Times New Roman" w:eastAsia="Calibri" w:hAnsi="Times New Roman" w:cs="Times New Roman"/>
          <w:sz w:val="24"/>
          <w:szCs w:val="24"/>
        </w:rPr>
        <w:t>. Бургас, включваща 33 населени места, описани  в СВОМР.</w:t>
      </w:r>
    </w:p>
    <w:p w:rsidR="00F544BC" w:rsidRPr="00696119" w:rsidRDefault="00F544BC" w:rsidP="00F544BC">
      <w:pPr>
        <w:spacing w:before="120" w:after="120" w:line="240" w:lineRule="auto"/>
        <w:jc w:val="both"/>
        <w:outlineLvl w:val="0"/>
        <w:rPr>
          <w:rFonts w:ascii="Times New Roman" w:eastAsia="Calibri" w:hAnsi="Times New Roman" w:cs="Times New Roman"/>
          <w:b/>
          <w:bCs/>
          <w:sz w:val="24"/>
          <w:szCs w:val="24"/>
        </w:rPr>
      </w:pPr>
      <w:bookmarkStart w:id="8" w:name="_Toc445385567"/>
      <w:r w:rsidRPr="00696119">
        <w:rPr>
          <w:rFonts w:ascii="Times New Roman" w:eastAsia="Calibri" w:hAnsi="Times New Roman" w:cs="Times New Roman"/>
          <w:b/>
          <w:bCs/>
          <w:sz w:val="24"/>
          <w:szCs w:val="24"/>
        </w:rPr>
        <w:t xml:space="preserve">6. Цели на предоставяната безвъзмездна финансова помощ по </w:t>
      </w:r>
      <w:proofErr w:type="spellStart"/>
      <w:r w:rsidRPr="00696119">
        <w:rPr>
          <w:rFonts w:ascii="Times New Roman" w:eastAsia="Calibri" w:hAnsi="Times New Roman" w:cs="Times New Roman"/>
          <w:b/>
          <w:bCs/>
          <w:sz w:val="24"/>
          <w:szCs w:val="24"/>
        </w:rPr>
        <w:t>подмярката</w:t>
      </w:r>
      <w:proofErr w:type="spellEnd"/>
      <w:r w:rsidRPr="00696119">
        <w:rPr>
          <w:rFonts w:ascii="Times New Roman" w:eastAsia="Calibri" w:hAnsi="Times New Roman" w:cs="Times New Roman"/>
          <w:b/>
          <w:bCs/>
          <w:sz w:val="24"/>
          <w:szCs w:val="24"/>
        </w:rPr>
        <w:t xml:space="preserve"> и очаквани резултати:</w:t>
      </w:r>
      <w:bookmarkEnd w:id="8"/>
    </w:p>
    <w:tbl>
      <w:tblPr>
        <w:tblW w:w="9995"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95"/>
      </w:tblGrid>
      <w:tr w:rsidR="00F544BC" w:rsidRPr="00F544BC" w:rsidTr="007C226C">
        <w:trPr>
          <w:trHeight w:val="718"/>
        </w:trPr>
        <w:tc>
          <w:tcPr>
            <w:tcW w:w="9995" w:type="dxa"/>
            <w:tcBorders>
              <w:top w:val="single" w:sz="4" w:space="0" w:color="auto"/>
              <w:left w:val="single" w:sz="4" w:space="0" w:color="auto"/>
              <w:bottom w:val="single" w:sz="4" w:space="0" w:color="auto"/>
              <w:right w:val="single" w:sz="4" w:space="0" w:color="auto"/>
            </w:tcBorders>
          </w:tcPr>
          <w:p w:rsidR="005D28FA" w:rsidRDefault="00FB1386" w:rsidP="005D28FA">
            <w:pPr>
              <w:spacing w:after="160"/>
              <w:ind w:left="360"/>
              <w:jc w:val="both"/>
              <w:rPr>
                <w:rFonts w:ascii="Times New Roman" w:eastAsia="Calibri" w:hAnsi="Times New Roman" w:cs="Times New Roman"/>
                <w:b/>
                <w:bCs/>
                <w:sz w:val="24"/>
                <w:szCs w:val="24"/>
              </w:rPr>
            </w:pPr>
            <w:r>
              <w:rPr>
                <w:rFonts w:ascii="Times New Roman" w:eastAsia="Calibri" w:hAnsi="Times New Roman" w:cs="Times New Roman"/>
                <w:b/>
                <w:sz w:val="24"/>
                <w:szCs w:val="24"/>
                <w:lang w:eastAsia="bg-BG"/>
              </w:rPr>
              <w:t xml:space="preserve">Цели на </w:t>
            </w:r>
            <w:r w:rsidR="00F544BC" w:rsidRPr="00F544BC">
              <w:rPr>
                <w:rFonts w:ascii="Times New Roman" w:eastAsia="Calibri" w:hAnsi="Times New Roman" w:cs="Times New Roman"/>
                <w:b/>
                <w:sz w:val="24"/>
                <w:szCs w:val="24"/>
                <w:lang w:eastAsia="bg-BG"/>
              </w:rPr>
              <w:t xml:space="preserve"> </w:t>
            </w:r>
            <w:proofErr w:type="spellStart"/>
            <w:r w:rsidR="00F544BC" w:rsidRPr="00F544BC">
              <w:rPr>
                <w:rFonts w:ascii="Times New Roman" w:eastAsia="Calibri" w:hAnsi="Times New Roman" w:cs="Times New Roman"/>
                <w:b/>
                <w:bCs/>
                <w:i/>
                <w:iCs/>
                <w:sz w:val="24"/>
                <w:szCs w:val="24"/>
                <w:highlight w:val="white"/>
                <w:shd w:val="clear" w:color="auto" w:fill="FEFEFE"/>
                <w:lang w:eastAsia="bg-BG"/>
              </w:rPr>
              <w:t>Подмярка</w:t>
            </w:r>
            <w:proofErr w:type="spellEnd"/>
            <w:r w:rsidR="00F544BC" w:rsidRPr="00F544BC">
              <w:rPr>
                <w:rFonts w:ascii="Times New Roman" w:eastAsia="Calibri" w:hAnsi="Times New Roman" w:cs="Times New Roman"/>
                <w:b/>
                <w:bCs/>
                <w:i/>
                <w:iCs/>
                <w:sz w:val="24"/>
                <w:szCs w:val="24"/>
                <w:highlight w:val="white"/>
                <w:shd w:val="clear" w:color="auto" w:fill="FEFEFE"/>
                <w:lang w:eastAsia="bg-BG"/>
              </w:rPr>
              <w:t xml:space="preserve"> 6.4 </w:t>
            </w:r>
            <w:r w:rsidR="00F544BC" w:rsidRPr="00F544BC">
              <w:rPr>
                <w:rFonts w:ascii="Times New Roman" w:eastAsia="Calibri" w:hAnsi="Times New Roman" w:cs="Times New Roman"/>
                <w:b/>
                <w:bCs/>
                <w:i/>
                <w:iCs/>
                <w:sz w:val="24"/>
                <w:szCs w:val="24"/>
                <w:shd w:val="clear" w:color="auto" w:fill="FEFEFE"/>
                <w:lang w:eastAsia="bg-BG"/>
              </w:rPr>
              <w:t>Инвестиции в подкрепа на неземеделски дейности</w:t>
            </w:r>
            <w:r w:rsidR="00F544BC" w:rsidRPr="00F544BC">
              <w:rPr>
                <w:rFonts w:ascii="Times New Roman" w:eastAsia="Calibri" w:hAnsi="Times New Roman" w:cs="Times New Roman"/>
                <w:b/>
                <w:bCs/>
                <w:sz w:val="24"/>
                <w:szCs w:val="24"/>
              </w:rPr>
              <w:t xml:space="preserve"> :</w:t>
            </w:r>
          </w:p>
          <w:p w:rsidR="005D28FA" w:rsidRPr="005D28FA" w:rsidRDefault="00F544BC" w:rsidP="005D28FA">
            <w:pPr>
              <w:pStyle w:val="af5"/>
              <w:numPr>
                <w:ilvl w:val="0"/>
                <w:numId w:val="9"/>
              </w:numPr>
              <w:spacing w:after="160"/>
              <w:jc w:val="both"/>
              <w:rPr>
                <w:rFonts w:ascii="Times New Roman" w:eastAsia="Calibri" w:hAnsi="Times New Roman" w:cs="Times New Roman"/>
                <w:sz w:val="24"/>
                <w:szCs w:val="24"/>
                <w:shd w:val="clear" w:color="auto" w:fill="FEFEFE"/>
              </w:rPr>
            </w:pPr>
            <w:r w:rsidRPr="005D28FA">
              <w:rPr>
                <w:rFonts w:ascii="Times New Roman" w:eastAsia="Calibri" w:hAnsi="Times New Roman" w:cs="Times New Roman"/>
                <w:sz w:val="24"/>
                <w:szCs w:val="24"/>
                <w:shd w:val="clear" w:color="auto" w:fill="FEFEFE"/>
              </w:rPr>
              <w:t xml:space="preserve">Насърчаване на  нови и развитие  на съществуващи неземеделски дейности в територията на действие на „МИГ Средец“. </w:t>
            </w:r>
          </w:p>
          <w:p w:rsidR="005D28FA" w:rsidRPr="005D28FA" w:rsidRDefault="00F544BC" w:rsidP="005D28FA">
            <w:pPr>
              <w:numPr>
                <w:ilvl w:val="0"/>
                <w:numId w:val="9"/>
              </w:numPr>
              <w:autoSpaceDE w:val="0"/>
              <w:autoSpaceDN w:val="0"/>
              <w:adjustRightInd w:val="0"/>
              <w:spacing w:after="0" w:line="240" w:lineRule="auto"/>
              <w:jc w:val="both"/>
              <w:rPr>
                <w:rFonts w:ascii="Times New Roman" w:eastAsia="Calibri" w:hAnsi="Times New Roman" w:cs="Times New Roman"/>
                <w:sz w:val="24"/>
                <w:szCs w:val="24"/>
                <w:shd w:val="clear" w:color="auto" w:fill="FEFEFE"/>
              </w:rPr>
            </w:pPr>
            <w:r w:rsidRPr="005D28FA">
              <w:rPr>
                <w:rFonts w:ascii="Times New Roman" w:eastAsia="Calibri" w:hAnsi="Times New Roman" w:cs="Times New Roman"/>
                <w:sz w:val="24"/>
                <w:szCs w:val="24"/>
                <w:shd w:val="clear" w:color="auto" w:fill="FEFEFE"/>
              </w:rPr>
              <w:t>Стимулиране създаването на заетост и диверсификация на икономическите дейности в територията.</w:t>
            </w:r>
            <w:r w:rsidR="005D28FA" w:rsidRPr="005D28FA">
              <w:rPr>
                <w:rFonts w:ascii="Times New Roman" w:eastAsia="Times New Roman" w:hAnsi="Times New Roman" w:cs="Times New Roman"/>
                <w:sz w:val="24"/>
                <w:szCs w:val="24"/>
                <w:shd w:val="clear" w:color="auto" w:fill="FEFEFE"/>
                <w:lang w:eastAsia="bg-BG"/>
              </w:rPr>
              <w:t xml:space="preserve"> Приоритет се дава на проекти за производствени дейности създаващи заетост. </w:t>
            </w:r>
          </w:p>
          <w:p w:rsidR="005D28FA" w:rsidRPr="005D28FA" w:rsidRDefault="00F544BC" w:rsidP="005D28FA">
            <w:pPr>
              <w:numPr>
                <w:ilvl w:val="0"/>
                <w:numId w:val="9"/>
              </w:numPr>
              <w:autoSpaceDE w:val="0"/>
              <w:autoSpaceDN w:val="0"/>
              <w:adjustRightInd w:val="0"/>
              <w:spacing w:after="0" w:line="240" w:lineRule="auto"/>
              <w:jc w:val="both"/>
              <w:rPr>
                <w:rFonts w:ascii="Times New Roman" w:eastAsia="Calibri" w:hAnsi="Times New Roman" w:cs="Times New Roman"/>
                <w:sz w:val="24"/>
                <w:szCs w:val="24"/>
                <w:shd w:val="clear" w:color="auto" w:fill="FEFEFE"/>
              </w:rPr>
            </w:pPr>
            <w:r w:rsidRPr="005D28FA">
              <w:rPr>
                <w:rFonts w:ascii="Times New Roman" w:eastAsia="Calibri" w:hAnsi="Times New Roman" w:cs="Times New Roman"/>
                <w:sz w:val="24"/>
                <w:szCs w:val="24"/>
                <w:shd w:val="clear" w:color="auto" w:fill="FEFEFE"/>
              </w:rPr>
              <w:t>Развитие на услуги за населението, особено на нови за територията.</w:t>
            </w:r>
            <w:r w:rsidR="005D28FA" w:rsidRPr="005D28FA">
              <w:rPr>
                <w:rFonts w:ascii="Times New Roman" w:eastAsia="Times New Roman" w:hAnsi="Times New Roman" w:cs="Times New Roman"/>
                <w:sz w:val="24"/>
                <w:szCs w:val="24"/>
                <w:shd w:val="clear" w:color="auto" w:fill="FEFEFE"/>
                <w:lang w:eastAsia="bg-BG"/>
              </w:rPr>
              <w:t xml:space="preserve"> Ще се подкрепя създаването на мобилни услуги, което е определено, като едно от важните направления за подобряване на качеството на живот в отдалечените населени места.</w:t>
            </w:r>
          </w:p>
          <w:p w:rsidR="00F544BC" w:rsidRPr="00F544BC" w:rsidRDefault="00F544BC" w:rsidP="00F544BC">
            <w:pPr>
              <w:autoSpaceDE w:val="0"/>
              <w:autoSpaceDN w:val="0"/>
              <w:adjustRightInd w:val="0"/>
              <w:spacing w:after="0" w:line="240" w:lineRule="auto"/>
              <w:ind w:left="720"/>
              <w:jc w:val="both"/>
              <w:rPr>
                <w:rFonts w:ascii="Times New Roman" w:eastAsia="Calibri" w:hAnsi="Times New Roman" w:cs="Times New Roman"/>
                <w:sz w:val="24"/>
                <w:szCs w:val="24"/>
                <w:shd w:val="clear" w:color="auto" w:fill="FEFEFE"/>
              </w:rPr>
            </w:pPr>
          </w:p>
          <w:p w:rsidR="00F544BC" w:rsidRPr="00F544BC" w:rsidRDefault="00F544BC" w:rsidP="00F544BC">
            <w:pPr>
              <w:autoSpaceDE w:val="0"/>
              <w:autoSpaceDN w:val="0"/>
              <w:adjustRightInd w:val="0"/>
              <w:spacing w:after="0" w:line="240" w:lineRule="auto"/>
              <w:ind w:left="360"/>
              <w:jc w:val="both"/>
              <w:rPr>
                <w:rFonts w:ascii="Times New Roman" w:eastAsia="Calibri" w:hAnsi="Times New Roman" w:cs="Times New Roman"/>
                <w:color w:val="000000"/>
                <w:sz w:val="24"/>
                <w:szCs w:val="24"/>
                <w:lang w:val="ru-RU" w:eastAsia="bg-BG"/>
              </w:rPr>
            </w:pPr>
            <w:r w:rsidRPr="00F544BC">
              <w:rPr>
                <w:rFonts w:ascii="Times New Roman" w:eastAsia="Calibri" w:hAnsi="Times New Roman" w:cs="Times New Roman"/>
                <w:color w:val="000000"/>
                <w:sz w:val="24"/>
                <w:szCs w:val="24"/>
                <w:lang w:val="ru-RU" w:eastAsia="bg-BG"/>
              </w:rPr>
              <w:t>=======================</w:t>
            </w:r>
          </w:p>
          <w:p w:rsidR="00F544BC" w:rsidRPr="00F544BC" w:rsidRDefault="00F544BC" w:rsidP="00F544BC">
            <w:pPr>
              <w:spacing w:after="160"/>
              <w:jc w:val="both"/>
              <w:rPr>
                <w:rFonts w:ascii="Times New Roman" w:eastAsia="Calibri" w:hAnsi="Times New Roman" w:cs="Times New Roman"/>
                <w:sz w:val="24"/>
                <w:szCs w:val="24"/>
                <w:shd w:val="clear" w:color="auto" w:fill="FEFEFE"/>
                <w:lang w:eastAsia="bg-BG"/>
              </w:rPr>
            </w:pPr>
            <w:r w:rsidRPr="00F544BC">
              <w:rPr>
                <w:rFonts w:ascii="Times New Roman" w:eastAsia="Calibri" w:hAnsi="Times New Roman" w:cs="Times New Roman"/>
                <w:bCs/>
                <w:sz w:val="24"/>
                <w:szCs w:val="24"/>
                <w:shd w:val="clear" w:color="auto" w:fill="FEFEFE"/>
              </w:rPr>
              <w:t xml:space="preserve">Обосновка: </w:t>
            </w:r>
            <w:r w:rsidRPr="00F544BC">
              <w:rPr>
                <w:rFonts w:ascii="Times New Roman" w:eastAsia="Calibri" w:hAnsi="Times New Roman" w:cs="Times New Roman"/>
                <w:sz w:val="24"/>
                <w:szCs w:val="24"/>
                <w:shd w:val="clear" w:color="auto" w:fill="FEFEFE"/>
                <w:lang w:eastAsia="bg-BG"/>
              </w:rPr>
              <w:t xml:space="preserve">Анализът на територията потвърждава значителното влияние на аграрния сектор и слабата диверсификация на икономическите дейности, което ограничава възможностите за заетост и растеж на местната икономика и увеличава зависимостта от развитието на пазара. В структурата на предприятията в община Средец преобладават </w:t>
            </w:r>
            <w:proofErr w:type="spellStart"/>
            <w:r w:rsidRPr="00F544BC">
              <w:rPr>
                <w:rFonts w:ascii="Times New Roman" w:eastAsia="Calibri" w:hAnsi="Times New Roman" w:cs="Times New Roman"/>
                <w:sz w:val="24"/>
                <w:szCs w:val="24"/>
                <w:shd w:val="clear" w:color="auto" w:fill="FEFEFE"/>
                <w:lang w:eastAsia="bg-BG"/>
              </w:rPr>
              <w:t>микропреприятията</w:t>
            </w:r>
            <w:proofErr w:type="spellEnd"/>
            <w:r w:rsidRPr="00F544BC">
              <w:rPr>
                <w:rFonts w:ascii="Times New Roman" w:eastAsia="Calibri" w:hAnsi="Times New Roman" w:cs="Times New Roman"/>
                <w:sz w:val="24"/>
                <w:szCs w:val="24"/>
                <w:shd w:val="clear" w:color="auto" w:fill="FEFEFE"/>
                <w:lang w:eastAsia="bg-BG"/>
              </w:rPr>
              <w:t>, със заетост до 9 човека с относителен дял 95% от всички регистрирани стопански субекти.</w:t>
            </w:r>
          </w:p>
          <w:p w:rsidR="00F544BC" w:rsidRPr="00F544BC" w:rsidRDefault="00F544BC" w:rsidP="00F544BC">
            <w:pPr>
              <w:spacing w:before="120" w:after="120" w:line="240" w:lineRule="auto"/>
              <w:jc w:val="both"/>
              <w:rPr>
                <w:rFonts w:ascii="Times New Roman" w:eastAsia="Calibri" w:hAnsi="Times New Roman" w:cs="Times New Roman"/>
                <w:sz w:val="24"/>
                <w:szCs w:val="24"/>
                <w:shd w:val="clear" w:color="auto" w:fill="FEFEFE"/>
                <w:lang w:eastAsia="bg-BG"/>
              </w:rPr>
            </w:pPr>
            <w:r w:rsidRPr="00F544BC">
              <w:rPr>
                <w:rFonts w:ascii="Times New Roman" w:eastAsia="Calibri" w:hAnsi="Times New Roman" w:cs="Times New Roman"/>
                <w:sz w:val="24"/>
                <w:szCs w:val="24"/>
                <w:shd w:val="clear" w:color="auto" w:fill="FEFEFE"/>
                <w:lang w:eastAsia="bg-BG"/>
              </w:rPr>
              <w:t xml:space="preserve">Инвестиционната подкрепа в неземеделски дейности ще стимулира създаването на заетост и </w:t>
            </w:r>
            <w:r w:rsidR="0060674B">
              <w:rPr>
                <w:rFonts w:ascii="Times New Roman" w:eastAsia="Calibri" w:hAnsi="Times New Roman" w:cs="Times New Roman"/>
                <w:sz w:val="24"/>
                <w:szCs w:val="24"/>
                <w:shd w:val="clear" w:color="auto" w:fill="FEFEFE"/>
                <w:lang w:eastAsia="bg-BG"/>
              </w:rPr>
              <w:t xml:space="preserve">ще </w:t>
            </w:r>
            <w:r w:rsidRPr="00F544BC">
              <w:rPr>
                <w:rFonts w:ascii="Times New Roman" w:eastAsia="Calibri" w:hAnsi="Times New Roman" w:cs="Times New Roman"/>
                <w:sz w:val="24"/>
                <w:szCs w:val="24"/>
                <w:shd w:val="clear" w:color="auto" w:fill="FEFEFE"/>
                <w:lang w:eastAsia="bg-BG"/>
              </w:rPr>
              <w:t>допринесе за диверсификация на икономическите дейности в територията. Приоритет се дава на проекти за производствени дейности създаващи заетост. Ще се подкрепя развитието на услуги за населението, особено на нови за територията.</w:t>
            </w:r>
          </w:p>
          <w:p w:rsidR="00F544BC" w:rsidRPr="00F544BC" w:rsidRDefault="00F544BC" w:rsidP="00F544BC">
            <w:pPr>
              <w:spacing w:before="120" w:after="120" w:line="240" w:lineRule="auto"/>
              <w:jc w:val="both"/>
              <w:rPr>
                <w:rFonts w:ascii="Times New Roman" w:eastAsia="Calibri" w:hAnsi="Times New Roman" w:cs="Times New Roman"/>
                <w:b/>
                <w:sz w:val="24"/>
                <w:szCs w:val="24"/>
                <w:shd w:val="clear" w:color="auto" w:fill="FEFEFE"/>
                <w:lang w:eastAsia="bg-BG"/>
              </w:rPr>
            </w:pPr>
          </w:p>
          <w:p w:rsidR="00F544BC" w:rsidRPr="00F544BC" w:rsidRDefault="00F544BC" w:rsidP="00F544BC">
            <w:pPr>
              <w:spacing w:before="120" w:after="120" w:line="240" w:lineRule="auto"/>
              <w:jc w:val="both"/>
              <w:rPr>
                <w:rFonts w:ascii="Times New Roman" w:eastAsia="Calibri" w:hAnsi="Times New Roman" w:cs="Times New Roman"/>
                <w:b/>
                <w:bCs/>
                <w:sz w:val="24"/>
                <w:szCs w:val="24"/>
                <w:lang w:eastAsia="bg-BG"/>
              </w:rPr>
            </w:pPr>
            <w:r w:rsidRPr="00F544BC">
              <w:rPr>
                <w:rFonts w:ascii="Times New Roman" w:eastAsia="Calibri" w:hAnsi="Times New Roman" w:cs="Times New Roman"/>
                <w:b/>
                <w:bCs/>
                <w:sz w:val="24"/>
                <w:szCs w:val="24"/>
                <w:lang w:eastAsia="bg-BG"/>
              </w:rPr>
              <w:t>Очаквани резултати:</w:t>
            </w:r>
          </w:p>
          <w:p w:rsidR="00F544BC" w:rsidRPr="00F544BC" w:rsidRDefault="00F544BC" w:rsidP="00F544BC">
            <w:pPr>
              <w:spacing w:after="160"/>
              <w:ind w:left="360"/>
              <w:jc w:val="both"/>
              <w:rPr>
                <w:rFonts w:ascii="Times New Roman" w:eastAsia="Calibri" w:hAnsi="Times New Roman" w:cs="Times New Roman"/>
                <w:b/>
                <w:sz w:val="24"/>
                <w:szCs w:val="24"/>
                <w:shd w:val="clear" w:color="auto" w:fill="FEFEFE"/>
              </w:rPr>
            </w:pPr>
            <w:r w:rsidRPr="00F544BC">
              <w:rPr>
                <w:rFonts w:ascii="Times New Roman" w:eastAsia="Calibri" w:hAnsi="Times New Roman" w:cs="Times New Roman"/>
                <w:b/>
                <w:bCs/>
                <w:sz w:val="24"/>
                <w:szCs w:val="24"/>
                <w:lang w:val="ru-RU" w:eastAsia="bg-BG"/>
              </w:rPr>
              <w:t xml:space="preserve">При </w:t>
            </w:r>
            <w:proofErr w:type="spellStart"/>
            <w:r w:rsidRPr="00F544BC">
              <w:rPr>
                <w:rFonts w:ascii="Times New Roman" w:eastAsia="Calibri" w:hAnsi="Times New Roman" w:cs="Times New Roman"/>
                <w:b/>
                <w:bCs/>
                <w:sz w:val="24"/>
                <w:szCs w:val="24"/>
                <w:lang w:val="ru-RU" w:eastAsia="bg-BG"/>
              </w:rPr>
              <w:t>изпълнение</w:t>
            </w:r>
            <w:proofErr w:type="spellEnd"/>
            <w:r w:rsidRPr="00F544BC">
              <w:rPr>
                <w:rFonts w:ascii="Times New Roman" w:eastAsia="Calibri" w:hAnsi="Times New Roman" w:cs="Times New Roman"/>
                <w:b/>
                <w:bCs/>
                <w:sz w:val="24"/>
                <w:szCs w:val="24"/>
                <w:lang w:val="ru-RU" w:eastAsia="bg-BG"/>
              </w:rPr>
              <w:t xml:space="preserve"> на СВОМР в </w:t>
            </w:r>
            <w:proofErr w:type="spellStart"/>
            <w:r w:rsidRPr="00F544BC">
              <w:rPr>
                <w:rFonts w:ascii="Times New Roman" w:eastAsia="Calibri" w:hAnsi="Times New Roman" w:cs="Times New Roman"/>
                <w:b/>
                <w:bCs/>
                <w:sz w:val="24"/>
                <w:szCs w:val="24"/>
                <w:lang w:val="ru-RU" w:eastAsia="bg-BG"/>
              </w:rPr>
              <w:t>частта</w:t>
            </w:r>
            <w:proofErr w:type="spellEnd"/>
            <w:r w:rsidRPr="00F544BC">
              <w:rPr>
                <w:rFonts w:ascii="Times New Roman" w:eastAsia="Calibri" w:hAnsi="Times New Roman" w:cs="Times New Roman"/>
                <w:b/>
                <w:bCs/>
                <w:sz w:val="24"/>
                <w:szCs w:val="24"/>
                <w:lang w:val="ru-RU" w:eastAsia="bg-BG"/>
              </w:rPr>
              <w:t xml:space="preserve"> на  </w:t>
            </w:r>
            <w:proofErr w:type="spellStart"/>
            <w:r w:rsidRPr="00F544BC">
              <w:rPr>
                <w:rFonts w:ascii="Times New Roman" w:eastAsia="Calibri" w:hAnsi="Times New Roman" w:cs="Times New Roman"/>
                <w:b/>
                <w:bCs/>
                <w:i/>
                <w:iCs/>
                <w:sz w:val="24"/>
                <w:szCs w:val="24"/>
                <w:highlight w:val="white"/>
                <w:shd w:val="clear" w:color="auto" w:fill="FEFEFE"/>
                <w:lang w:eastAsia="bg-BG"/>
              </w:rPr>
              <w:t>Подмярка</w:t>
            </w:r>
            <w:proofErr w:type="spellEnd"/>
            <w:r w:rsidRPr="00F544BC">
              <w:rPr>
                <w:rFonts w:ascii="Times New Roman" w:eastAsia="Calibri" w:hAnsi="Times New Roman" w:cs="Times New Roman"/>
                <w:b/>
                <w:bCs/>
                <w:i/>
                <w:iCs/>
                <w:sz w:val="24"/>
                <w:szCs w:val="24"/>
                <w:highlight w:val="white"/>
                <w:shd w:val="clear" w:color="auto" w:fill="FEFEFE"/>
                <w:lang w:eastAsia="bg-BG"/>
              </w:rPr>
              <w:t xml:space="preserve"> 6.4 </w:t>
            </w:r>
            <w:r w:rsidRPr="00F544BC">
              <w:rPr>
                <w:rFonts w:ascii="Times New Roman" w:eastAsia="Calibri" w:hAnsi="Times New Roman" w:cs="Times New Roman"/>
                <w:b/>
                <w:bCs/>
                <w:i/>
                <w:iCs/>
                <w:sz w:val="24"/>
                <w:szCs w:val="24"/>
                <w:shd w:val="clear" w:color="auto" w:fill="FEFEFE"/>
                <w:lang w:eastAsia="bg-BG"/>
              </w:rPr>
              <w:t>„Инвестиции в подкрепа на неземеделски дейности</w:t>
            </w:r>
            <w:r w:rsidRPr="00F544BC">
              <w:rPr>
                <w:rFonts w:ascii="Times New Roman" w:eastAsia="Calibri" w:hAnsi="Times New Roman" w:cs="Times New Roman"/>
                <w:b/>
                <w:bCs/>
                <w:sz w:val="24"/>
                <w:szCs w:val="24"/>
              </w:rPr>
              <w:t xml:space="preserve"> „</w:t>
            </w:r>
            <w:r w:rsidRPr="00F544BC">
              <w:rPr>
                <w:rFonts w:ascii="Times New Roman" w:eastAsia="Calibri" w:hAnsi="Times New Roman" w:cs="Times New Roman"/>
                <w:b/>
                <w:sz w:val="24"/>
                <w:szCs w:val="24"/>
                <w:shd w:val="clear" w:color="auto" w:fill="FEFEFE"/>
              </w:rPr>
              <w:t xml:space="preserve"> очаква  се  постигане на следните резултати:</w:t>
            </w:r>
          </w:p>
          <w:p w:rsidR="00F544BC" w:rsidRPr="00F544BC" w:rsidRDefault="00F544BC" w:rsidP="00F544BC">
            <w:pPr>
              <w:widowControl w:val="0"/>
              <w:numPr>
                <w:ilvl w:val="0"/>
                <w:numId w:val="10"/>
              </w:numPr>
              <w:autoSpaceDE w:val="0"/>
              <w:autoSpaceDN w:val="0"/>
              <w:adjustRightInd w:val="0"/>
              <w:spacing w:after="0" w:line="254" w:lineRule="auto"/>
              <w:jc w:val="both"/>
              <w:rPr>
                <w:rFonts w:ascii="Times New Roman" w:eastAsia="Calibri" w:hAnsi="Times New Roman" w:cs="Times New Roman"/>
                <w:sz w:val="24"/>
                <w:szCs w:val="24"/>
                <w:shd w:val="clear" w:color="auto" w:fill="FEFEFE"/>
              </w:rPr>
            </w:pPr>
            <w:r w:rsidRPr="00F544BC">
              <w:rPr>
                <w:rFonts w:ascii="Times New Roman" w:eastAsia="Calibri" w:hAnsi="Times New Roman" w:cs="Times New Roman"/>
                <w:sz w:val="24"/>
                <w:szCs w:val="24"/>
                <w:shd w:val="clear" w:color="auto" w:fill="FEFEFE"/>
              </w:rPr>
              <w:t xml:space="preserve">Създаване на нови и развитие на съществуващи </w:t>
            </w:r>
            <w:proofErr w:type="spellStart"/>
            <w:r w:rsidRPr="00F544BC">
              <w:rPr>
                <w:rFonts w:ascii="Times New Roman" w:eastAsia="Calibri" w:hAnsi="Times New Roman" w:cs="Times New Roman"/>
                <w:sz w:val="24"/>
                <w:szCs w:val="24"/>
                <w:shd w:val="clear" w:color="auto" w:fill="FEFEFE"/>
              </w:rPr>
              <w:t>микропредприятия</w:t>
            </w:r>
            <w:proofErr w:type="spellEnd"/>
            <w:r w:rsidRPr="00F544BC">
              <w:rPr>
                <w:rFonts w:ascii="Times New Roman" w:eastAsia="Calibri" w:hAnsi="Times New Roman" w:cs="Times New Roman"/>
                <w:sz w:val="24"/>
                <w:szCs w:val="24"/>
                <w:shd w:val="clear" w:color="auto" w:fill="FEFEFE"/>
              </w:rPr>
              <w:t xml:space="preserve"> с насоченост неземеделски дейности;</w:t>
            </w:r>
          </w:p>
          <w:p w:rsidR="00F544BC" w:rsidRPr="00F544BC" w:rsidRDefault="00F544BC" w:rsidP="00F544BC">
            <w:pPr>
              <w:widowControl w:val="0"/>
              <w:numPr>
                <w:ilvl w:val="0"/>
                <w:numId w:val="10"/>
              </w:numPr>
              <w:autoSpaceDE w:val="0"/>
              <w:autoSpaceDN w:val="0"/>
              <w:adjustRightInd w:val="0"/>
              <w:spacing w:after="0" w:line="254" w:lineRule="auto"/>
              <w:jc w:val="both"/>
              <w:rPr>
                <w:rFonts w:ascii="Times New Roman" w:eastAsia="Calibri" w:hAnsi="Times New Roman" w:cs="Times New Roman"/>
                <w:sz w:val="24"/>
                <w:szCs w:val="24"/>
                <w:shd w:val="clear" w:color="auto" w:fill="FEFEFE"/>
              </w:rPr>
            </w:pPr>
            <w:r w:rsidRPr="00F544BC">
              <w:rPr>
                <w:rFonts w:ascii="Times New Roman" w:eastAsia="Calibri" w:hAnsi="Times New Roman" w:cs="Times New Roman"/>
                <w:sz w:val="24"/>
                <w:szCs w:val="24"/>
                <w:shd w:val="clear" w:color="auto" w:fill="FEFEFE"/>
              </w:rPr>
              <w:t>Създаване на заетост и диверсификация на неземеделските  дейности;</w:t>
            </w:r>
          </w:p>
          <w:p w:rsidR="00F544BC" w:rsidRPr="00F544BC" w:rsidRDefault="00F544BC" w:rsidP="00F544BC">
            <w:pPr>
              <w:widowControl w:val="0"/>
              <w:numPr>
                <w:ilvl w:val="0"/>
                <w:numId w:val="10"/>
              </w:numPr>
              <w:autoSpaceDE w:val="0"/>
              <w:autoSpaceDN w:val="0"/>
              <w:adjustRightInd w:val="0"/>
              <w:spacing w:after="0" w:line="254" w:lineRule="auto"/>
              <w:jc w:val="both"/>
              <w:rPr>
                <w:rFonts w:ascii="Times New Roman" w:eastAsia="Calibri" w:hAnsi="Times New Roman" w:cs="Times New Roman"/>
                <w:sz w:val="24"/>
                <w:szCs w:val="24"/>
                <w:shd w:val="clear" w:color="auto" w:fill="FEFEFE"/>
              </w:rPr>
            </w:pPr>
            <w:r w:rsidRPr="00F544BC">
              <w:rPr>
                <w:rFonts w:ascii="Times New Roman" w:eastAsia="Calibri" w:hAnsi="Times New Roman" w:cs="Times New Roman"/>
                <w:sz w:val="24"/>
                <w:szCs w:val="24"/>
                <w:shd w:val="clear" w:color="auto" w:fill="FEFEFE"/>
              </w:rPr>
              <w:t>Разкриване на нови услуги за територията.</w:t>
            </w:r>
          </w:p>
          <w:p w:rsidR="00F544BC" w:rsidRPr="00F544BC" w:rsidRDefault="00F544BC" w:rsidP="00F544BC">
            <w:pPr>
              <w:widowControl w:val="0"/>
              <w:autoSpaceDE w:val="0"/>
              <w:autoSpaceDN w:val="0"/>
              <w:adjustRightInd w:val="0"/>
              <w:spacing w:after="0" w:line="254" w:lineRule="auto"/>
              <w:jc w:val="both"/>
              <w:rPr>
                <w:rFonts w:ascii="Times New Roman" w:eastAsia="Calibri" w:hAnsi="Times New Roman" w:cs="Times New Roman"/>
                <w:sz w:val="24"/>
                <w:szCs w:val="24"/>
                <w:shd w:val="clear" w:color="auto" w:fill="FEFEFE"/>
              </w:rPr>
            </w:pPr>
          </w:p>
          <w:p w:rsidR="00F544BC" w:rsidRPr="00DD5DFA" w:rsidRDefault="00F544BC" w:rsidP="00F544BC">
            <w:pPr>
              <w:widowControl w:val="0"/>
              <w:autoSpaceDE w:val="0"/>
              <w:autoSpaceDN w:val="0"/>
              <w:adjustRightInd w:val="0"/>
              <w:spacing w:after="0"/>
              <w:ind w:left="720"/>
              <w:jc w:val="both"/>
              <w:rPr>
                <w:rFonts w:ascii="Times New Roman" w:eastAsia="Times New Roman" w:hAnsi="Times New Roman" w:cs="Times New Roman"/>
                <w:sz w:val="24"/>
                <w:szCs w:val="24"/>
                <w:shd w:val="clear" w:color="auto" w:fill="FEFEFE"/>
              </w:rPr>
            </w:pPr>
            <w:r w:rsidRPr="00DD5DFA">
              <w:rPr>
                <w:rFonts w:ascii="Times New Roman" w:eastAsia="Times New Roman" w:hAnsi="Times New Roman" w:cs="Times New Roman"/>
                <w:sz w:val="24"/>
                <w:szCs w:val="24"/>
                <w:shd w:val="clear" w:color="auto" w:fill="FEFEFE"/>
              </w:rPr>
              <w:t xml:space="preserve">В количествено изражение , очакваните резултати   по </w:t>
            </w:r>
            <w:proofErr w:type="spellStart"/>
            <w:r w:rsidR="00B472B0" w:rsidRPr="00DD5DFA">
              <w:rPr>
                <w:rFonts w:ascii="Times New Roman" w:eastAsia="Times New Roman" w:hAnsi="Times New Roman" w:cs="Times New Roman"/>
                <w:sz w:val="24"/>
                <w:szCs w:val="24"/>
                <w:shd w:val="clear" w:color="auto" w:fill="FEFEFE"/>
              </w:rPr>
              <w:t>подм</w:t>
            </w:r>
            <w:r w:rsidRPr="00DD5DFA">
              <w:rPr>
                <w:rFonts w:ascii="Times New Roman" w:eastAsia="Times New Roman" w:hAnsi="Times New Roman" w:cs="Times New Roman"/>
                <w:sz w:val="24"/>
                <w:szCs w:val="24"/>
                <w:shd w:val="clear" w:color="auto" w:fill="FEFEFE"/>
              </w:rPr>
              <w:t>ярка</w:t>
            </w:r>
            <w:proofErr w:type="spellEnd"/>
            <w:r w:rsidRPr="00DD5DFA">
              <w:rPr>
                <w:rFonts w:ascii="Times New Roman" w:eastAsia="Times New Roman" w:hAnsi="Times New Roman" w:cs="Times New Roman"/>
                <w:sz w:val="24"/>
                <w:szCs w:val="24"/>
                <w:shd w:val="clear" w:color="auto" w:fill="FEFEFE"/>
              </w:rPr>
              <w:t xml:space="preserve"> 6.4</w:t>
            </w:r>
            <w:r w:rsidR="00B472B0" w:rsidRPr="00DD5DFA">
              <w:rPr>
                <w:rFonts w:ascii="Times New Roman" w:eastAsia="Times New Roman" w:hAnsi="Times New Roman" w:cs="Times New Roman"/>
                <w:sz w:val="24"/>
                <w:szCs w:val="24"/>
                <w:shd w:val="clear" w:color="auto" w:fill="FEFEFE"/>
              </w:rPr>
              <w:t xml:space="preserve"> </w:t>
            </w:r>
            <w:r w:rsidRPr="00DD5DFA">
              <w:rPr>
                <w:rFonts w:ascii="Times New Roman" w:eastAsia="Times New Roman" w:hAnsi="Times New Roman" w:cs="Times New Roman"/>
                <w:sz w:val="24"/>
                <w:szCs w:val="24"/>
                <w:shd w:val="clear" w:color="auto" w:fill="FEFEFE"/>
              </w:rPr>
              <w:t>са:</w:t>
            </w:r>
          </w:p>
          <w:p w:rsidR="00F544BC" w:rsidRPr="00DD5DFA" w:rsidRDefault="00F544BC" w:rsidP="00F544BC">
            <w:pPr>
              <w:widowControl w:val="0"/>
              <w:numPr>
                <w:ilvl w:val="0"/>
                <w:numId w:val="11"/>
              </w:numPr>
              <w:autoSpaceDE w:val="0"/>
              <w:autoSpaceDN w:val="0"/>
              <w:adjustRightInd w:val="0"/>
              <w:spacing w:after="0"/>
              <w:jc w:val="both"/>
              <w:rPr>
                <w:rFonts w:ascii="Times New Roman" w:eastAsia="Times New Roman" w:hAnsi="Times New Roman" w:cs="Times New Roman"/>
                <w:sz w:val="24"/>
                <w:szCs w:val="24"/>
                <w:shd w:val="clear" w:color="auto" w:fill="FEFEFE"/>
              </w:rPr>
            </w:pPr>
            <w:r w:rsidRPr="00DD5DFA">
              <w:rPr>
                <w:rFonts w:ascii="Times New Roman" w:eastAsia="Calibri" w:hAnsi="Times New Roman" w:cs="Times New Roman"/>
                <w:sz w:val="24"/>
                <w:szCs w:val="24"/>
                <w:lang w:eastAsia="bg-BG"/>
              </w:rPr>
              <w:t xml:space="preserve">Брой проекти- </w:t>
            </w:r>
            <w:r w:rsidR="003C0175" w:rsidRPr="00DD5DFA">
              <w:rPr>
                <w:rFonts w:ascii="Times New Roman" w:eastAsia="Calibri" w:hAnsi="Times New Roman" w:cs="Times New Roman"/>
                <w:sz w:val="24"/>
                <w:szCs w:val="24"/>
                <w:lang w:eastAsia="bg-BG"/>
              </w:rPr>
              <w:t>5</w:t>
            </w:r>
            <w:r w:rsidRPr="00DD5DFA">
              <w:rPr>
                <w:rFonts w:ascii="Times New Roman" w:eastAsia="Calibri" w:hAnsi="Times New Roman" w:cs="Times New Roman"/>
                <w:sz w:val="24"/>
                <w:szCs w:val="24"/>
                <w:lang w:eastAsia="bg-BG"/>
              </w:rPr>
              <w:t>;</w:t>
            </w:r>
          </w:p>
          <w:p w:rsidR="00F544BC" w:rsidRPr="00DD5DFA" w:rsidRDefault="00F544BC" w:rsidP="00F544BC">
            <w:pPr>
              <w:widowControl w:val="0"/>
              <w:numPr>
                <w:ilvl w:val="0"/>
                <w:numId w:val="11"/>
              </w:numPr>
              <w:autoSpaceDE w:val="0"/>
              <w:autoSpaceDN w:val="0"/>
              <w:adjustRightInd w:val="0"/>
              <w:spacing w:after="0" w:line="254" w:lineRule="auto"/>
              <w:jc w:val="both"/>
              <w:rPr>
                <w:rFonts w:ascii="Times New Roman" w:eastAsia="Calibri" w:hAnsi="Times New Roman" w:cs="Times New Roman"/>
                <w:sz w:val="24"/>
                <w:szCs w:val="24"/>
                <w:shd w:val="clear" w:color="auto" w:fill="FEFEFE"/>
                <w:lang w:eastAsia="bg-BG"/>
              </w:rPr>
            </w:pPr>
            <w:r w:rsidRPr="00DD5DFA">
              <w:rPr>
                <w:rFonts w:ascii="Times New Roman" w:eastAsia="Calibri" w:hAnsi="Times New Roman" w:cs="Times New Roman"/>
                <w:sz w:val="24"/>
                <w:szCs w:val="24"/>
                <w:shd w:val="clear" w:color="auto" w:fill="FEFEFE"/>
                <w:lang w:eastAsia="bg-BG"/>
              </w:rPr>
              <w:lastRenderedPageBreak/>
              <w:t>Брой  земеделски стопанства, получаващи подкрепа за инвестиции в неселскостопански дейности- 1;</w:t>
            </w:r>
          </w:p>
          <w:p w:rsidR="003C0175" w:rsidRPr="00DD5DFA" w:rsidRDefault="003C0175" w:rsidP="00F544BC">
            <w:pPr>
              <w:widowControl w:val="0"/>
              <w:numPr>
                <w:ilvl w:val="0"/>
                <w:numId w:val="11"/>
              </w:numPr>
              <w:autoSpaceDE w:val="0"/>
              <w:autoSpaceDN w:val="0"/>
              <w:adjustRightInd w:val="0"/>
              <w:spacing w:after="0" w:line="254" w:lineRule="auto"/>
              <w:jc w:val="both"/>
              <w:rPr>
                <w:rFonts w:ascii="Times New Roman" w:eastAsia="Calibri" w:hAnsi="Times New Roman" w:cs="Times New Roman"/>
                <w:sz w:val="24"/>
                <w:szCs w:val="24"/>
                <w:shd w:val="clear" w:color="auto" w:fill="FEFEFE"/>
                <w:lang w:eastAsia="bg-BG"/>
              </w:rPr>
            </w:pPr>
            <w:r w:rsidRPr="00DD5DFA">
              <w:rPr>
                <w:rFonts w:ascii="Times New Roman" w:eastAsia="Times New Roman" w:hAnsi="Times New Roman" w:cs="Times New Roman"/>
                <w:sz w:val="24"/>
                <w:szCs w:val="24"/>
                <w:shd w:val="clear" w:color="auto" w:fill="FEFEFE"/>
              </w:rPr>
              <w:t>Проекти на млади хора и/или жени- 10%</w:t>
            </w:r>
          </w:p>
          <w:p w:rsidR="00F544BC" w:rsidRPr="00DD5DFA" w:rsidRDefault="00F544BC" w:rsidP="00F544BC">
            <w:pPr>
              <w:widowControl w:val="0"/>
              <w:numPr>
                <w:ilvl w:val="0"/>
                <w:numId w:val="11"/>
              </w:numPr>
              <w:autoSpaceDE w:val="0"/>
              <w:autoSpaceDN w:val="0"/>
              <w:adjustRightInd w:val="0"/>
              <w:spacing w:after="0" w:line="254" w:lineRule="auto"/>
              <w:jc w:val="both"/>
              <w:rPr>
                <w:rFonts w:ascii="Times New Roman" w:eastAsia="Calibri" w:hAnsi="Times New Roman" w:cs="Times New Roman"/>
                <w:sz w:val="24"/>
                <w:szCs w:val="24"/>
                <w:shd w:val="clear" w:color="auto" w:fill="FEFEFE"/>
                <w:lang w:eastAsia="bg-BG"/>
              </w:rPr>
            </w:pPr>
            <w:r w:rsidRPr="00DD5DFA">
              <w:rPr>
                <w:rFonts w:ascii="Times New Roman" w:eastAsia="Calibri" w:hAnsi="Times New Roman" w:cs="Times New Roman"/>
                <w:sz w:val="24"/>
                <w:szCs w:val="24"/>
                <w:shd w:val="clear" w:color="auto" w:fill="FEFEFE"/>
                <w:lang w:eastAsia="bg-BG"/>
              </w:rPr>
              <w:t>Брой проекти за производствени дейности- 1;</w:t>
            </w:r>
          </w:p>
          <w:p w:rsidR="003C0175" w:rsidRPr="00F544BC" w:rsidRDefault="00F544BC" w:rsidP="003C0175">
            <w:pPr>
              <w:widowControl w:val="0"/>
              <w:numPr>
                <w:ilvl w:val="0"/>
                <w:numId w:val="11"/>
              </w:numPr>
              <w:autoSpaceDE w:val="0"/>
              <w:autoSpaceDN w:val="0"/>
              <w:adjustRightInd w:val="0"/>
              <w:spacing w:after="0" w:line="254" w:lineRule="auto"/>
              <w:jc w:val="both"/>
              <w:rPr>
                <w:rFonts w:ascii="Times New Roman" w:eastAsia="Calibri" w:hAnsi="Times New Roman" w:cs="Times New Roman"/>
                <w:b/>
                <w:bCs/>
                <w:sz w:val="24"/>
                <w:szCs w:val="24"/>
                <w:lang w:eastAsia="bg-BG"/>
              </w:rPr>
            </w:pPr>
            <w:r w:rsidRPr="00DD5DFA">
              <w:rPr>
                <w:rFonts w:ascii="Times New Roman" w:eastAsia="Calibri" w:hAnsi="Times New Roman" w:cs="Times New Roman"/>
                <w:sz w:val="24"/>
                <w:szCs w:val="24"/>
                <w:shd w:val="clear" w:color="auto" w:fill="FEFEFE"/>
                <w:lang w:eastAsia="bg-BG"/>
              </w:rPr>
              <w:t xml:space="preserve">Създадена заетост/брой работни места/- </w:t>
            </w:r>
            <w:r w:rsidR="003C0175" w:rsidRPr="00DD5DFA">
              <w:rPr>
                <w:rFonts w:ascii="Times New Roman" w:eastAsia="Calibri" w:hAnsi="Times New Roman" w:cs="Times New Roman"/>
                <w:sz w:val="24"/>
                <w:szCs w:val="24"/>
                <w:shd w:val="clear" w:color="auto" w:fill="FEFEFE"/>
                <w:lang w:eastAsia="bg-BG"/>
              </w:rPr>
              <w:t>5</w:t>
            </w:r>
            <w:r w:rsidRPr="00DD5DFA">
              <w:rPr>
                <w:rFonts w:ascii="Times New Roman" w:eastAsia="Calibri" w:hAnsi="Times New Roman" w:cs="Times New Roman"/>
                <w:sz w:val="24"/>
                <w:szCs w:val="24"/>
                <w:shd w:val="clear" w:color="auto" w:fill="FEFEFE"/>
                <w:lang w:eastAsia="bg-BG"/>
              </w:rPr>
              <w:t>.</w:t>
            </w:r>
            <w:r w:rsidRPr="00DD5DFA">
              <w:rPr>
                <w:rFonts w:ascii="Times New Roman" w:eastAsia="Calibri" w:hAnsi="Times New Roman" w:cs="Times New Roman"/>
                <w:b/>
                <w:sz w:val="24"/>
                <w:szCs w:val="24"/>
                <w:lang w:eastAsia="bg-BG"/>
              </w:rPr>
              <w:t xml:space="preserve"> </w:t>
            </w:r>
          </w:p>
        </w:tc>
      </w:tr>
    </w:tbl>
    <w:p w:rsidR="00F544BC" w:rsidRPr="008C03FF" w:rsidRDefault="00F544BC" w:rsidP="00F544BC">
      <w:pPr>
        <w:spacing w:before="120" w:after="120" w:line="240" w:lineRule="auto"/>
        <w:jc w:val="both"/>
        <w:outlineLvl w:val="0"/>
        <w:rPr>
          <w:rFonts w:ascii="Times New Roman" w:eastAsia="Calibri" w:hAnsi="Times New Roman" w:cs="Times New Roman"/>
          <w:b/>
          <w:bCs/>
          <w:sz w:val="24"/>
          <w:szCs w:val="24"/>
        </w:rPr>
      </w:pPr>
      <w:r w:rsidRPr="008C03FF">
        <w:rPr>
          <w:rFonts w:ascii="Times New Roman" w:eastAsia="Calibri" w:hAnsi="Times New Roman" w:cs="Times New Roman"/>
          <w:b/>
          <w:bCs/>
          <w:sz w:val="24"/>
          <w:szCs w:val="24"/>
        </w:rPr>
        <w:lastRenderedPageBreak/>
        <w:t>7. Индикатори:</w:t>
      </w:r>
    </w:p>
    <w:tbl>
      <w:tblPr>
        <w:tblW w:w="5159" w:type="pct"/>
        <w:tblInd w:w="-227" w:type="dxa"/>
        <w:tblCellMar>
          <w:left w:w="57" w:type="dxa"/>
          <w:right w:w="57" w:type="dxa"/>
        </w:tblCellMar>
        <w:tblLook w:val="04A0" w:firstRow="1" w:lastRow="0" w:firstColumn="1" w:lastColumn="0" w:noHBand="0" w:noVBand="1"/>
      </w:tblPr>
      <w:tblGrid>
        <w:gridCol w:w="4338"/>
        <w:gridCol w:w="1081"/>
        <w:gridCol w:w="1773"/>
        <w:gridCol w:w="2872"/>
      </w:tblGrid>
      <w:tr w:rsidR="0048310D" w:rsidRPr="0048310D" w:rsidTr="007C226C">
        <w:trPr>
          <w:trHeight w:val="544"/>
        </w:trPr>
        <w:tc>
          <w:tcPr>
            <w:tcW w:w="5000" w:type="pct"/>
            <w:gridSpan w:val="4"/>
            <w:tcBorders>
              <w:top w:val="single" w:sz="6" w:space="0" w:color="auto"/>
              <w:left w:val="single" w:sz="8" w:space="0" w:color="auto"/>
              <w:bottom w:val="single" w:sz="8" w:space="0" w:color="auto"/>
              <w:right w:val="single" w:sz="8" w:space="0" w:color="auto"/>
            </w:tcBorders>
            <w:vAlign w:val="center"/>
            <w:hideMark/>
          </w:tcPr>
          <w:p w:rsidR="00F544BC" w:rsidRPr="0048310D" w:rsidRDefault="00F544BC" w:rsidP="00F544BC">
            <w:pPr>
              <w:widowControl w:val="0"/>
              <w:autoSpaceDE w:val="0"/>
              <w:autoSpaceDN w:val="0"/>
              <w:adjustRightInd w:val="0"/>
              <w:spacing w:after="0"/>
              <w:rPr>
                <w:rFonts w:ascii="Times New Roman" w:eastAsia="Calibri" w:hAnsi="Times New Roman" w:cs="Times New Roman"/>
                <w:b/>
                <w:bCs/>
                <w:sz w:val="24"/>
                <w:szCs w:val="24"/>
                <w:shd w:val="clear" w:color="auto" w:fill="FEFEFE"/>
                <w:lang w:eastAsia="bg-BG"/>
              </w:rPr>
            </w:pPr>
            <w:r w:rsidRPr="0048310D">
              <w:rPr>
                <w:rFonts w:ascii="Times New Roman" w:eastAsia="Calibri" w:hAnsi="Times New Roman" w:cs="Times New Roman"/>
                <w:b/>
                <w:bCs/>
                <w:sz w:val="24"/>
                <w:szCs w:val="24"/>
                <w:shd w:val="clear" w:color="auto" w:fill="FEFEFE"/>
                <w:lang w:eastAsia="bg-BG"/>
              </w:rPr>
              <w:t>ИНДИКАТОРИ ПО ПОДМЯРКА 6.4 ОТ СТРАТЕГИЯТА ЗА ВОМР</w:t>
            </w:r>
          </w:p>
        </w:tc>
      </w:tr>
      <w:tr w:rsidR="0048310D" w:rsidRPr="0048310D" w:rsidTr="007C226C">
        <w:trPr>
          <w:trHeight w:val="544"/>
        </w:trPr>
        <w:tc>
          <w:tcPr>
            <w:tcW w:w="5000" w:type="pct"/>
            <w:gridSpan w:val="4"/>
            <w:tcBorders>
              <w:top w:val="single" w:sz="6" w:space="0" w:color="auto"/>
              <w:left w:val="single" w:sz="8" w:space="0" w:color="auto"/>
              <w:bottom w:val="single" w:sz="8" w:space="0" w:color="auto"/>
              <w:right w:val="single" w:sz="8" w:space="0" w:color="auto"/>
            </w:tcBorders>
            <w:vAlign w:val="center"/>
            <w:hideMark/>
          </w:tcPr>
          <w:p w:rsidR="00F544BC" w:rsidRPr="0048310D" w:rsidRDefault="00F544BC" w:rsidP="00F544BC">
            <w:pPr>
              <w:widowControl w:val="0"/>
              <w:autoSpaceDE w:val="0"/>
              <w:autoSpaceDN w:val="0"/>
              <w:adjustRightInd w:val="0"/>
              <w:spacing w:after="0"/>
              <w:rPr>
                <w:rFonts w:ascii="Times New Roman" w:eastAsia="Calibri" w:hAnsi="Times New Roman" w:cs="Times New Roman"/>
                <w:sz w:val="24"/>
                <w:szCs w:val="24"/>
                <w:highlight w:val="white"/>
                <w:shd w:val="clear" w:color="auto" w:fill="FEFEFE"/>
                <w:lang w:eastAsia="bg-BG"/>
              </w:rPr>
            </w:pPr>
            <w:proofErr w:type="spellStart"/>
            <w:r w:rsidRPr="0048310D">
              <w:rPr>
                <w:rFonts w:ascii="Times New Roman" w:eastAsia="Calibri" w:hAnsi="Times New Roman" w:cs="Times New Roman"/>
                <w:b/>
                <w:bCs/>
                <w:sz w:val="24"/>
                <w:szCs w:val="24"/>
                <w:u w:val="single"/>
                <w:shd w:val="clear" w:color="auto" w:fill="FEFEFE"/>
                <w:lang w:eastAsia="bg-BG"/>
              </w:rPr>
              <w:t>Подмярка</w:t>
            </w:r>
            <w:proofErr w:type="spellEnd"/>
            <w:r w:rsidRPr="0048310D">
              <w:rPr>
                <w:rFonts w:ascii="Times New Roman" w:eastAsia="Calibri" w:hAnsi="Times New Roman" w:cs="Times New Roman"/>
                <w:b/>
                <w:bCs/>
                <w:sz w:val="24"/>
                <w:szCs w:val="24"/>
                <w:u w:val="single"/>
                <w:shd w:val="clear" w:color="auto" w:fill="FEFEFE"/>
                <w:lang w:eastAsia="bg-BG"/>
              </w:rPr>
              <w:t xml:space="preserve"> 6.4</w:t>
            </w:r>
            <w:r w:rsidRPr="0048310D">
              <w:rPr>
                <w:rFonts w:ascii="Times New Roman" w:eastAsia="Calibri" w:hAnsi="Times New Roman" w:cs="Times New Roman"/>
                <w:b/>
                <w:bCs/>
                <w:sz w:val="24"/>
                <w:szCs w:val="24"/>
                <w:shd w:val="clear" w:color="auto" w:fill="FEFEFE"/>
                <w:lang w:eastAsia="bg-BG"/>
              </w:rPr>
              <w:t xml:space="preserve"> „</w:t>
            </w:r>
            <w:r w:rsidRPr="0048310D">
              <w:rPr>
                <w:rFonts w:ascii="Times New Roman" w:eastAsia="Calibri" w:hAnsi="Times New Roman" w:cs="Times New Roman"/>
                <w:sz w:val="24"/>
                <w:szCs w:val="24"/>
                <w:shd w:val="clear" w:color="auto" w:fill="FEFEFE"/>
                <w:lang w:eastAsia="bg-BG"/>
              </w:rPr>
              <w:t>Инвестиции в подкрепа на неземеделски дейности“</w:t>
            </w:r>
          </w:p>
        </w:tc>
      </w:tr>
      <w:tr w:rsidR="0048310D" w:rsidRPr="0048310D" w:rsidTr="007C226C">
        <w:trPr>
          <w:trHeight w:val="544"/>
        </w:trPr>
        <w:tc>
          <w:tcPr>
            <w:tcW w:w="5000" w:type="pct"/>
            <w:gridSpan w:val="4"/>
            <w:tcBorders>
              <w:top w:val="single" w:sz="6" w:space="0" w:color="auto"/>
              <w:left w:val="single" w:sz="8" w:space="0" w:color="auto"/>
              <w:bottom w:val="single" w:sz="8" w:space="0" w:color="auto"/>
              <w:right w:val="single" w:sz="8" w:space="0" w:color="auto"/>
            </w:tcBorders>
            <w:vAlign w:val="center"/>
            <w:hideMark/>
          </w:tcPr>
          <w:p w:rsidR="00F544BC" w:rsidRPr="0048310D" w:rsidRDefault="00F544BC" w:rsidP="00F544BC">
            <w:pPr>
              <w:widowControl w:val="0"/>
              <w:autoSpaceDE w:val="0"/>
              <w:autoSpaceDN w:val="0"/>
              <w:adjustRightInd w:val="0"/>
              <w:spacing w:after="0"/>
              <w:rPr>
                <w:rFonts w:ascii="Times New Roman" w:eastAsia="Calibri" w:hAnsi="Times New Roman" w:cs="Times New Roman"/>
                <w:b/>
                <w:bCs/>
                <w:sz w:val="24"/>
                <w:szCs w:val="24"/>
                <w:u w:val="single"/>
                <w:shd w:val="clear" w:color="auto" w:fill="FEFEFE"/>
                <w:lang w:eastAsia="bg-BG"/>
              </w:rPr>
            </w:pPr>
            <w:r w:rsidRPr="0048310D">
              <w:rPr>
                <w:rFonts w:ascii="Times New Roman" w:eastAsia="Calibri" w:hAnsi="Times New Roman" w:cs="Times New Roman"/>
                <w:b/>
                <w:bCs/>
                <w:sz w:val="24"/>
                <w:szCs w:val="24"/>
              </w:rPr>
              <w:t>Изходни индикатори за изпълнение и резултат, заложени в СВОМР:</w:t>
            </w:r>
          </w:p>
        </w:tc>
      </w:tr>
      <w:tr w:rsidR="0048310D" w:rsidRPr="0048310D" w:rsidTr="007C226C">
        <w:trPr>
          <w:trHeight w:val="274"/>
        </w:trPr>
        <w:tc>
          <w:tcPr>
            <w:tcW w:w="2155" w:type="pct"/>
            <w:tcBorders>
              <w:top w:val="single" w:sz="6" w:space="0" w:color="auto"/>
              <w:left w:val="single" w:sz="8" w:space="0" w:color="auto"/>
              <w:bottom w:val="single" w:sz="8" w:space="0" w:color="auto"/>
              <w:right w:val="single" w:sz="8" w:space="0" w:color="auto"/>
            </w:tcBorders>
            <w:shd w:val="clear" w:color="auto" w:fill="D9D9D9"/>
            <w:tcMar>
              <w:top w:w="57" w:type="dxa"/>
              <w:left w:w="57" w:type="dxa"/>
              <w:bottom w:w="57" w:type="dxa"/>
              <w:right w:w="57" w:type="dxa"/>
            </w:tcMar>
            <w:vAlign w:val="center"/>
            <w:hideMark/>
          </w:tcPr>
          <w:p w:rsidR="00F544BC" w:rsidRPr="0048310D" w:rsidRDefault="00F544BC" w:rsidP="00F544BC">
            <w:pPr>
              <w:widowControl w:val="0"/>
              <w:autoSpaceDE w:val="0"/>
              <w:autoSpaceDN w:val="0"/>
              <w:adjustRightInd w:val="0"/>
              <w:spacing w:after="0" w:line="240" w:lineRule="auto"/>
              <w:rPr>
                <w:rFonts w:ascii="Times New Roman" w:eastAsia="Calibri" w:hAnsi="Times New Roman" w:cs="Times New Roman"/>
                <w:b/>
                <w:bCs/>
                <w:sz w:val="24"/>
                <w:szCs w:val="24"/>
                <w:highlight w:val="white"/>
                <w:shd w:val="clear" w:color="auto" w:fill="FEFEFE"/>
                <w:lang w:eastAsia="bg-BG"/>
              </w:rPr>
            </w:pPr>
            <w:r w:rsidRPr="0048310D">
              <w:rPr>
                <w:rFonts w:ascii="Times New Roman" w:eastAsia="Calibri" w:hAnsi="Times New Roman" w:cs="Times New Roman"/>
                <w:b/>
                <w:bCs/>
                <w:sz w:val="24"/>
                <w:szCs w:val="24"/>
                <w:highlight w:val="white"/>
                <w:shd w:val="clear" w:color="auto" w:fill="FEFEFE"/>
                <w:lang w:eastAsia="bg-BG"/>
              </w:rPr>
              <w:t>Индикатори</w:t>
            </w:r>
            <w:r w:rsidRPr="0048310D">
              <w:rPr>
                <w:rFonts w:ascii="Times New Roman" w:eastAsia="Calibri" w:hAnsi="Times New Roman" w:cs="Times New Roman"/>
                <w:b/>
                <w:bCs/>
                <w:sz w:val="24"/>
                <w:szCs w:val="24"/>
                <w:highlight w:val="white"/>
                <w:shd w:val="clear" w:color="auto" w:fill="FEFEFE"/>
                <w:lang w:val="en-US" w:eastAsia="bg-BG"/>
              </w:rPr>
              <w:t xml:space="preserve"> (</w:t>
            </w:r>
            <w:r w:rsidRPr="0048310D">
              <w:rPr>
                <w:rFonts w:ascii="Times New Roman" w:eastAsia="Calibri" w:hAnsi="Times New Roman" w:cs="Times New Roman"/>
                <w:b/>
                <w:bCs/>
                <w:sz w:val="24"/>
                <w:szCs w:val="24"/>
                <w:highlight w:val="white"/>
                <w:shd w:val="clear" w:color="auto" w:fill="FEFEFE"/>
                <w:lang w:eastAsia="bg-BG"/>
              </w:rPr>
              <w:t>описание)</w:t>
            </w:r>
          </w:p>
        </w:tc>
        <w:tc>
          <w:tcPr>
            <w:tcW w:w="537" w:type="pct"/>
            <w:tcBorders>
              <w:top w:val="single" w:sz="8" w:space="0" w:color="auto"/>
              <w:left w:val="single" w:sz="8" w:space="0" w:color="auto"/>
              <w:bottom w:val="single" w:sz="8" w:space="0" w:color="auto"/>
              <w:right w:val="single" w:sz="8" w:space="0" w:color="auto"/>
            </w:tcBorders>
            <w:shd w:val="clear" w:color="auto" w:fill="D9D9D9"/>
            <w:hideMark/>
          </w:tcPr>
          <w:p w:rsidR="00F544BC" w:rsidRPr="0048310D" w:rsidRDefault="00F544BC" w:rsidP="00F544BC">
            <w:pPr>
              <w:widowControl w:val="0"/>
              <w:autoSpaceDE w:val="0"/>
              <w:autoSpaceDN w:val="0"/>
              <w:adjustRightInd w:val="0"/>
              <w:spacing w:after="0" w:line="240" w:lineRule="auto"/>
              <w:rPr>
                <w:rFonts w:ascii="Times New Roman" w:eastAsia="Calibri" w:hAnsi="Times New Roman" w:cs="Times New Roman"/>
                <w:b/>
                <w:bCs/>
                <w:sz w:val="24"/>
                <w:szCs w:val="24"/>
                <w:highlight w:val="white"/>
                <w:shd w:val="clear" w:color="auto" w:fill="FEFEFE"/>
                <w:lang w:eastAsia="bg-BG"/>
              </w:rPr>
            </w:pPr>
            <w:r w:rsidRPr="0048310D">
              <w:rPr>
                <w:rFonts w:ascii="Times New Roman" w:eastAsia="Calibri" w:hAnsi="Times New Roman" w:cs="Times New Roman"/>
                <w:b/>
                <w:bCs/>
                <w:sz w:val="24"/>
                <w:szCs w:val="24"/>
                <w:highlight w:val="white"/>
                <w:shd w:val="clear" w:color="auto" w:fill="FEFEFE"/>
                <w:lang w:eastAsia="bg-BG"/>
              </w:rPr>
              <w:t>Мерна единица</w:t>
            </w:r>
          </w:p>
        </w:tc>
        <w:tc>
          <w:tcPr>
            <w:tcW w:w="881" w:type="pct"/>
            <w:tcBorders>
              <w:top w:val="single" w:sz="8" w:space="0" w:color="auto"/>
              <w:left w:val="single" w:sz="8" w:space="0" w:color="auto"/>
              <w:bottom w:val="single" w:sz="8" w:space="0" w:color="auto"/>
              <w:right w:val="single" w:sz="8" w:space="0" w:color="auto"/>
            </w:tcBorders>
            <w:shd w:val="clear" w:color="auto" w:fill="D9D9D9"/>
            <w:tcMar>
              <w:top w:w="57" w:type="dxa"/>
              <w:left w:w="57" w:type="dxa"/>
              <w:bottom w:w="57" w:type="dxa"/>
              <w:right w:w="57" w:type="dxa"/>
            </w:tcMar>
            <w:vAlign w:val="center"/>
            <w:hideMark/>
          </w:tcPr>
          <w:p w:rsidR="00F544BC" w:rsidRPr="0048310D" w:rsidRDefault="00F544BC" w:rsidP="00F544BC">
            <w:pPr>
              <w:widowControl w:val="0"/>
              <w:autoSpaceDE w:val="0"/>
              <w:autoSpaceDN w:val="0"/>
              <w:adjustRightInd w:val="0"/>
              <w:spacing w:after="0" w:line="240" w:lineRule="auto"/>
              <w:rPr>
                <w:rFonts w:ascii="Times New Roman" w:eastAsia="Calibri" w:hAnsi="Times New Roman" w:cs="Times New Roman"/>
                <w:b/>
                <w:bCs/>
                <w:sz w:val="24"/>
                <w:szCs w:val="24"/>
                <w:highlight w:val="white"/>
                <w:shd w:val="clear" w:color="auto" w:fill="FEFEFE"/>
                <w:lang w:eastAsia="bg-BG"/>
              </w:rPr>
            </w:pPr>
            <w:r w:rsidRPr="0048310D">
              <w:rPr>
                <w:rFonts w:ascii="Times New Roman" w:eastAsia="Calibri" w:hAnsi="Times New Roman" w:cs="Times New Roman"/>
                <w:b/>
                <w:bCs/>
                <w:sz w:val="24"/>
                <w:szCs w:val="24"/>
                <w:highlight w:val="white"/>
                <w:shd w:val="clear" w:color="auto" w:fill="FEFEFE"/>
                <w:lang w:eastAsia="bg-BG"/>
              </w:rPr>
              <w:t>Цел до края/стойност</w:t>
            </w:r>
          </w:p>
        </w:tc>
        <w:tc>
          <w:tcPr>
            <w:tcW w:w="1427" w:type="pct"/>
            <w:tcBorders>
              <w:top w:val="single" w:sz="8" w:space="0" w:color="auto"/>
              <w:left w:val="single" w:sz="8" w:space="0" w:color="auto"/>
              <w:bottom w:val="single" w:sz="8" w:space="0" w:color="auto"/>
              <w:right w:val="single" w:sz="8" w:space="0" w:color="auto"/>
            </w:tcBorders>
            <w:shd w:val="clear" w:color="auto" w:fill="D9D9D9"/>
            <w:vAlign w:val="center"/>
            <w:hideMark/>
          </w:tcPr>
          <w:p w:rsidR="00F544BC" w:rsidRPr="0048310D" w:rsidRDefault="00F544BC" w:rsidP="00F544BC">
            <w:pPr>
              <w:widowControl w:val="0"/>
              <w:autoSpaceDE w:val="0"/>
              <w:autoSpaceDN w:val="0"/>
              <w:adjustRightInd w:val="0"/>
              <w:spacing w:after="0"/>
              <w:rPr>
                <w:rFonts w:ascii="Times New Roman" w:eastAsia="Calibri" w:hAnsi="Times New Roman" w:cs="Times New Roman"/>
                <w:b/>
                <w:bCs/>
                <w:sz w:val="24"/>
                <w:szCs w:val="24"/>
                <w:highlight w:val="white"/>
                <w:shd w:val="clear" w:color="auto" w:fill="FEFEFE"/>
                <w:lang w:eastAsia="bg-BG"/>
              </w:rPr>
            </w:pPr>
            <w:r w:rsidRPr="0048310D">
              <w:rPr>
                <w:rFonts w:ascii="Times New Roman" w:eastAsia="Calibri" w:hAnsi="Times New Roman" w:cs="Times New Roman"/>
                <w:b/>
                <w:bCs/>
                <w:sz w:val="24"/>
                <w:szCs w:val="24"/>
                <w:highlight w:val="white"/>
                <w:shd w:val="clear" w:color="auto" w:fill="FEFEFE"/>
                <w:lang w:eastAsia="bg-BG"/>
              </w:rPr>
              <w:t>Източник на информация</w:t>
            </w:r>
          </w:p>
        </w:tc>
      </w:tr>
      <w:tr w:rsidR="0048310D" w:rsidRPr="0048310D" w:rsidTr="007C226C">
        <w:trPr>
          <w:trHeight w:val="274"/>
        </w:trPr>
        <w:tc>
          <w:tcPr>
            <w:tcW w:w="2155" w:type="pct"/>
            <w:tcBorders>
              <w:top w:val="single" w:sz="8" w:space="0" w:color="auto"/>
              <w:left w:val="single" w:sz="8" w:space="0" w:color="auto"/>
              <w:bottom w:val="single" w:sz="8" w:space="0" w:color="auto"/>
              <w:right w:val="single" w:sz="8" w:space="0" w:color="auto"/>
            </w:tcBorders>
            <w:shd w:val="clear" w:color="auto" w:fill="FFFFFF"/>
            <w:tcMar>
              <w:top w:w="57" w:type="dxa"/>
              <w:left w:w="57" w:type="dxa"/>
              <w:bottom w:w="57" w:type="dxa"/>
              <w:right w:w="57" w:type="dxa"/>
            </w:tcMar>
            <w:vAlign w:val="center"/>
            <w:hideMark/>
          </w:tcPr>
          <w:p w:rsidR="00F544BC" w:rsidRPr="0048310D" w:rsidRDefault="00F544BC" w:rsidP="00F544BC">
            <w:pPr>
              <w:widowControl w:val="0"/>
              <w:autoSpaceDE w:val="0"/>
              <w:autoSpaceDN w:val="0"/>
              <w:adjustRightInd w:val="0"/>
              <w:spacing w:after="0"/>
              <w:rPr>
                <w:rFonts w:ascii="Times New Roman" w:eastAsia="Calibri" w:hAnsi="Times New Roman" w:cs="Times New Roman"/>
                <w:sz w:val="24"/>
                <w:szCs w:val="24"/>
                <w:shd w:val="clear" w:color="auto" w:fill="FEFEFE"/>
                <w:lang w:eastAsia="bg-BG"/>
              </w:rPr>
            </w:pPr>
            <w:r w:rsidRPr="0048310D">
              <w:rPr>
                <w:rFonts w:ascii="Times New Roman" w:eastAsia="Calibri" w:hAnsi="Times New Roman" w:cs="Times New Roman"/>
                <w:sz w:val="24"/>
                <w:szCs w:val="24"/>
                <w:shd w:val="clear" w:color="auto" w:fill="FEFEFE"/>
                <w:lang w:eastAsia="bg-BG"/>
              </w:rPr>
              <w:t>Общ обем на инвестициите</w:t>
            </w:r>
          </w:p>
        </w:tc>
        <w:tc>
          <w:tcPr>
            <w:tcW w:w="537"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F544BC" w:rsidRPr="0048310D" w:rsidRDefault="00F544BC" w:rsidP="00F544BC">
            <w:pPr>
              <w:widowControl w:val="0"/>
              <w:autoSpaceDE w:val="0"/>
              <w:autoSpaceDN w:val="0"/>
              <w:adjustRightInd w:val="0"/>
              <w:spacing w:after="0" w:line="240" w:lineRule="auto"/>
              <w:jc w:val="center"/>
              <w:rPr>
                <w:rFonts w:ascii="Times New Roman" w:eastAsia="Calibri" w:hAnsi="Times New Roman" w:cs="Times New Roman"/>
                <w:bCs/>
                <w:sz w:val="24"/>
                <w:szCs w:val="24"/>
                <w:highlight w:val="white"/>
                <w:shd w:val="clear" w:color="auto" w:fill="FEFEFE"/>
                <w:lang w:eastAsia="bg-BG"/>
              </w:rPr>
            </w:pPr>
            <w:r w:rsidRPr="0048310D">
              <w:rPr>
                <w:rFonts w:ascii="Times New Roman" w:eastAsia="Calibri" w:hAnsi="Times New Roman" w:cs="Times New Roman"/>
                <w:bCs/>
                <w:sz w:val="24"/>
                <w:szCs w:val="24"/>
                <w:highlight w:val="white"/>
                <w:shd w:val="clear" w:color="auto" w:fill="FEFEFE"/>
                <w:lang w:eastAsia="bg-BG"/>
              </w:rPr>
              <w:t>лева</w:t>
            </w:r>
          </w:p>
        </w:tc>
        <w:tc>
          <w:tcPr>
            <w:tcW w:w="881" w:type="pct"/>
            <w:tcBorders>
              <w:top w:val="single" w:sz="8" w:space="0" w:color="auto"/>
              <w:left w:val="single" w:sz="8" w:space="0" w:color="auto"/>
              <w:bottom w:val="single" w:sz="8" w:space="0" w:color="auto"/>
              <w:right w:val="single" w:sz="8" w:space="0" w:color="auto"/>
            </w:tcBorders>
            <w:shd w:val="clear" w:color="auto" w:fill="FFFFFF"/>
            <w:tcMar>
              <w:top w:w="57" w:type="dxa"/>
              <w:left w:w="57" w:type="dxa"/>
              <w:bottom w:w="57" w:type="dxa"/>
              <w:right w:w="57" w:type="dxa"/>
            </w:tcMar>
            <w:vAlign w:val="center"/>
            <w:hideMark/>
          </w:tcPr>
          <w:p w:rsidR="00F544BC" w:rsidRPr="0048310D" w:rsidRDefault="00ED10D1" w:rsidP="00F544BC">
            <w:pPr>
              <w:widowControl w:val="0"/>
              <w:autoSpaceDE w:val="0"/>
              <w:autoSpaceDN w:val="0"/>
              <w:adjustRightInd w:val="0"/>
              <w:spacing w:after="0" w:line="240" w:lineRule="auto"/>
              <w:rPr>
                <w:rFonts w:ascii="Times New Roman" w:eastAsia="Calibri" w:hAnsi="Times New Roman" w:cs="Times New Roman"/>
                <w:bCs/>
                <w:sz w:val="24"/>
                <w:szCs w:val="24"/>
                <w:highlight w:val="white"/>
                <w:shd w:val="clear" w:color="auto" w:fill="FEFEFE"/>
                <w:lang w:eastAsia="bg-BG"/>
              </w:rPr>
            </w:pPr>
            <w:r w:rsidRPr="0048310D">
              <w:rPr>
                <w:rFonts w:ascii="Times New Roman" w:eastAsia="Calibri" w:hAnsi="Times New Roman" w:cs="Times New Roman"/>
                <w:bCs/>
                <w:sz w:val="24"/>
                <w:szCs w:val="24"/>
                <w:highlight w:val="white"/>
                <w:shd w:val="clear" w:color="auto" w:fill="FEFEFE"/>
                <w:lang w:eastAsia="bg-BG"/>
              </w:rPr>
              <w:t>614 000,00</w:t>
            </w:r>
          </w:p>
        </w:tc>
        <w:tc>
          <w:tcPr>
            <w:tcW w:w="1427" w:type="pct"/>
            <w:vMerge w:val="restart"/>
            <w:tcBorders>
              <w:top w:val="single" w:sz="8" w:space="0" w:color="auto"/>
              <w:left w:val="single" w:sz="8" w:space="0" w:color="auto"/>
              <w:bottom w:val="single" w:sz="8" w:space="0" w:color="auto"/>
              <w:right w:val="single" w:sz="8" w:space="0" w:color="auto"/>
            </w:tcBorders>
            <w:shd w:val="clear" w:color="auto" w:fill="FFFFFF"/>
            <w:vAlign w:val="center"/>
            <w:hideMark/>
          </w:tcPr>
          <w:p w:rsidR="00F544BC" w:rsidRPr="0048310D" w:rsidRDefault="00F544BC" w:rsidP="00F544BC">
            <w:pPr>
              <w:widowControl w:val="0"/>
              <w:autoSpaceDE w:val="0"/>
              <w:autoSpaceDN w:val="0"/>
              <w:adjustRightInd w:val="0"/>
              <w:spacing w:after="0"/>
              <w:rPr>
                <w:rFonts w:ascii="Times New Roman" w:eastAsia="Calibri" w:hAnsi="Times New Roman" w:cs="Times New Roman"/>
                <w:sz w:val="24"/>
                <w:szCs w:val="24"/>
                <w:shd w:val="clear" w:color="auto" w:fill="FEFEFE"/>
                <w:lang w:eastAsia="bg-BG"/>
              </w:rPr>
            </w:pPr>
            <w:r w:rsidRPr="0048310D">
              <w:rPr>
                <w:rFonts w:ascii="Times New Roman" w:eastAsia="Calibri" w:hAnsi="Times New Roman" w:cs="Times New Roman"/>
                <w:sz w:val="24"/>
                <w:szCs w:val="24"/>
                <w:shd w:val="clear" w:color="auto" w:fill="FEFEFE"/>
                <w:lang w:eastAsia="bg-BG"/>
              </w:rPr>
              <w:t>Източник „МИГ Средец“:</w:t>
            </w:r>
          </w:p>
          <w:p w:rsidR="00F544BC" w:rsidRPr="0048310D" w:rsidRDefault="00F544BC" w:rsidP="00F544BC">
            <w:pPr>
              <w:widowControl w:val="0"/>
              <w:autoSpaceDE w:val="0"/>
              <w:autoSpaceDN w:val="0"/>
              <w:adjustRightInd w:val="0"/>
              <w:spacing w:after="0"/>
              <w:rPr>
                <w:rFonts w:ascii="Times New Roman" w:eastAsia="Calibri" w:hAnsi="Times New Roman" w:cs="Times New Roman"/>
                <w:sz w:val="24"/>
                <w:szCs w:val="24"/>
                <w:shd w:val="clear" w:color="auto" w:fill="FEFEFE"/>
                <w:lang w:eastAsia="bg-BG"/>
              </w:rPr>
            </w:pPr>
            <w:r w:rsidRPr="0048310D">
              <w:rPr>
                <w:rFonts w:ascii="Times New Roman" w:eastAsia="Calibri" w:hAnsi="Times New Roman" w:cs="Times New Roman"/>
                <w:sz w:val="24"/>
                <w:szCs w:val="24"/>
                <w:shd w:val="clear" w:color="auto" w:fill="FEFEFE"/>
                <w:lang w:eastAsia="bg-BG"/>
              </w:rPr>
              <w:t>Деловодна система и архив; Електронна страница; Електронен регистър за постъпилите проекти по стратегията;</w:t>
            </w:r>
          </w:p>
          <w:p w:rsidR="00F544BC" w:rsidRPr="0048310D" w:rsidRDefault="00F544BC" w:rsidP="00F544BC">
            <w:pPr>
              <w:widowControl w:val="0"/>
              <w:autoSpaceDE w:val="0"/>
              <w:autoSpaceDN w:val="0"/>
              <w:adjustRightInd w:val="0"/>
              <w:spacing w:after="0"/>
              <w:rPr>
                <w:rFonts w:ascii="Times New Roman" w:eastAsia="Calibri" w:hAnsi="Times New Roman" w:cs="Times New Roman"/>
                <w:sz w:val="24"/>
                <w:szCs w:val="24"/>
                <w:shd w:val="clear" w:color="auto" w:fill="FEFEFE"/>
                <w:lang w:eastAsia="bg-BG"/>
              </w:rPr>
            </w:pPr>
            <w:r w:rsidRPr="0048310D">
              <w:rPr>
                <w:rFonts w:ascii="Times New Roman" w:eastAsia="Calibri" w:hAnsi="Times New Roman" w:cs="Times New Roman"/>
                <w:sz w:val="24"/>
                <w:szCs w:val="24"/>
                <w:shd w:val="clear" w:color="auto" w:fill="FEFEFE"/>
                <w:lang w:eastAsia="bg-BG"/>
              </w:rPr>
              <w:t>Договори с кандидатите; Данни от мониторинг на изпълнението, посещения на място;</w:t>
            </w:r>
          </w:p>
          <w:p w:rsidR="00F544BC" w:rsidRPr="0048310D" w:rsidRDefault="00F544BC" w:rsidP="00F544BC">
            <w:pPr>
              <w:widowControl w:val="0"/>
              <w:autoSpaceDE w:val="0"/>
              <w:autoSpaceDN w:val="0"/>
              <w:adjustRightInd w:val="0"/>
              <w:spacing w:after="0"/>
              <w:rPr>
                <w:rFonts w:ascii="Times New Roman" w:eastAsia="Calibri" w:hAnsi="Times New Roman" w:cs="Times New Roman"/>
                <w:sz w:val="24"/>
                <w:szCs w:val="24"/>
                <w:shd w:val="clear" w:color="auto" w:fill="FEFEFE"/>
                <w:lang w:eastAsia="bg-BG"/>
              </w:rPr>
            </w:pPr>
            <w:r w:rsidRPr="0048310D">
              <w:rPr>
                <w:rFonts w:ascii="Times New Roman" w:eastAsia="Calibri" w:hAnsi="Times New Roman" w:cs="Times New Roman"/>
                <w:sz w:val="24"/>
                <w:szCs w:val="24"/>
                <w:shd w:val="clear" w:color="auto" w:fill="FEFEFE"/>
                <w:lang w:eastAsia="bg-BG"/>
              </w:rPr>
              <w:t>Доклади и анализи за отчитане;</w:t>
            </w:r>
          </w:p>
          <w:p w:rsidR="00F544BC" w:rsidRPr="0048310D" w:rsidRDefault="00F544BC" w:rsidP="00F544BC">
            <w:pPr>
              <w:widowControl w:val="0"/>
              <w:autoSpaceDE w:val="0"/>
              <w:autoSpaceDN w:val="0"/>
              <w:adjustRightInd w:val="0"/>
              <w:spacing w:after="0"/>
              <w:rPr>
                <w:rFonts w:ascii="Times New Roman" w:eastAsia="Calibri" w:hAnsi="Times New Roman" w:cs="Times New Roman"/>
                <w:sz w:val="24"/>
                <w:szCs w:val="24"/>
                <w:highlight w:val="white"/>
                <w:shd w:val="clear" w:color="auto" w:fill="FEFEFE"/>
                <w:lang w:eastAsia="bg-BG"/>
              </w:rPr>
            </w:pPr>
            <w:r w:rsidRPr="0048310D">
              <w:rPr>
                <w:rFonts w:ascii="Times New Roman" w:eastAsia="Calibri" w:hAnsi="Times New Roman" w:cs="Times New Roman"/>
                <w:sz w:val="24"/>
                <w:szCs w:val="24"/>
                <w:shd w:val="clear" w:color="auto" w:fill="FEFEFE"/>
                <w:lang w:eastAsia="bg-BG"/>
              </w:rPr>
              <w:t>Годишни доклади.</w:t>
            </w:r>
          </w:p>
        </w:tc>
      </w:tr>
      <w:tr w:rsidR="0048310D" w:rsidRPr="0048310D" w:rsidTr="007C226C">
        <w:trPr>
          <w:trHeight w:val="274"/>
        </w:trPr>
        <w:tc>
          <w:tcPr>
            <w:tcW w:w="2155" w:type="pct"/>
            <w:tcBorders>
              <w:top w:val="single" w:sz="8" w:space="0" w:color="auto"/>
              <w:left w:val="single" w:sz="8" w:space="0" w:color="auto"/>
              <w:bottom w:val="single" w:sz="8" w:space="0" w:color="auto"/>
              <w:right w:val="single" w:sz="8" w:space="0" w:color="auto"/>
            </w:tcBorders>
            <w:shd w:val="clear" w:color="auto" w:fill="FFFFFF"/>
            <w:tcMar>
              <w:top w:w="57" w:type="dxa"/>
              <w:left w:w="57" w:type="dxa"/>
              <w:bottom w:w="57" w:type="dxa"/>
              <w:right w:w="57" w:type="dxa"/>
            </w:tcMar>
            <w:vAlign w:val="center"/>
            <w:hideMark/>
          </w:tcPr>
          <w:p w:rsidR="00F544BC" w:rsidRPr="0048310D" w:rsidRDefault="00F544BC" w:rsidP="00F544BC">
            <w:pPr>
              <w:widowControl w:val="0"/>
              <w:autoSpaceDE w:val="0"/>
              <w:autoSpaceDN w:val="0"/>
              <w:adjustRightInd w:val="0"/>
              <w:spacing w:after="0"/>
              <w:rPr>
                <w:rFonts w:ascii="Times New Roman" w:eastAsia="Calibri" w:hAnsi="Times New Roman" w:cs="Times New Roman"/>
                <w:sz w:val="24"/>
                <w:szCs w:val="24"/>
                <w:shd w:val="clear" w:color="auto" w:fill="FEFEFE"/>
                <w:lang w:eastAsia="bg-BG"/>
              </w:rPr>
            </w:pPr>
            <w:r w:rsidRPr="0048310D">
              <w:rPr>
                <w:rFonts w:ascii="Times New Roman" w:eastAsia="Calibri" w:hAnsi="Times New Roman" w:cs="Times New Roman"/>
                <w:sz w:val="24"/>
                <w:szCs w:val="24"/>
                <w:shd w:val="clear" w:color="auto" w:fill="FEFEFE"/>
                <w:lang w:eastAsia="bg-BG"/>
              </w:rPr>
              <w:t>Брой бенефициенти, получаващи подкрепа за инвестиции в неселскостопански дейности</w:t>
            </w:r>
          </w:p>
        </w:tc>
        <w:tc>
          <w:tcPr>
            <w:tcW w:w="537"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F544BC" w:rsidRPr="0048310D" w:rsidRDefault="00F544BC" w:rsidP="00F544BC">
            <w:pPr>
              <w:widowControl w:val="0"/>
              <w:autoSpaceDE w:val="0"/>
              <w:autoSpaceDN w:val="0"/>
              <w:adjustRightInd w:val="0"/>
              <w:spacing w:after="0" w:line="240" w:lineRule="auto"/>
              <w:jc w:val="center"/>
              <w:rPr>
                <w:rFonts w:ascii="Times New Roman" w:eastAsia="Calibri" w:hAnsi="Times New Roman" w:cs="Times New Roman"/>
                <w:bCs/>
                <w:sz w:val="24"/>
                <w:szCs w:val="24"/>
                <w:highlight w:val="white"/>
                <w:shd w:val="clear" w:color="auto" w:fill="FEFEFE"/>
                <w:lang w:eastAsia="bg-BG"/>
              </w:rPr>
            </w:pPr>
            <w:r w:rsidRPr="0048310D">
              <w:rPr>
                <w:rFonts w:ascii="Times New Roman" w:eastAsia="Calibri" w:hAnsi="Times New Roman" w:cs="Times New Roman"/>
                <w:bCs/>
                <w:sz w:val="24"/>
                <w:szCs w:val="24"/>
                <w:highlight w:val="white"/>
                <w:shd w:val="clear" w:color="auto" w:fill="FEFEFE"/>
                <w:lang w:eastAsia="bg-BG"/>
              </w:rPr>
              <w:t>брой</w:t>
            </w:r>
          </w:p>
        </w:tc>
        <w:tc>
          <w:tcPr>
            <w:tcW w:w="881" w:type="pct"/>
            <w:tcBorders>
              <w:top w:val="single" w:sz="8" w:space="0" w:color="auto"/>
              <w:left w:val="single" w:sz="8" w:space="0" w:color="auto"/>
              <w:bottom w:val="single" w:sz="8" w:space="0" w:color="auto"/>
              <w:right w:val="single" w:sz="8" w:space="0" w:color="auto"/>
            </w:tcBorders>
            <w:shd w:val="clear" w:color="auto" w:fill="FFFFFF"/>
            <w:tcMar>
              <w:top w:w="57" w:type="dxa"/>
              <w:left w:w="57" w:type="dxa"/>
              <w:bottom w:w="57" w:type="dxa"/>
              <w:right w:w="57" w:type="dxa"/>
            </w:tcMar>
            <w:vAlign w:val="center"/>
            <w:hideMark/>
          </w:tcPr>
          <w:p w:rsidR="00F544BC" w:rsidRPr="0048310D" w:rsidRDefault="00ED10D1" w:rsidP="0048310D">
            <w:pPr>
              <w:widowControl w:val="0"/>
              <w:autoSpaceDE w:val="0"/>
              <w:autoSpaceDN w:val="0"/>
              <w:adjustRightInd w:val="0"/>
              <w:spacing w:after="0" w:line="240" w:lineRule="auto"/>
              <w:rPr>
                <w:rFonts w:ascii="Times New Roman" w:eastAsia="Calibri" w:hAnsi="Times New Roman" w:cs="Times New Roman"/>
                <w:bCs/>
                <w:sz w:val="24"/>
                <w:szCs w:val="24"/>
                <w:highlight w:val="white"/>
                <w:shd w:val="clear" w:color="auto" w:fill="FEFEFE"/>
                <w:lang w:eastAsia="bg-BG"/>
              </w:rPr>
            </w:pPr>
            <w:r w:rsidRPr="0048310D">
              <w:rPr>
                <w:rFonts w:ascii="Times New Roman" w:eastAsia="Calibri" w:hAnsi="Times New Roman" w:cs="Times New Roman"/>
                <w:bCs/>
                <w:sz w:val="24"/>
                <w:szCs w:val="24"/>
                <w:highlight w:val="white"/>
                <w:shd w:val="clear" w:color="auto" w:fill="FEFEFE"/>
                <w:lang w:eastAsia="bg-BG"/>
              </w:rPr>
              <w:t>5</w:t>
            </w:r>
          </w:p>
        </w:tc>
        <w:tc>
          <w:tcPr>
            <w:tcW w:w="1427" w:type="pct"/>
            <w:vMerge/>
            <w:tcBorders>
              <w:top w:val="single" w:sz="8" w:space="0" w:color="auto"/>
              <w:left w:val="single" w:sz="8" w:space="0" w:color="auto"/>
              <w:bottom w:val="single" w:sz="8" w:space="0" w:color="auto"/>
              <w:right w:val="single" w:sz="8" w:space="0" w:color="auto"/>
            </w:tcBorders>
            <w:vAlign w:val="center"/>
            <w:hideMark/>
          </w:tcPr>
          <w:p w:rsidR="00F544BC" w:rsidRPr="0048310D" w:rsidRDefault="00F544BC" w:rsidP="00F544BC">
            <w:pPr>
              <w:spacing w:after="0" w:line="240" w:lineRule="auto"/>
              <w:rPr>
                <w:rFonts w:ascii="Times New Roman" w:eastAsia="Calibri" w:hAnsi="Times New Roman" w:cs="Times New Roman"/>
                <w:sz w:val="24"/>
                <w:szCs w:val="24"/>
                <w:highlight w:val="white"/>
                <w:shd w:val="clear" w:color="auto" w:fill="FEFEFE"/>
                <w:lang w:eastAsia="bg-BG"/>
              </w:rPr>
            </w:pPr>
          </w:p>
        </w:tc>
      </w:tr>
      <w:tr w:rsidR="0048310D" w:rsidRPr="0048310D" w:rsidTr="007C226C">
        <w:trPr>
          <w:trHeight w:val="274"/>
        </w:trPr>
        <w:tc>
          <w:tcPr>
            <w:tcW w:w="2155" w:type="pct"/>
            <w:tcBorders>
              <w:top w:val="single" w:sz="8" w:space="0" w:color="auto"/>
              <w:left w:val="single" w:sz="8" w:space="0" w:color="auto"/>
              <w:bottom w:val="single" w:sz="8" w:space="0" w:color="auto"/>
              <w:right w:val="single" w:sz="8" w:space="0" w:color="auto"/>
            </w:tcBorders>
            <w:shd w:val="clear" w:color="auto" w:fill="FFFFFF"/>
            <w:tcMar>
              <w:top w:w="57" w:type="dxa"/>
              <w:left w:w="57" w:type="dxa"/>
              <w:bottom w:w="57" w:type="dxa"/>
              <w:right w:w="57" w:type="dxa"/>
            </w:tcMar>
            <w:vAlign w:val="center"/>
            <w:hideMark/>
          </w:tcPr>
          <w:p w:rsidR="00F544BC" w:rsidRPr="0048310D" w:rsidRDefault="00F544BC" w:rsidP="00F544BC">
            <w:pPr>
              <w:widowControl w:val="0"/>
              <w:autoSpaceDE w:val="0"/>
              <w:autoSpaceDN w:val="0"/>
              <w:adjustRightInd w:val="0"/>
              <w:spacing w:after="0"/>
              <w:rPr>
                <w:rFonts w:ascii="Times New Roman" w:eastAsia="Calibri" w:hAnsi="Times New Roman" w:cs="Times New Roman"/>
                <w:sz w:val="24"/>
                <w:szCs w:val="24"/>
                <w:shd w:val="clear" w:color="auto" w:fill="FEFEFE"/>
                <w:lang w:eastAsia="bg-BG"/>
              </w:rPr>
            </w:pPr>
            <w:r w:rsidRPr="0048310D">
              <w:rPr>
                <w:rFonts w:ascii="Times New Roman" w:eastAsia="Calibri" w:hAnsi="Times New Roman" w:cs="Times New Roman"/>
                <w:sz w:val="24"/>
                <w:szCs w:val="24"/>
                <w:shd w:val="clear" w:color="auto" w:fill="FEFEFE"/>
                <w:lang w:eastAsia="bg-BG"/>
              </w:rPr>
              <w:t>Земеделски стопанства, получаващи подкрепа за инвестиции в неселскостопански дейности</w:t>
            </w:r>
          </w:p>
        </w:tc>
        <w:tc>
          <w:tcPr>
            <w:tcW w:w="537"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F544BC" w:rsidRPr="0048310D" w:rsidRDefault="00F544BC" w:rsidP="00F544BC">
            <w:pPr>
              <w:widowControl w:val="0"/>
              <w:autoSpaceDE w:val="0"/>
              <w:autoSpaceDN w:val="0"/>
              <w:adjustRightInd w:val="0"/>
              <w:spacing w:after="0" w:line="240" w:lineRule="auto"/>
              <w:jc w:val="center"/>
              <w:rPr>
                <w:rFonts w:ascii="Times New Roman" w:eastAsia="Calibri" w:hAnsi="Times New Roman" w:cs="Times New Roman"/>
                <w:bCs/>
                <w:sz w:val="24"/>
                <w:szCs w:val="24"/>
                <w:highlight w:val="white"/>
                <w:shd w:val="clear" w:color="auto" w:fill="FEFEFE"/>
                <w:lang w:eastAsia="bg-BG"/>
              </w:rPr>
            </w:pPr>
            <w:r w:rsidRPr="0048310D">
              <w:rPr>
                <w:rFonts w:ascii="Times New Roman" w:eastAsia="Calibri" w:hAnsi="Times New Roman" w:cs="Times New Roman"/>
                <w:bCs/>
                <w:sz w:val="24"/>
                <w:szCs w:val="24"/>
                <w:highlight w:val="white"/>
                <w:shd w:val="clear" w:color="auto" w:fill="FEFEFE"/>
                <w:lang w:eastAsia="bg-BG"/>
              </w:rPr>
              <w:t>брой</w:t>
            </w:r>
          </w:p>
        </w:tc>
        <w:tc>
          <w:tcPr>
            <w:tcW w:w="881" w:type="pct"/>
            <w:tcBorders>
              <w:top w:val="single" w:sz="8" w:space="0" w:color="auto"/>
              <w:left w:val="single" w:sz="8" w:space="0" w:color="auto"/>
              <w:bottom w:val="single" w:sz="8" w:space="0" w:color="auto"/>
              <w:right w:val="single" w:sz="8" w:space="0" w:color="auto"/>
            </w:tcBorders>
            <w:shd w:val="clear" w:color="auto" w:fill="FFFFFF"/>
            <w:tcMar>
              <w:top w:w="57" w:type="dxa"/>
              <w:left w:w="57" w:type="dxa"/>
              <w:bottom w:w="57" w:type="dxa"/>
              <w:right w:w="57" w:type="dxa"/>
            </w:tcMar>
            <w:vAlign w:val="center"/>
            <w:hideMark/>
          </w:tcPr>
          <w:p w:rsidR="00F544BC" w:rsidRPr="0048310D" w:rsidRDefault="00F544BC" w:rsidP="00F544BC">
            <w:pPr>
              <w:widowControl w:val="0"/>
              <w:autoSpaceDE w:val="0"/>
              <w:autoSpaceDN w:val="0"/>
              <w:adjustRightInd w:val="0"/>
              <w:spacing w:after="0" w:line="240" w:lineRule="auto"/>
              <w:rPr>
                <w:rFonts w:ascii="Times New Roman" w:eastAsia="Calibri" w:hAnsi="Times New Roman" w:cs="Times New Roman"/>
                <w:bCs/>
                <w:sz w:val="24"/>
                <w:szCs w:val="24"/>
                <w:highlight w:val="white"/>
                <w:shd w:val="clear" w:color="auto" w:fill="FEFEFE"/>
                <w:lang w:eastAsia="bg-BG"/>
              </w:rPr>
            </w:pPr>
            <w:r w:rsidRPr="0048310D">
              <w:rPr>
                <w:rFonts w:ascii="Times New Roman" w:eastAsia="Calibri" w:hAnsi="Times New Roman" w:cs="Times New Roman"/>
                <w:bCs/>
                <w:sz w:val="24"/>
                <w:szCs w:val="24"/>
                <w:highlight w:val="white"/>
                <w:shd w:val="clear" w:color="auto" w:fill="FEFEFE"/>
                <w:lang w:eastAsia="bg-BG"/>
              </w:rPr>
              <w:t>1</w:t>
            </w:r>
          </w:p>
        </w:tc>
        <w:tc>
          <w:tcPr>
            <w:tcW w:w="1427" w:type="pct"/>
            <w:vMerge/>
            <w:tcBorders>
              <w:top w:val="single" w:sz="8" w:space="0" w:color="auto"/>
              <w:left w:val="single" w:sz="8" w:space="0" w:color="auto"/>
              <w:bottom w:val="single" w:sz="8" w:space="0" w:color="auto"/>
              <w:right w:val="single" w:sz="8" w:space="0" w:color="auto"/>
            </w:tcBorders>
            <w:vAlign w:val="center"/>
            <w:hideMark/>
          </w:tcPr>
          <w:p w:rsidR="00F544BC" w:rsidRPr="0048310D" w:rsidRDefault="00F544BC" w:rsidP="00F544BC">
            <w:pPr>
              <w:spacing w:after="0" w:line="240" w:lineRule="auto"/>
              <w:rPr>
                <w:rFonts w:ascii="Times New Roman" w:eastAsia="Calibri" w:hAnsi="Times New Roman" w:cs="Times New Roman"/>
                <w:sz w:val="24"/>
                <w:szCs w:val="24"/>
                <w:highlight w:val="white"/>
                <w:shd w:val="clear" w:color="auto" w:fill="FEFEFE"/>
                <w:lang w:eastAsia="bg-BG"/>
              </w:rPr>
            </w:pPr>
          </w:p>
        </w:tc>
      </w:tr>
      <w:tr w:rsidR="0048310D" w:rsidRPr="0048310D" w:rsidTr="007C226C">
        <w:trPr>
          <w:trHeight w:val="274"/>
        </w:trPr>
        <w:tc>
          <w:tcPr>
            <w:tcW w:w="2155" w:type="pct"/>
            <w:tcBorders>
              <w:top w:val="single" w:sz="8" w:space="0" w:color="auto"/>
              <w:left w:val="single" w:sz="8" w:space="0" w:color="auto"/>
              <w:bottom w:val="single" w:sz="8" w:space="0" w:color="auto"/>
              <w:right w:val="single" w:sz="8" w:space="0" w:color="auto"/>
            </w:tcBorders>
            <w:shd w:val="clear" w:color="auto" w:fill="FFFFFF"/>
            <w:tcMar>
              <w:top w:w="57" w:type="dxa"/>
              <w:left w:w="57" w:type="dxa"/>
              <w:bottom w:w="57" w:type="dxa"/>
              <w:right w:w="57" w:type="dxa"/>
            </w:tcMar>
            <w:vAlign w:val="center"/>
            <w:hideMark/>
          </w:tcPr>
          <w:p w:rsidR="00F544BC" w:rsidRPr="0048310D" w:rsidRDefault="00F544BC" w:rsidP="00F544BC">
            <w:pPr>
              <w:widowControl w:val="0"/>
              <w:autoSpaceDE w:val="0"/>
              <w:autoSpaceDN w:val="0"/>
              <w:adjustRightInd w:val="0"/>
              <w:spacing w:after="0"/>
              <w:rPr>
                <w:rFonts w:ascii="Times New Roman" w:eastAsia="Calibri" w:hAnsi="Times New Roman" w:cs="Times New Roman"/>
                <w:sz w:val="24"/>
                <w:szCs w:val="24"/>
                <w:shd w:val="clear" w:color="auto" w:fill="FEFEFE"/>
                <w:lang w:eastAsia="bg-BG"/>
              </w:rPr>
            </w:pPr>
            <w:r w:rsidRPr="0048310D">
              <w:rPr>
                <w:rFonts w:ascii="Times New Roman" w:eastAsia="Calibri" w:hAnsi="Times New Roman" w:cs="Times New Roman"/>
                <w:sz w:val="24"/>
                <w:szCs w:val="24"/>
                <w:shd w:val="clear" w:color="auto" w:fill="FEFEFE"/>
                <w:lang w:eastAsia="bg-BG"/>
              </w:rPr>
              <w:t>Проекти на млади хора и/или жени</w:t>
            </w:r>
          </w:p>
        </w:tc>
        <w:tc>
          <w:tcPr>
            <w:tcW w:w="537"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F544BC" w:rsidRPr="0048310D" w:rsidRDefault="00F544BC" w:rsidP="00F544BC">
            <w:pPr>
              <w:widowControl w:val="0"/>
              <w:autoSpaceDE w:val="0"/>
              <w:autoSpaceDN w:val="0"/>
              <w:adjustRightInd w:val="0"/>
              <w:spacing w:after="0" w:line="240" w:lineRule="auto"/>
              <w:jc w:val="center"/>
              <w:rPr>
                <w:rFonts w:ascii="Times New Roman" w:eastAsia="Calibri" w:hAnsi="Times New Roman" w:cs="Times New Roman"/>
                <w:bCs/>
                <w:sz w:val="24"/>
                <w:szCs w:val="24"/>
                <w:highlight w:val="white"/>
                <w:shd w:val="clear" w:color="auto" w:fill="FEFEFE"/>
                <w:lang w:eastAsia="bg-BG"/>
              </w:rPr>
            </w:pPr>
            <w:r w:rsidRPr="0048310D">
              <w:rPr>
                <w:rFonts w:ascii="Times New Roman" w:eastAsia="Calibri" w:hAnsi="Times New Roman" w:cs="Times New Roman"/>
                <w:bCs/>
                <w:sz w:val="24"/>
                <w:szCs w:val="24"/>
                <w:highlight w:val="white"/>
                <w:shd w:val="clear" w:color="auto" w:fill="FEFEFE"/>
                <w:lang w:eastAsia="bg-BG"/>
              </w:rPr>
              <w:t>%</w:t>
            </w:r>
          </w:p>
        </w:tc>
        <w:tc>
          <w:tcPr>
            <w:tcW w:w="881" w:type="pct"/>
            <w:tcBorders>
              <w:top w:val="single" w:sz="8" w:space="0" w:color="auto"/>
              <w:left w:val="single" w:sz="8" w:space="0" w:color="auto"/>
              <w:bottom w:val="single" w:sz="8" w:space="0" w:color="auto"/>
              <w:right w:val="single" w:sz="8" w:space="0" w:color="auto"/>
            </w:tcBorders>
            <w:shd w:val="clear" w:color="auto" w:fill="FFFFFF"/>
            <w:tcMar>
              <w:top w:w="57" w:type="dxa"/>
              <w:left w:w="57" w:type="dxa"/>
              <w:bottom w:w="57" w:type="dxa"/>
              <w:right w:w="57" w:type="dxa"/>
            </w:tcMar>
            <w:vAlign w:val="center"/>
            <w:hideMark/>
          </w:tcPr>
          <w:p w:rsidR="00F544BC" w:rsidRPr="0048310D" w:rsidRDefault="00F544BC" w:rsidP="00F544BC">
            <w:pPr>
              <w:widowControl w:val="0"/>
              <w:autoSpaceDE w:val="0"/>
              <w:autoSpaceDN w:val="0"/>
              <w:adjustRightInd w:val="0"/>
              <w:spacing w:after="0" w:line="240" w:lineRule="auto"/>
              <w:rPr>
                <w:rFonts w:ascii="Times New Roman" w:eastAsia="Calibri" w:hAnsi="Times New Roman" w:cs="Times New Roman"/>
                <w:bCs/>
                <w:sz w:val="24"/>
                <w:szCs w:val="24"/>
                <w:highlight w:val="white"/>
                <w:shd w:val="clear" w:color="auto" w:fill="FEFEFE"/>
                <w:lang w:eastAsia="bg-BG"/>
              </w:rPr>
            </w:pPr>
            <w:r w:rsidRPr="0048310D">
              <w:rPr>
                <w:rFonts w:ascii="Times New Roman" w:eastAsia="Calibri" w:hAnsi="Times New Roman" w:cs="Times New Roman"/>
                <w:bCs/>
                <w:sz w:val="24"/>
                <w:szCs w:val="24"/>
                <w:highlight w:val="white"/>
                <w:shd w:val="clear" w:color="auto" w:fill="FEFEFE"/>
                <w:lang w:eastAsia="bg-BG"/>
              </w:rPr>
              <w:t>10</w:t>
            </w:r>
          </w:p>
        </w:tc>
        <w:tc>
          <w:tcPr>
            <w:tcW w:w="1427" w:type="pct"/>
            <w:vMerge/>
            <w:tcBorders>
              <w:top w:val="single" w:sz="8" w:space="0" w:color="auto"/>
              <w:left w:val="single" w:sz="8" w:space="0" w:color="auto"/>
              <w:bottom w:val="single" w:sz="8" w:space="0" w:color="auto"/>
              <w:right w:val="single" w:sz="8" w:space="0" w:color="auto"/>
            </w:tcBorders>
            <w:vAlign w:val="center"/>
            <w:hideMark/>
          </w:tcPr>
          <w:p w:rsidR="00F544BC" w:rsidRPr="0048310D" w:rsidRDefault="00F544BC" w:rsidP="00F544BC">
            <w:pPr>
              <w:spacing w:after="0" w:line="240" w:lineRule="auto"/>
              <w:rPr>
                <w:rFonts w:ascii="Times New Roman" w:eastAsia="Calibri" w:hAnsi="Times New Roman" w:cs="Times New Roman"/>
                <w:sz w:val="24"/>
                <w:szCs w:val="24"/>
                <w:highlight w:val="white"/>
                <w:shd w:val="clear" w:color="auto" w:fill="FEFEFE"/>
                <w:lang w:eastAsia="bg-BG"/>
              </w:rPr>
            </w:pPr>
          </w:p>
        </w:tc>
      </w:tr>
      <w:tr w:rsidR="0048310D" w:rsidRPr="0048310D" w:rsidTr="007C226C">
        <w:trPr>
          <w:trHeight w:val="274"/>
        </w:trPr>
        <w:tc>
          <w:tcPr>
            <w:tcW w:w="2155" w:type="pct"/>
            <w:tcBorders>
              <w:top w:val="single" w:sz="8" w:space="0" w:color="auto"/>
              <w:left w:val="single" w:sz="8" w:space="0" w:color="auto"/>
              <w:bottom w:val="single" w:sz="8" w:space="0" w:color="auto"/>
              <w:right w:val="single" w:sz="8" w:space="0" w:color="auto"/>
            </w:tcBorders>
            <w:shd w:val="clear" w:color="auto" w:fill="FFFFFF"/>
            <w:tcMar>
              <w:top w:w="57" w:type="dxa"/>
              <w:left w:w="57" w:type="dxa"/>
              <w:bottom w:w="57" w:type="dxa"/>
              <w:right w:w="57" w:type="dxa"/>
            </w:tcMar>
            <w:vAlign w:val="center"/>
            <w:hideMark/>
          </w:tcPr>
          <w:p w:rsidR="00F544BC" w:rsidRPr="0048310D" w:rsidRDefault="00F544BC" w:rsidP="00F544BC">
            <w:pPr>
              <w:widowControl w:val="0"/>
              <w:autoSpaceDE w:val="0"/>
              <w:autoSpaceDN w:val="0"/>
              <w:adjustRightInd w:val="0"/>
              <w:spacing w:after="0"/>
              <w:rPr>
                <w:rFonts w:ascii="Times New Roman" w:eastAsia="Calibri" w:hAnsi="Times New Roman" w:cs="Times New Roman"/>
                <w:sz w:val="24"/>
                <w:szCs w:val="24"/>
                <w:shd w:val="clear" w:color="auto" w:fill="FEFEFE"/>
                <w:lang w:eastAsia="bg-BG"/>
              </w:rPr>
            </w:pPr>
            <w:r w:rsidRPr="0048310D">
              <w:rPr>
                <w:rFonts w:ascii="Times New Roman" w:eastAsia="Calibri" w:hAnsi="Times New Roman" w:cs="Times New Roman"/>
                <w:sz w:val="24"/>
                <w:szCs w:val="24"/>
                <w:shd w:val="clear" w:color="auto" w:fill="FEFEFE"/>
                <w:lang w:eastAsia="bg-BG"/>
              </w:rPr>
              <w:t>Проекти за производствени дейности</w:t>
            </w:r>
          </w:p>
        </w:tc>
        <w:tc>
          <w:tcPr>
            <w:tcW w:w="537"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F544BC" w:rsidRPr="0048310D" w:rsidRDefault="00F544BC" w:rsidP="00F544BC">
            <w:pPr>
              <w:widowControl w:val="0"/>
              <w:autoSpaceDE w:val="0"/>
              <w:autoSpaceDN w:val="0"/>
              <w:adjustRightInd w:val="0"/>
              <w:spacing w:after="0" w:line="240" w:lineRule="auto"/>
              <w:jc w:val="center"/>
              <w:rPr>
                <w:rFonts w:ascii="Times New Roman" w:eastAsia="Calibri" w:hAnsi="Times New Roman" w:cs="Times New Roman"/>
                <w:bCs/>
                <w:sz w:val="24"/>
                <w:szCs w:val="24"/>
                <w:highlight w:val="white"/>
                <w:shd w:val="clear" w:color="auto" w:fill="FEFEFE"/>
                <w:lang w:eastAsia="bg-BG"/>
              </w:rPr>
            </w:pPr>
            <w:r w:rsidRPr="0048310D">
              <w:rPr>
                <w:rFonts w:ascii="Times New Roman" w:eastAsia="Calibri" w:hAnsi="Times New Roman" w:cs="Times New Roman"/>
                <w:bCs/>
                <w:sz w:val="24"/>
                <w:szCs w:val="24"/>
                <w:highlight w:val="white"/>
                <w:shd w:val="clear" w:color="auto" w:fill="FEFEFE"/>
                <w:lang w:eastAsia="bg-BG"/>
              </w:rPr>
              <w:t>брой</w:t>
            </w:r>
          </w:p>
        </w:tc>
        <w:tc>
          <w:tcPr>
            <w:tcW w:w="881" w:type="pct"/>
            <w:tcBorders>
              <w:top w:val="single" w:sz="8" w:space="0" w:color="auto"/>
              <w:left w:val="single" w:sz="8" w:space="0" w:color="auto"/>
              <w:bottom w:val="single" w:sz="8" w:space="0" w:color="auto"/>
              <w:right w:val="single" w:sz="8" w:space="0" w:color="auto"/>
            </w:tcBorders>
            <w:shd w:val="clear" w:color="auto" w:fill="FFFFFF"/>
            <w:tcMar>
              <w:top w:w="57" w:type="dxa"/>
              <w:left w:w="57" w:type="dxa"/>
              <w:bottom w:w="57" w:type="dxa"/>
              <w:right w:w="57" w:type="dxa"/>
            </w:tcMar>
            <w:vAlign w:val="center"/>
            <w:hideMark/>
          </w:tcPr>
          <w:p w:rsidR="00F544BC" w:rsidRPr="0048310D" w:rsidRDefault="00F544BC" w:rsidP="00F544BC">
            <w:pPr>
              <w:widowControl w:val="0"/>
              <w:autoSpaceDE w:val="0"/>
              <w:autoSpaceDN w:val="0"/>
              <w:adjustRightInd w:val="0"/>
              <w:spacing w:after="0" w:line="240" w:lineRule="auto"/>
              <w:rPr>
                <w:rFonts w:ascii="Times New Roman" w:eastAsia="Calibri" w:hAnsi="Times New Roman" w:cs="Times New Roman"/>
                <w:bCs/>
                <w:sz w:val="24"/>
                <w:szCs w:val="24"/>
                <w:highlight w:val="white"/>
                <w:shd w:val="clear" w:color="auto" w:fill="FEFEFE"/>
                <w:lang w:eastAsia="bg-BG"/>
              </w:rPr>
            </w:pPr>
            <w:r w:rsidRPr="0048310D">
              <w:rPr>
                <w:rFonts w:ascii="Times New Roman" w:eastAsia="Calibri" w:hAnsi="Times New Roman" w:cs="Times New Roman"/>
                <w:bCs/>
                <w:sz w:val="24"/>
                <w:szCs w:val="24"/>
                <w:highlight w:val="white"/>
                <w:shd w:val="clear" w:color="auto" w:fill="FEFEFE"/>
                <w:lang w:eastAsia="bg-BG"/>
              </w:rPr>
              <w:t>1</w:t>
            </w:r>
          </w:p>
        </w:tc>
        <w:tc>
          <w:tcPr>
            <w:tcW w:w="1427" w:type="pct"/>
            <w:vMerge/>
            <w:tcBorders>
              <w:top w:val="single" w:sz="8" w:space="0" w:color="auto"/>
              <w:left w:val="single" w:sz="8" w:space="0" w:color="auto"/>
              <w:bottom w:val="single" w:sz="8" w:space="0" w:color="auto"/>
              <w:right w:val="single" w:sz="8" w:space="0" w:color="auto"/>
            </w:tcBorders>
            <w:vAlign w:val="center"/>
            <w:hideMark/>
          </w:tcPr>
          <w:p w:rsidR="00F544BC" w:rsidRPr="0048310D" w:rsidRDefault="00F544BC" w:rsidP="00F544BC">
            <w:pPr>
              <w:spacing w:after="0" w:line="240" w:lineRule="auto"/>
              <w:rPr>
                <w:rFonts w:ascii="Times New Roman" w:eastAsia="Calibri" w:hAnsi="Times New Roman" w:cs="Times New Roman"/>
                <w:sz w:val="24"/>
                <w:szCs w:val="24"/>
                <w:highlight w:val="white"/>
                <w:shd w:val="clear" w:color="auto" w:fill="FEFEFE"/>
                <w:lang w:eastAsia="bg-BG"/>
              </w:rPr>
            </w:pPr>
          </w:p>
        </w:tc>
      </w:tr>
      <w:tr w:rsidR="0048310D" w:rsidRPr="0048310D" w:rsidTr="007C226C">
        <w:trPr>
          <w:trHeight w:val="274"/>
        </w:trPr>
        <w:tc>
          <w:tcPr>
            <w:tcW w:w="2155" w:type="pct"/>
            <w:tcBorders>
              <w:top w:val="single" w:sz="8" w:space="0" w:color="auto"/>
              <w:left w:val="single" w:sz="8" w:space="0" w:color="auto"/>
              <w:bottom w:val="single" w:sz="8" w:space="0" w:color="auto"/>
              <w:right w:val="single" w:sz="8" w:space="0" w:color="auto"/>
            </w:tcBorders>
            <w:shd w:val="clear" w:color="auto" w:fill="FFFFFF"/>
            <w:tcMar>
              <w:top w:w="57" w:type="dxa"/>
              <w:left w:w="57" w:type="dxa"/>
              <w:bottom w:w="57" w:type="dxa"/>
              <w:right w:w="57" w:type="dxa"/>
            </w:tcMar>
            <w:vAlign w:val="center"/>
            <w:hideMark/>
          </w:tcPr>
          <w:p w:rsidR="00F544BC" w:rsidRPr="0048310D" w:rsidRDefault="00F544BC" w:rsidP="00F544BC">
            <w:pPr>
              <w:widowControl w:val="0"/>
              <w:autoSpaceDE w:val="0"/>
              <w:autoSpaceDN w:val="0"/>
              <w:adjustRightInd w:val="0"/>
              <w:spacing w:after="0"/>
              <w:rPr>
                <w:rFonts w:ascii="Times New Roman" w:eastAsia="Calibri" w:hAnsi="Times New Roman" w:cs="Times New Roman"/>
                <w:sz w:val="24"/>
                <w:szCs w:val="24"/>
                <w:shd w:val="clear" w:color="auto" w:fill="FEFEFE"/>
                <w:lang w:eastAsia="bg-BG"/>
              </w:rPr>
            </w:pPr>
            <w:r w:rsidRPr="0048310D">
              <w:rPr>
                <w:rFonts w:ascii="Times New Roman" w:eastAsia="Calibri" w:hAnsi="Times New Roman" w:cs="Times New Roman"/>
                <w:sz w:val="24"/>
                <w:szCs w:val="24"/>
                <w:shd w:val="clear" w:color="auto" w:fill="FEFEFE"/>
                <w:lang w:eastAsia="bg-BG"/>
              </w:rPr>
              <w:t>Създадена заетост</w:t>
            </w:r>
          </w:p>
        </w:tc>
        <w:tc>
          <w:tcPr>
            <w:tcW w:w="537"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F544BC" w:rsidRPr="0048310D" w:rsidRDefault="00F544BC" w:rsidP="00F544BC">
            <w:pPr>
              <w:widowControl w:val="0"/>
              <w:autoSpaceDE w:val="0"/>
              <w:autoSpaceDN w:val="0"/>
              <w:adjustRightInd w:val="0"/>
              <w:spacing w:after="0" w:line="240" w:lineRule="auto"/>
              <w:jc w:val="center"/>
              <w:rPr>
                <w:rFonts w:ascii="Times New Roman" w:eastAsia="Calibri" w:hAnsi="Times New Roman" w:cs="Times New Roman"/>
                <w:bCs/>
                <w:sz w:val="24"/>
                <w:szCs w:val="24"/>
                <w:highlight w:val="white"/>
                <w:shd w:val="clear" w:color="auto" w:fill="FEFEFE"/>
                <w:lang w:eastAsia="bg-BG"/>
              </w:rPr>
            </w:pPr>
            <w:r w:rsidRPr="0048310D">
              <w:rPr>
                <w:rFonts w:ascii="Times New Roman" w:eastAsia="Calibri" w:hAnsi="Times New Roman" w:cs="Times New Roman"/>
                <w:bCs/>
                <w:sz w:val="24"/>
                <w:szCs w:val="24"/>
                <w:highlight w:val="white"/>
                <w:shd w:val="clear" w:color="auto" w:fill="FEFEFE"/>
                <w:lang w:eastAsia="bg-BG"/>
              </w:rPr>
              <w:t>брой</w:t>
            </w:r>
          </w:p>
        </w:tc>
        <w:tc>
          <w:tcPr>
            <w:tcW w:w="881" w:type="pct"/>
            <w:tcBorders>
              <w:top w:val="single" w:sz="8" w:space="0" w:color="auto"/>
              <w:left w:val="single" w:sz="8" w:space="0" w:color="auto"/>
              <w:bottom w:val="single" w:sz="8" w:space="0" w:color="auto"/>
              <w:right w:val="single" w:sz="8" w:space="0" w:color="auto"/>
            </w:tcBorders>
            <w:shd w:val="clear" w:color="auto" w:fill="FFFFFF"/>
            <w:tcMar>
              <w:top w:w="57" w:type="dxa"/>
              <w:left w:w="57" w:type="dxa"/>
              <w:bottom w:w="57" w:type="dxa"/>
              <w:right w:w="57" w:type="dxa"/>
            </w:tcMar>
            <w:vAlign w:val="center"/>
            <w:hideMark/>
          </w:tcPr>
          <w:p w:rsidR="00F544BC" w:rsidRPr="0048310D" w:rsidRDefault="00ED10D1" w:rsidP="00F544BC">
            <w:pPr>
              <w:widowControl w:val="0"/>
              <w:autoSpaceDE w:val="0"/>
              <w:autoSpaceDN w:val="0"/>
              <w:adjustRightInd w:val="0"/>
              <w:spacing w:after="0" w:line="240" w:lineRule="auto"/>
              <w:rPr>
                <w:rFonts w:ascii="Times New Roman" w:eastAsia="Calibri" w:hAnsi="Times New Roman" w:cs="Times New Roman"/>
                <w:bCs/>
                <w:sz w:val="24"/>
                <w:szCs w:val="24"/>
                <w:highlight w:val="white"/>
                <w:shd w:val="clear" w:color="auto" w:fill="FEFEFE"/>
                <w:lang w:eastAsia="bg-BG"/>
              </w:rPr>
            </w:pPr>
            <w:r w:rsidRPr="0048310D">
              <w:rPr>
                <w:rFonts w:ascii="Times New Roman" w:eastAsia="Calibri" w:hAnsi="Times New Roman" w:cs="Times New Roman"/>
                <w:bCs/>
                <w:sz w:val="24"/>
                <w:szCs w:val="24"/>
                <w:highlight w:val="white"/>
                <w:shd w:val="clear" w:color="auto" w:fill="FEFEFE"/>
                <w:lang w:eastAsia="bg-BG"/>
              </w:rPr>
              <w:t>5</w:t>
            </w:r>
          </w:p>
        </w:tc>
        <w:tc>
          <w:tcPr>
            <w:tcW w:w="1427" w:type="pct"/>
            <w:vMerge/>
            <w:tcBorders>
              <w:top w:val="single" w:sz="8" w:space="0" w:color="auto"/>
              <w:left w:val="single" w:sz="8" w:space="0" w:color="auto"/>
              <w:bottom w:val="single" w:sz="8" w:space="0" w:color="auto"/>
              <w:right w:val="single" w:sz="8" w:space="0" w:color="auto"/>
            </w:tcBorders>
            <w:vAlign w:val="center"/>
            <w:hideMark/>
          </w:tcPr>
          <w:p w:rsidR="00F544BC" w:rsidRPr="0048310D" w:rsidRDefault="00F544BC" w:rsidP="00F544BC">
            <w:pPr>
              <w:spacing w:after="0" w:line="240" w:lineRule="auto"/>
              <w:rPr>
                <w:rFonts w:ascii="Times New Roman" w:eastAsia="Calibri" w:hAnsi="Times New Roman" w:cs="Times New Roman"/>
                <w:sz w:val="24"/>
                <w:szCs w:val="24"/>
                <w:highlight w:val="white"/>
                <w:shd w:val="clear" w:color="auto" w:fill="FEFEFE"/>
                <w:lang w:eastAsia="bg-BG"/>
              </w:rPr>
            </w:pPr>
          </w:p>
        </w:tc>
      </w:tr>
    </w:tbl>
    <w:p w:rsidR="00F544BC" w:rsidRPr="0048310D" w:rsidRDefault="00F544BC" w:rsidP="00F544BC">
      <w:pPr>
        <w:widowControl w:val="0"/>
        <w:autoSpaceDE w:val="0"/>
        <w:autoSpaceDN w:val="0"/>
        <w:adjustRightInd w:val="0"/>
        <w:spacing w:after="0" w:line="240" w:lineRule="auto"/>
        <w:rPr>
          <w:rFonts w:ascii="Times New Roman" w:eastAsia="SimSun" w:hAnsi="Times New Roman" w:cs="Calibri"/>
          <w:sz w:val="20"/>
          <w:szCs w:val="20"/>
          <w:lang w:eastAsia="bg-BG"/>
        </w:rPr>
      </w:pPr>
    </w:p>
    <w:tbl>
      <w:tblPr>
        <w:tblW w:w="1006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065"/>
      </w:tblGrid>
      <w:tr w:rsidR="0048310D" w:rsidRPr="0048310D" w:rsidTr="00E1734F">
        <w:tc>
          <w:tcPr>
            <w:tcW w:w="10065" w:type="dxa"/>
            <w:tcBorders>
              <w:top w:val="single" w:sz="4" w:space="0" w:color="auto"/>
              <w:left w:val="single" w:sz="4" w:space="0" w:color="auto"/>
              <w:bottom w:val="single" w:sz="4" w:space="0" w:color="auto"/>
              <w:right w:val="single" w:sz="4" w:space="0" w:color="auto"/>
            </w:tcBorders>
          </w:tcPr>
          <w:p w:rsidR="00F544BC" w:rsidRPr="0048310D" w:rsidRDefault="00F544BC" w:rsidP="00F544BC">
            <w:pPr>
              <w:spacing w:before="120" w:after="120" w:line="240" w:lineRule="auto"/>
              <w:jc w:val="both"/>
              <w:rPr>
                <w:rFonts w:ascii="Times New Roman" w:eastAsia="Times New Roman" w:hAnsi="Times New Roman" w:cs="Times New Roman"/>
                <w:b/>
                <w:iCs/>
                <w:sz w:val="24"/>
                <w:szCs w:val="24"/>
                <w:lang w:eastAsia="bg-BG"/>
              </w:rPr>
            </w:pPr>
            <w:r w:rsidRPr="0048310D">
              <w:rPr>
                <w:rFonts w:ascii="Times New Roman" w:eastAsia="Calibri" w:hAnsi="Times New Roman" w:cs="Times New Roman"/>
                <w:b/>
                <w:bCs/>
                <w:sz w:val="24"/>
                <w:szCs w:val="24"/>
                <w:lang w:eastAsia="bg-BG"/>
              </w:rPr>
              <w:t xml:space="preserve"> </w:t>
            </w:r>
            <w:r w:rsidRPr="0048310D">
              <w:rPr>
                <w:rFonts w:ascii="Times New Roman" w:eastAsia="Times New Roman" w:hAnsi="Times New Roman" w:cs="Times New Roman"/>
                <w:b/>
                <w:iCs/>
                <w:sz w:val="24"/>
                <w:szCs w:val="24"/>
                <w:lang w:eastAsia="bg-BG"/>
              </w:rPr>
              <w:t>Важно!!</w:t>
            </w:r>
          </w:p>
          <w:p w:rsidR="00F544BC" w:rsidRPr="0048310D" w:rsidRDefault="00F544BC" w:rsidP="00F544BC">
            <w:pPr>
              <w:spacing w:before="120" w:after="120" w:line="240" w:lineRule="auto"/>
              <w:jc w:val="both"/>
              <w:rPr>
                <w:rFonts w:ascii="Times New Roman" w:eastAsia="Times New Roman" w:hAnsi="Times New Roman" w:cs="Times New Roman"/>
                <w:b/>
                <w:iCs/>
                <w:sz w:val="24"/>
                <w:szCs w:val="24"/>
                <w:lang w:eastAsia="bg-BG"/>
              </w:rPr>
            </w:pPr>
            <w:r w:rsidRPr="0048310D">
              <w:rPr>
                <w:rFonts w:ascii="Times New Roman" w:eastAsia="Times New Roman" w:hAnsi="Times New Roman" w:cs="Times New Roman"/>
                <w:sz w:val="24"/>
                <w:szCs w:val="24"/>
              </w:rPr>
              <w:t>Финансирането на проектното предложение , чрез одобрената стратегия следва да допринесе за постигането минимум на един или няколко от индикаторите</w:t>
            </w:r>
            <w:r w:rsidRPr="0048310D">
              <w:rPr>
                <w:rFonts w:ascii="Times New Roman" w:eastAsia="Times New Roman" w:hAnsi="Times New Roman" w:cs="Times New Roman"/>
                <w:sz w:val="24"/>
                <w:szCs w:val="24"/>
                <w:lang w:val="en-US"/>
              </w:rPr>
              <w:t xml:space="preserve"> </w:t>
            </w:r>
            <w:r w:rsidRPr="0048310D">
              <w:rPr>
                <w:rFonts w:ascii="Times New Roman" w:eastAsia="Times New Roman" w:hAnsi="Times New Roman" w:cs="Times New Roman"/>
                <w:sz w:val="24"/>
                <w:szCs w:val="24"/>
              </w:rPr>
              <w:t>за резултат по мярката заложени в СВОМР</w:t>
            </w:r>
            <w:r w:rsidRPr="0048310D">
              <w:rPr>
                <w:rFonts w:ascii="Calibri" w:eastAsia="Times New Roman" w:hAnsi="Calibri" w:cs="Calibri"/>
              </w:rPr>
              <w:t>.</w:t>
            </w:r>
          </w:p>
          <w:p w:rsidR="00F544BC" w:rsidRPr="0048310D" w:rsidRDefault="00F544BC" w:rsidP="00F544BC">
            <w:pPr>
              <w:numPr>
                <w:ilvl w:val="0"/>
                <w:numId w:val="12"/>
              </w:numPr>
              <w:spacing w:before="120" w:after="120" w:line="240" w:lineRule="auto"/>
              <w:jc w:val="both"/>
              <w:rPr>
                <w:rFonts w:ascii="Times New Roman" w:eastAsia="Times New Roman" w:hAnsi="Times New Roman" w:cs="Times New Roman"/>
                <w:sz w:val="24"/>
                <w:szCs w:val="24"/>
                <w:shd w:val="clear" w:color="auto" w:fill="FEFEFE"/>
                <w:lang w:val="ru-RU"/>
              </w:rPr>
            </w:pPr>
            <w:r w:rsidRPr="0048310D">
              <w:rPr>
                <w:rFonts w:ascii="Times New Roman" w:eastAsia="Times New Roman" w:hAnsi="Times New Roman" w:cs="Times New Roman"/>
                <w:sz w:val="24"/>
                <w:szCs w:val="24"/>
              </w:rPr>
              <w:t>За да се отчете 1 работно място, продължителността на договора с наетото лице трябва да е най-малко една година. Когато е предвиден такъв за 6 месеца, работното място се отчита като 0,5 бр.</w:t>
            </w:r>
          </w:p>
          <w:p w:rsidR="00F544BC" w:rsidRPr="0048310D" w:rsidRDefault="00F544BC" w:rsidP="00F544BC">
            <w:pPr>
              <w:spacing w:before="120" w:after="120" w:line="240" w:lineRule="auto"/>
              <w:ind w:left="720"/>
              <w:jc w:val="both"/>
              <w:rPr>
                <w:rFonts w:ascii="Times New Roman" w:eastAsia="Times New Roman" w:hAnsi="Times New Roman" w:cs="Times New Roman"/>
                <w:sz w:val="24"/>
                <w:szCs w:val="24"/>
                <w:shd w:val="clear" w:color="auto" w:fill="FEFEFE"/>
                <w:lang w:val="ru-RU"/>
              </w:rPr>
            </w:pPr>
          </w:p>
          <w:tbl>
            <w:tblPr>
              <w:tblW w:w="98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10"/>
            </w:tblGrid>
            <w:tr w:rsidR="0048310D" w:rsidRPr="0048310D" w:rsidTr="001B383A">
              <w:tc>
                <w:tcPr>
                  <w:tcW w:w="9810" w:type="dxa"/>
                  <w:tcBorders>
                    <w:top w:val="single" w:sz="4" w:space="0" w:color="auto"/>
                    <w:left w:val="single" w:sz="4" w:space="0" w:color="auto"/>
                    <w:bottom w:val="single" w:sz="4" w:space="0" w:color="auto"/>
                    <w:right w:val="single" w:sz="4" w:space="0" w:color="auto"/>
                  </w:tcBorders>
                </w:tcPr>
                <w:p w:rsidR="00F544BC" w:rsidRPr="0048310D" w:rsidRDefault="00F544BC" w:rsidP="00F544BC">
                  <w:pPr>
                    <w:shd w:val="clear" w:color="auto" w:fill="E5B8B7"/>
                    <w:spacing w:after="0" w:line="240" w:lineRule="auto"/>
                    <w:jc w:val="both"/>
                    <w:rPr>
                      <w:rFonts w:ascii="Times New Roman" w:eastAsia="Times New Roman" w:hAnsi="Times New Roman" w:cs="Times New Roman"/>
                      <w:b/>
                      <w:sz w:val="24"/>
                      <w:szCs w:val="24"/>
                    </w:rPr>
                  </w:pPr>
                  <w:bookmarkStart w:id="9" w:name="_Toc445385315"/>
                  <w:bookmarkStart w:id="10" w:name="_Toc445385569"/>
                  <w:r w:rsidRPr="0048310D">
                    <w:rPr>
                      <w:rFonts w:ascii="Times New Roman" w:eastAsia="Times New Roman" w:hAnsi="Times New Roman" w:cs="Times New Roman"/>
                      <w:b/>
                      <w:sz w:val="24"/>
                      <w:szCs w:val="24"/>
                    </w:rPr>
                    <w:t>ВАЖНО!!!</w:t>
                  </w:r>
                </w:p>
                <w:p w:rsidR="00F544BC" w:rsidRPr="0048310D" w:rsidRDefault="00F544BC" w:rsidP="00F544BC">
                  <w:pPr>
                    <w:autoSpaceDE w:val="0"/>
                    <w:autoSpaceDN w:val="0"/>
                    <w:adjustRightInd w:val="0"/>
                    <w:spacing w:after="0" w:line="240" w:lineRule="auto"/>
                    <w:jc w:val="both"/>
                    <w:rPr>
                      <w:rFonts w:ascii="Times New Roman" w:eastAsia="Calibri" w:hAnsi="Times New Roman" w:cs="Times New Roman"/>
                      <w:sz w:val="24"/>
                      <w:szCs w:val="24"/>
                      <w:lang w:eastAsia="bg-BG"/>
                    </w:rPr>
                  </w:pPr>
                  <w:r w:rsidRPr="0048310D">
                    <w:rPr>
                      <w:rFonts w:ascii="Times New Roman" w:eastAsia="Times New Roman" w:hAnsi="Times New Roman" w:cs="Times New Roman"/>
                      <w:bCs/>
                      <w:sz w:val="24"/>
                      <w:szCs w:val="24"/>
                      <w:lang w:eastAsia="bg-BG"/>
                    </w:rPr>
                    <w:t xml:space="preserve">Всеки кандидат трябва да включи във Формуляра за кандидатстване/ т. 8/ </w:t>
                  </w:r>
                  <w:r w:rsidRPr="0048310D">
                    <w:rPr>
                      <w:rFonts w:ascii="Times New Roman" w:eastAsia="Times New Roman" w:hAnsi="Times New Roman" w:cs="Times New Roman"/>
                      <w:sz w:val="24"/>
                      <w:szCs w:val="24"/>
                      <w:lang w:eastAsia="bg-BG"/>
                    </w:rPr>
                    <w:t xml:space="preserve"> </w:t>
                  </w:r>
                  <w:r w:rsidRPr="0048310D">
                    <w:rPr>
                      <w:rFonts w:ascii="Times New Roman" w:eastAsia="Times New Roman" w:hAnsi="Times New Roman" w:cs="Times New Roman"/>
                      <w:bCs/>
                      <w:sz w:val="24"/>
                      <w:szCs w:val="24"/>
                      <w:u w:val="single"/>
                      <w:lang w:eastAsia="bg-BG"/>
                    </w:rPr>
                    <w:t>този/тези  от индикатор/и за резултат</w:t>
                  </w:r>
                  <w:r w:rsidRPr="0048310D">
                    <w:rPr>
                      <w:rFonts w:ascii="Times New Roman" w:eastAsia="Times New Roman" w:hAnsi="Times New Roman" w:cs="Times New Roman"/>
                      <w:sz w:val="24"/>
                      <w:szCs w:val="24"/>
                      <w:u w:val="single"/>
                      <w:lang w:eastAsia="bg-BG"/>
                    </w:rPr>
                    <w:t>, които ще постигне с изпълнението на конкретния проект</w:t>
                  </w:r>
                  <w:r w:rsidRPr="0048310D">
                    <w:rPr>
                      <w:rFonts w:ascii="Times New Roman" w:eastAsia="Times New Roman" w:hAnsi="Times New Roman" w:cs="Times New Roman"/>
                      <w:lang w:eastAsia="bg-BG"/>
                    </w:rPr>
                    <w:t xml:space="preserve">. </w:t>
                  </w:r>
                  <w:r w:rsidRPr="0048310D">
                    <w:rPr>
                      <w:rFonts w:ascii="Times New Roman" w:eastAsia="Times New Roman" w:hAnsi="Times New Roman" w:cs="Times New Roman"/>
                      <w:sz w:val="24"/>
                      <w:szCs w:val="24"/>
                      <w:lang w:eastAsia="bg-BG"/>
                    </w:rPr>
                    <w:t>Индикаторите  трябва да бъдат количествено определени с целева стойност   различна от „0“.</w:t>
                  </w:r>
                  <w:bookmarkEnd w:id="9"/>
                  <w:bookmarkEnd w:id="10"/>
                  <w:r w:rsidRPr="0048310D">
                    <w:rPr>
                      <w:rFonts w:ascii="Times New Roman" w:eastAsia="Calibri" w:hAnsi="Times New Roman" w:cs="Times New Roman"/>
                      <w:sz w:val="24"/>
                      <w:szCs w:val="24"/>
                      <w:lang w:eastAsia="bg-BG"/>
                    </w:rPr>
                    <w:t xml:space="preserve"> Заложеното количество трябва да съответства на описанието на включените в проекта дейности и кореспондиращите им разходи.</w:t>
                  </w:r>
                </w:p>
                <w:p w:rsidR="00F544BC" w:rsidRPr="00907B04" w:rsidRDefault="00F544BC" w:rsidP="00F544BC">
                  <w:pPr>
                    <w:autoSpaceDE w:val="0"/>
                    <w:autoSpaceDN w:val="0"/>
                    <w:adjustRightInd w:val="0"/>
                    <w:spacing w:after="0" w:line="240" w:lineRule="auto"/>
                    <w:jc w:val="both"/>
                    <w:rPr>
                      <w:rFonts w:ascii="Times New Roman" w:eastAsia="Calibri" w:hAnsi="Times New Roman" w:cs="Times New Roman"/>
                      <w:b/>
                      <w:sz w:val="24"/>
                      <w:szCs w:val="24"/>
                      <w:lang w:eastAsia="bg-BG"/>
                    </w:rPr>
                  </w:pPr>
                  <w:r w:rsidRPr="00907B04">
                    <w:rPr>
                      <w:rFonts w:ascii="Times New Roman" w:eastAsia="Calibri" w:hAnsi="Times New Roman" w:cs="Times New Roman"/>
                      <w:b/>
                      <w:sz w:val="24"/>
                      <w:szCs w:val="24"/>
                      <w:lang w:eastAsia="bg-BG"/>
                    </w:rPr>
                    <w:t xml:space="preserve">За индикатори с целева стойност в процент, в секция 8 във Формуляра за кандидатстване,кандидатите следва да отбележат </w:t>
                  </w:r>
                  <w:r w:rsidRPr="00907B04">
                    <w:rPr>
                      <w:rFonts w:ascii="Times New Roman,Bold" w:eastAsia="Calibri" w:hAnsi="Times New Roman,Bold" w:cs="Times New Roman,Bold"/>
                      <w:b/>
                      <w:bCs/>
                      <w:sz w:val="24"/>
                      <w:szCs w:val="24"/>
                      <w:u w:val="single"/>
                      <w:lang w:eastAsia="bg-BG"/>
                    </w:rPr>
                    <w:t>брой</w:t>
                  </w:r>
                  <w:r w:rsidRPr="00907B04">
                    <w:rPr>
                      <w:rFonts w:ascii="Times New Roman,Bold" w:eastAsia="Calibri" w:hAnsi="Times New Roman,Bold" w:cs="Times New Roman,Bold"/>
                      <w:b/>
                      <w:bCs/>
                      <w:sz w:val="24"/>
                      <w:szCs w:val="24"/>
                      <w:lang w:eastAsia="bg-BG"/>
                    </w:rPr>
                    <w:t xml:space="preserve"> </w:t>
                  </w:r>
                  <w:r w:rsidRPr="00907B04">
                    <w:rPr>
                      <w:rFonts w:ascii="Times New Roman" w:eastAsia="Calibri" w:hAnsi="Times New Roman" w:cs="Times New Roman"/>
                      <w:b/>
                      <w:sz w:val="16"/>
                      <w:szCs w:val="16"/>
                      <w:lang w:eastAsia="bg-BG"/>
                    </w:rPr>
                    <w:t xml:space="preserve"> </w:t>
                  </w:r>
                  <w:r w:rsidRPr="00907B04">
                    <w:rPr>
                      <w:rFonts w:ascii="Times New Roman" w:eastAsia="Calibri" w:hAnsi="Times New Roman" w:cs="Times New Roman"/>
                      <w:b/>
                      <w:sz w:val="24"/>
                      <w:szCs w:val="24"/>
                      <w:lang w:eastAsia="bg-BG"/>
                    </w:rPr>
                    <w:t>в зависимост от това дали проектното  предложение допринася за постигането на конкретния индикатор.</w:t>
                  </w:r>
                </w:p>
                <w:p w:rsidR="00F544BC" w:rsidRPr="0048310D" w:rsidRDefault="00F544BC" w:rsidP="00F544BC">
                  <w:pPr>
                    <w:autoSpaceDE w:val="0"/>
                    <w:autoSpaceDN w:val="0"/>
                    <w:adjustRightInd w:val="0"/>
                    <w:spacing w:after="0" w:line="240" w:lineRule="auto"/>
                    <w:jc w:val="both"/>
                    <w:rPr>
                      <w:rFonts w:ascii="Times New Roman" w:eastAsia="Calibri" w:hAnsi="Times New Roman" w:cs="Times New Roman"/>
                      <w:sz w:val="24"/>
                      <w:szCs w:val="24"/>
                      <w:lang w:eastAsia="bg-BG"/>
                    </w:rPr>
                  </w:pPr>
                </w:p>
                <w:p w:rsidR="00F544BC" w:rsidRPr="0048310D" w:rsidRDefault="00F544BC" w:rsidP="00F544BC">
                  <w:pPr>
                    <w:autoSpaceDE w:val="0"/>
                    <w:autoSpaceDN w:val="0"/>
                    <w:adjustRightInd w:val="0"/>
                    <w:spacing w:after="0" w:line="240" w:lineRule="auto"/>
                    <w:jc w:val="both"/>
                    <w:rPr>
                      <w:rFonts w:ascii="Times New Roman" w:eastAsia="Calibri" w:hAnsi="Times New Roman" w:cs="Times New Roman"/>
                      <w:sz w:val="24"/>
                      <w:szCs w:val="24"/>
                      <w:lang w:eastAsia="bg-BG"/>
                    </w:rPr>
                  </w:pPr>
                  <w:r w:rsidRPr="0048310D">
                    <w:rPr>
                      <w:rFonts w:ascii="Times New Roman" w:eastAsia="Calibri" w:hAnsi="Times New Roman" w:cs="Times New Roman"/>
                      <w:sz w:val="24"/>
                      <w:szCs w:val="24"/>
                      <w:lang w:eastAsia="bg-BG"/>
                    </w:rPr>
                    <w:t>Стойността на индикаторите в процент ще се измерва от МИГ в края на изпълнението на Стратегията за ВОМР.</w:t>
                  </w:r>
                </w:p>
                <w:p w:rsidR="00F544BC" w:rsidRPr="0048310D" w:rsidRDefault="00F544BC" w:rsidP="00F544BC">
                  <w:pPr>
                    <w:autoSpaceDE w:val="0"/>
                    <w:autoSpaceDN w:val="0"/>
                    <w:adjustRightInd w:val="0"/>
                    <w:spacing w:after="0" w:line="240" w:lineRule="auto"/>
                    <w:rPr>
                      <w:rFonts w:ascii="Times New Roman" w:eastAsia="Times New Roman" w:hAnsi="Times New Roman" w:cs="Times New Roman"/>
                      <w:sz w:val="24"/>
                      <w:szCs w:val="24"/>
                      <w:shd w:val="clear" w:color="auto" w:fill="FEFEFE"/>
                    </w:rPr>
                  </w:pPr>
                </w:p>
              </w:tc>
            </w:tr>
          </w:tbl>
          <w:p w:rsidR="00F544BC" w:rsidRPr="0048310D" w:rsidRDefault="00F544BC" w:rsidP="00F544BC">
            <w:pPr>
              <w:spacing w:before="120" w:after="120" w:line="240" w:lineRule="auto"/>
              <w:jc w:val="both"/>
              <w:rPr>
                <w:rFonts w:ascii="Times New Roman" w:eastAsia="Calibri" w:hAnsi="Times New Roman" w:cs="Times New Roman"/>
                <w:sz w:val="24"/>
                <w:szCs w:val="24"/>
                <w:lang w:eastAsia="bg-BG"/>
              </w:rPr>
            </w:pPr>
          </w:p>
        </w:tc>
      </w:tr>
    </w:tbl>
    <w:p w:rsidR="00F544BC" w:rsidRPr="00F544BC" w:rsidRDefault="00F544BC" w:rsidP="00730823">
      <w:pPr>
        <w:pBdr>
          <w:top w:val="single" w:sz="4" w:space="0" w:color="auto"/>
          <w:left w:val="single" w:sz="4" w:space="14" w:color="auto"/>
          <w:bottom w:val="single" w:sz="4" w:space="1" w:color="auto"/>
          <w:right w:val="single" w:sz="4" w:space="6" w:color="auto"/>
        </w:pBdr>
        <w:spacing w:before="120" w:after="120" w:line="240" w:lineRule="auto"/>
        <w:jc w:val="both"/>
        <w:outlineLvl w:val="0"/>
        <w:rPr>
          <w:rFonts w:ascii="Calibri" w:eastAsia="Calibri" w:hAnsi="Calibri" w:cs="Calibri"/>
          <w:b/>
          <w:bCs/>
          <w:color w:val="0070C0"/>
          <w:sz w:val="26"/>
          <w:szCs w:val="26"/>
        </w:rPr>
      </w:pPr>
      <w:bookmarkStart w:id="11" w:name="_Toc445385573"/>
    </w:p>
    <w:p w:rsidR="00F544BC" w:rsidRPr="004F6BF3" w:rsidRDefault="00F544BC" w:rsidP="00730823">
      <w:pPr>
        <w:pBdr>
          <w:top w:val="single" w:sz="4" w:space="0" w:color="auto"/>
          <w:left w:val="single" w:sz="4" w:space="14" w:color="auto"/>
          <w:bottom w:val="single" w:sz="4" w:space="1" w:color="auto"/>
          <w:right w:val="single" w:sz="4" w:space="6" w:color="auto"/>
        </w:pBdr>
        <w:spacing w:before="120" w:after="120" w:line="240" w:lineRule="auto"/>
        <w:jc w:val="both"/>
        <w:outlineLvl w:val="0"/>
        <w:rPr>
          <w:rFonts w:ascii="Times New Roman" w:eastAsia="Calibri" w:hAnsi="Times New Roman" w:cs="Times New Roman"/>
          <w:b/>
          <w:bCs/>
          <w:sz w:val="24"/>
          <w:szCs w:val="24"/>
        </w:rPr>
      </w:pPr>
      <w:r w:rsidRPr="004F6BF3">
        <w:rPr>
          <w:rFonts w:ascii="Times New Roman" w:eastAsia="Calibri" w:hAnsi="Times New Roman" w:cs="Times New Roman"/>
          <w:b/>
          <w:bCs/>
          <w:sz w:val="24"/>
          <w:szCs w:val="24"/>
        </w:rPr>
        <w:t>8. Общ размер на безвъзмездната финансова помощ по под мярката:</w:t>
      </w:r>
      <w:bookmarkEnd w:id="11"/>
      <w:r w:rsidR="00B27E8C">
        <w:rPr>
          <w:rFonts w:ascii="Times New Roman" w:eastAsia="Calibri" w:hAnsi="Times New Roman" w:cs="Times New Roman"/>
          <w:b/>
          <w:bCs/>
          <w:sz w:val="24"/>
          <w:szCs w:val="24"/>
        </w:rPr>
        <w:t xml:space="preserve">6.4 </w:t>
      </w:r>
      <w:r w:rsidR="00B27E8C" w:rsidRPr="00F544BC">
        <w:rPr>
          <w:rFonts w:ascii="Times New Roman" w:eastAsia="Calibri" w:hAnsi="Times New Roman" w:cs="Times New Roman"/>
          <w:b/>
          <w:bCs/>
          <w:i/>
          <w:iCs/>
          <w:sz w:val="24"/>
          <w:szCs w:val="24"/>
          <w:shd w:val="clear" w:color="auto" w:fill="FEFEFE"/>
          <w:lang w:eastAsia="bg-BG"/>
        </w:rPr>
        <w:t>Инвестиции в подкрепа на неземеделски дейности“</w:t>
      </w:r>
      <w:r w:rsidR="00B27E8C">
        <w:rPr>
          <w:rFonts w:ascii="Times New Roman" w:eastAsia="Calibri" w:hAnsi="Times New Roman" w:cs="Times New Roman"/>
          <w:b/>
          <w:bCs/>
          <w:i/>
          <w:iCs/>
          <w:sz w:val="24"/>
          <w:szCs w:val="24"/>
          <w:shd w:val="clear" w:color="auto" w:fill="FEFEFE"/>
          <w:lang w:eastAsia="bg-BG"/>
        </w:rPr>
        <w:t xml:space="preserve"> е </w:t>
      </w:r>
      <w:r w:rsidR="00716172" w:rsidRPr="00B27E8C">
        <w:rPr>
          <w:rFonts w:ascii="Times New Roman" w:eastAsia="Calibri" w:hAnsi="Times New Roman" w:cs="Times New Roman"/>
          <w:b/>
          <w:bCs/>
          <w:sz w:val="24"/>
          <w:szCs w:val="24"/>
          <w:u w:val="single"/>
        </w:rPr>
        <w:t>614 000,00 лева</w:t>
      </w:r>
      <w:r w:rsidR="007B2037">
        <w:rPr>
          <w:rFonts w:ascii="Times New Roman" w:eastAsia="Calibri" w:hAnsi="Times New Roman" w:cs="Times New Roman"/>
          <w:b/>
          <w:bCs/>
          <w:sz w:val="24"/>
          <w:szCs w:val="24"/>
          <w:u w:val="single"/>
        </w:rPr>
        <w:t>.</w:t>
      </w:r>
    </w:p>
    <w:p w:rsidR="002D7C25" w:rsidRDefault="002D7C25" w:rsidP="00730823">
      <w:pPr>
        <w:pBdr>
          <w:top w:val="single" w:sz="4" w:space="0" w:color="auto"/>
          <w:left w:val="single" w:sz="4" w:space="14" w:color="auto"/>
          <w:bottom w:val="single" w:sz="4" w:space="1" w:color="auto"/>
          <w:right w:val="single" w:sz="4" w:space="6" w:color="auto"/>
        </w:pBdr>
        <w:spacing w:before="120" w:after="120" w:line="240" w:lineRule="auto"/>
        <w:jc w:val="both"/>
        <w:outlineLvl w:val="0"/>
        <w:rPr>
          <w:rFonts w:ascii="Times New Roman" w:hAnsi="Times New Roman"/>
          <w:sz w:val="24"/>
          <w:szCs w:val="24"/>
        </w:rPr>
      </w:pPr>
      <w:r w:rsidRPr="00C94C80">
        <w:rPr>
          <w:rFonts w:ascii="Times New Roman" w:hAnsi="Times New Roman"/>
          <w:sz w:val="24"/>
          <w:szCs w:val="24"/>
        </w:rPr>
        <w:t xml:space="preserve">Общият размер на безвъзмездната финансова помощ </w:t>
      </w:r>
      <w:r w:rsidRPr="003245B6">
        <w:rPr>
          <w:rFonts w:ascii="Times New Roman" w:hAnsi="Times New Roman"/>
          <w:b/>
          <w:sz w:val="24"/>
          <w:szCs w:val="24"/>
        </w:rPr>
        <w:t>по процедурата</w:t>
      </w:r>
      <w:r w:rsidR="00536044">
        <w:rPr>
          <w:rFonts w:ascii="Times New Roman" w:hAnsi="Times New Roman"/>
          <w:sz w:val="24"/>
          <w:szCs w:val="24"/>
        </w:rPr>
        <w:t>,</w:t>
      </w:r>
      <w:r w:rsidRPr="00C94C80">
        <w:rPr>
          <w:rFonts w:ascii="Times New Roman" w:hAnsi="Times New Roman"/>
          <w:sz w:val="24"/>
          <w:szCs w:val="24"/>
        </w:rPr>
        <w:t xml:space="preserve"> чрез подбор  на проектни предложения по </w:t>
      </w:r>
      <w:proofErr w:type="spellStart"/>
      <w:r w:rsidRPr="00C94C80">
        <w:rPr>
          <w:rFonts w:ascii="Times New Roman" w:hAnsi="Times New Roman"/>
          <w:sz w:val="24"/>
          <w:szCs w:val="24"/>
        </w:rPr>
        <w:t>подмярка</w:t>
      </w:r>
      <w:proofErr w:type="spellEnd"/>
      <w:r w:rsidRPr="00C94C80">
        <w:rPr>
          <w:rFonts w:ascii="Times New Roman" w:hAnsi="Times New Roman"/>
          <w:sz w:val="24"/>
          <w:szCs w:val="24"/>
        </w:rPr>
        <w:t xml:space="preserve"> 6.4. </w:t>
      </w:r>
      <w:r w:rsidRPr="00F544BC">
        <w:rPr>
          <w:rFonts w:ascii="Times New Roman" w:eastAsia="Calibri" w:hAnsi="Times New Roman" w:cs="Times New Roman"/>
          <w:b/>
          <w:bCs/>
          <w:i/>
          <w:iCs/>
          <w:sz w:val="24"/>
          <w:szCs w:val="24"/>
          <w:shd w:val="clear" w:color="auto" w:fill="FEFEFE"/>
          <w:lang w:eastAsia="bg-BG"/>
        </w:rPr>
        <w:t>Инвестиции в подкрепа на неземеделски дейности“</w:t>
      </w:r>
      <w:r w:rsidRPr="00F544BC">
        <w:rPr>
          <w:rFonts w:ascii="Times New Roman" w:eastAsia="Calibri" w:hAnsi="Times New Roman" w:cs="Times New Roman"/>
          <w:b/>
          <w:bCs/>
          <w:sz w:val="24"/>
          <w:szCs w:val="24"/>
        </w:rPr>
        <w:t xml:space="preserve"> </w:t>
      </w:r>
      <w:r w:rsidR="005503CF">
        <w:rPr>
          <w:rFonts w:ascii="Times New Roman" w:eastAsia="Calibri" w:hAnsi="Times New Roman" w:cs="Times New Roman"/>
          <w:b/>
          <w:bCs/>
          <w:sz w:val="24"/>
          <w:szCs w:val="24"/>
        </w:rPr>
        <w:t>–</w:t>
      </w:r>
      <w:r w:rsidR="005503CF" w:rsidRPr="007B2037">
        <w:rPr>
          <w:rFonts w:ascii="Times New Roman" w:eastAsia="Calibri" w:hAnsi="Times New Roman" w:cs="Times New Roman"/>
          <w:b/>
          <w:bCs/>
          <w:sz w:val="24"/>
          <w:szCs w:val="24"/>
          <w:u w:val="single"/>
        </w:rPr>
        <w:t>втори прием</w:t>
      </w:r>
      <w:r w:rsidR="005503CF">
        <w:rPr>
          <w:rFonts w:ascii="Times New Roman" w:eastAsia="Calibri" w:hAnsi="Times New Roman" w:cs="Times New Roman"/>
          <w:b/>
          <w:bCs/>
          <w:sz w:val="24"/>
          <w:szCs w:val="24"/>
        </w:rPr>
        <w:t xml:space="preserve"> </w:t>
      </w:r>
      <w:r w:rsidRPr="00C94C80">
        <w:rPr>
          <w:rFonts w:ascii="Times New Roman" w:hAnsi="Times New Roman"/>
          <w:sz w:val="24"/>
          <w:szCs w:val="24"/>
        </w:rPr>
        <w:t xml:space="preserve"> е в размер на </w:t>
      </w:r>
      <w:r w:rsidR="000D6035" w:rsidRPr="00B27E8C">
        <w:rPr>
          <w:rFonts w:ascii="Times New Roman" w:hAnsi="Times New Roman"/>
          <w:b/>
          <w:sz w:val="24"/>
          <w:szCs w:val="24"/>
          <w:u w:val="single"/>
        </w:rPr>
        <w:t>52</w:t>
      </w:r>
      <w:r w:rsidR="005503CF" w:rsidRPr="00B27E8C">
        <w:rPr>
          <w:rFonts w:ascii="Times New Roman" w:hAnsi="Times New Roman"/>
          <w:b/>
          <w:sz w:val="24"/>
          <w:szCs w:val="24"/>
          <w:u w:val="single"/>
        </w:rPr>
        <w:t xml:space="preserve"> </w:t>
      </w:r>
      <w:r w:rsidR="000D6035" w:rsidRPr="00B27E8C">
        <w:rPr>
          <w:rFonts w:ascii="Times New Roman" w:hAnsi="Times New Roman"/>
          <w:b/>
          <w:sz w:val="24"/>
          <w:szCs w:val="24"/>
          <w:u w:val="single"/>
        </w:rPr>
        <w:t>86</w:t>
      </w:r>
      <w:r w:rsidR="00A862C8" w:rsidRPr="00B27E8C">
        <w:rPr>
          <w:rFonts w:ascii="Times New Roman" w:hAnsi="Times New Roman"/>
          <w:b/>
          <w:sz w:val="24"/>
          <w:szCs w:val="24"/>
          <w:u w:val="single"/>
        </w:rPr>
        <w:t>6</w:t>
      </w:r>
      <w:r w:rsidR="000D6035" w:rsidRPr="00B27E8C">
        <w:rPr>
          <w:rFonts w:ascii="Times New Roman" w:hAnsi="Times New Roman"/>
          <w:b/>
          <w:sz w:val="24"/>
          <w:szCs w:val="24"/>
          <w:u w:val="single"/>
        </w:rPr>
        <w:t>,</w:t>
      </w:r>
      <w:r w:rsidR="00514D79">
        <w:rPr>
          <w:rFonts w:ascii="Times New Roman" w:hAnsi="Times New Roman"/>
          <w:b/>
          <w:sz w:val="24"/>
          <w:szCs w:val="24"/>
          <w:u w:val="single"/>
        </w:rPr>
        <w:t>78</w:t>
      </w:r>
      <w:r w:rsidRPr="00C94C80">
        <w:rPr>
          <w:rFonts w:ascii="Times New Roman" w:hAnsi="Times New Roman"/>
          <w:sz w:val="24"/>
          <w:szCs w:val="24"/>
        </w:rPr>
        <w:t xml:space="preserve"> лв.</w:t>
      </w:r>
      <w:r>
        <w:rPr>
          <w:rFonts w:ascii="Times New Roman" w:hAnsi="Times New Roman"/>
          <w:sz w:val="24"/>
          <w:szCs w:val="24"/>
        </w:rPr>
        <w:t xml:space="preserve">, включващ </w:t>
      </w:r>
      <w:r w:rsidR="00CC7199">
        <w:rPr>
          <w:rFonts w:ascii="Times New Roman" w:hAnsi="Times New Roman"/>
          <w:sz w:val="24"/>
          <w:szCs w:val="24"/>
        </w:rPr>
        <w:t xml:space="preserve">остатъка </w:t>
      </w:r>
      <w:r w:rsidR="00376D6C">
        <w:rPr>
          <w:rFonts w:ascii="Times New Roman" w:hAnsi="Times New Roman"/>
          <w:sz w:val="24"/>
          <w:szCs w:val="24"/>
        </w:rPr>
        <w:t xml:space="preserve">от </w:t>
      </w:r>
      <w:r w:rsidR="005503CF">
        <w:rPr>
          <w:rFonts w:ascii="Times New Roman" w:hAnsi="Times New Roman"/>
          <w:sz w:val="24"/>
          <w:szCs w:val="24"/>
        </w:rPr>
        <w:t>първи</w:t>
      </w:r>
      <w:r w:rsidR="00376D6C">
        <w:rPr>
          <w:rFonts w:ascii="Times New Roman" w:hAnsi="Times New Roman"/>
          <w:sz w:val="24"/>
          <w:szCs w:val="24"/>
        </w:rPr>
        <w:t xml:space="preserve"> прием по  </w:t>
      </w:r>
      <w:r w:rsidR="00A862C8">
        <w:rPr>
          <w:rFonts w:ascii="Times New Roman" w:hAnsi="Times New Roman"/>
          <w:sz w:val="24"/>
          <w:szCs w:val="24"/>
        </w:rPr>
        <w:t>п</w:t>
      </w:r>
      <w:r w:rsidR="00376D6C">
        <w:rPr>
          <w:rFonts w:ascii="Times New Roman" w:hAnsi="Times New Roman"/>
          <w:sz w:val="24"/>
          <w:szCs w:val="24"/>
        </w:rPr>
        <w:t xml:space="preserve">роцедура </w:t>
      </w:r>
      <w:r w:rsidR="00376D6C" w:rsidRPr="00376D6C">
        <w:rPr>
          <w:rFonts w:ascii="Times New Roman" w:hAnsi="Times New Roman"/>
          <w:sz w:val="24"/>
          <w:szCs w:val="24"/>
        </w:rPr>
        <w:t>№BG06RDNP001-</w:t>
      </w:r>
      <w:r w:rsidR="00376D6C" w:rsidRPr="001B383A">
        <w:rPr>
          <w:rFonts w:ascii="Times New Roman" w:hAnsi="Times New Roman"/>
          <w:sz w:val="24"/>
          <w:szCs w:val="24"/>
        </w:rPr>
        <w:t>19.</w:t>
      </w:r>
      <w:r w:rsidR="006D093B" w:rsidRPr="001B383A">
        <w:rPr>
          <w:rFonts w:ascii="Times New Roman" w:hAnsi="Times New Roman"/>
          <w:sz w:val="24"/>
          <w:szCs w:val="24"/>
        </w:rPr>
        <w:t>624.</w:t>
      </w:r>
    </w:p>
    <w:tbl>
      <w:tblPr>
        <w:tblW w:w="1003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09"/>
        <w:gridCol w:w="2672"/>
        <w:gridCol w:w="3451"/>
      </w:tblGrid>
      <w:tr w:rsidR="008D17C8" w:rsidRPr="00F544BC" w:rsidTr="00D63B83">
        <w:trPr>
          <w:trHeight w:val="698"/>
        </w:trPr>
        <w:tc>
          <w:tcPr>
            <w:tcW w:w="3909" w:type="dxa"/>
            <w:tcBorders>
              <w:top w:val="single" w:sz="4" w:space="0" w:color="auto"/>
              <w:left w:val="single" w:sz="4" w:space="0" w:color="auto"/>
              <w:bottom w:val="single" w:sz="4" w:space="0" w:color="auto"/>
              <w:right w:val="single" w:sz="4" w:space="0" w:color="auto"/>
            </w:tcBorders>
            <w:hideMark/>
          </w:tcPr>
          <w:p w:rsidR="008D17C8" w:rsidRPr="00F544BC" w:rsidRDefault="008D17C8" w:rsidP="00883314">
            <w:pPr>
              <w:spacing w:after="0" w:line="320" w:lineRule="atLeast"/>
              <w:rPr>
                <w:rFonts w:ascii="Times New Roman" w:eastAsia="Calibri" w:hAnsi="Times New Roman" w:cs="Times New Roman"/>
                <w:b/>
                <w:bCs/>
                <w:sz w:val="24"/>
                <w:szCs w:val="24"/>
                <w:lang w:eastAsia="bg-BG"/>
              </w:rPr>
            </w:pPr>
            <w:r w:rsidRPr="00F544BC">
              <w:rPr>
                <w:rFonts w:ascii="Times New Roman" w:eastAsia="Calibri" w:hAnsi="Times New Roman" w:cs="Times New Roman"/>
                <w:b/>
                <w:bCs/>
                <w:sz w:val="24"/>
                <w:szCs w:val="24"/>
                <w:lang w:eastAsia="bg-BG"/>
              </w:rPr>
              <w:t>Общ размер на безвъзмездната финансова помощ лева</w:t>
            </w:r>
          </w:p>
        </w:tc>
        <w:tc>
          <w:tcPr>
            <w:tcW w:w="2672" w:type="dxa"/>
            <w:tcBorders>
              <w:top w:val="single" w:sz="4" w:space="0" w:color="auto"/>
              <w:left w:val="single" w:sz="4" w:space="0" w:color="auto"/>
              <w:bottom w:val="single" w:sz="4" w:space="0" w:color="auto"/>
              <w:right w:val="single" w:sz="4" w:space="0" w:color="auto"/>
            </w:tcBorders>
            <w:hideMark/>
          </w:tcPr>
          <w:p w:rsidR="008D17C8" w:rsidRPr="00F544BC" w:rsidRDefault="008D17C8" w:rsidP="00883314">
            <w:pPr>
              <w:spacing w:after="0" w:line="320" w:lineRule="atLeast"/>
              <w:rPr>
                <w:rFonts w:ascii="Times New Roman" w:eastAsia="Calibri" w:hAnsi="Times New Roman" w:cs="Times New Roman"/>
                <w:b/>
                <w:bCs/>
                <w:sz w:val="24"/>
                <w:szCs w:val="24"/>
                <w:lang w:eastAsia="bg-BG"/>
              </w:rPr>
            </w:pPr>
            <w:r w:rsidRPr="00F544BC">
              <w:rPr>
                <w:rFonts w:ascii="Times New Roman" w:eastAsia="Calibri" w:hAnsi="Times New Roman" w:cs="Times New Roman"/>
                <w:b/>
                <w:bCs/>
                <w:sz w:val="24"/>
                <w:szCs w:val="24"/>
                <w:lang w:eastAsia="bg-BG"/>
              </w:rPr>
              <w:t>Средства от ЕЗФРСР</w:t>
            </w:r>
          </w:p>
          <w:p w:rsidR="008D17C8" w:rsidRPr="00F544BC" w:rsidRDefault="008D17C8" w:rsidP="00883314">
            <w:pPr>
              <w:spacing w:after="0" w:line="320" w:lineRule="atLeast"/>
              <w:rPr>
                <w:rFonts w:ascii="Times New Roman" w:eastAsia="Calibri" w:hAnsi="Times New Roman" w:cs="Times New Roman"/>
                <w:b/>
                <w:bCs/>
                <w:sz w:val="24"/>
                <w:szCs w:val="24"/>
                <w:lang w:eastAsia="bg-BG"/>
              </w:rPr>
            </w:pPr>
            <w:r w:rsidRPr="00F544BC">
              <w:rPr>
                <w:rFonts w:ascii="Times New Roman" w:eastAsia="Calibri" w:hAnsi="Times New Roman" w:cs="Times New Roman"/>
                <w:b/>
                <w:bCs/>
                <w:sz w:val="24"/>
                <w:szCs w:val="24"/>
                <w:lang w:eastAsia="bg-BG"/>
              </w:rPr>
              <w:t>(сума/процент)</w:t>
            </w:r>
          </w:p>
        </w:tc>
        <w:tc>
          <w:tcPr>
            <w:tcW w:w="3451" w:type="dxa"/>
            <w:tcBorders>
              <w:top w:val="single" w:sz="4" w:space="0" w:color="auto"/>
              <w:left w:val="single" w:sz="4" w:space="0" w:color="auto"/>
              <w:bottom w:val="single" w:sz="4" w:space="0" w:color="auto"/>
              <w:right w:val="single" w:sz="4" w:space="0" w:color="auto"/>
            </w:tcBorders>
            <w:hideMark/>
          </w:tcPr>
          <w:p w:rsidR="008D17C8" w:rsidRPr="00F544BC" w:rsidRDefault="008D17C8" w:rsidP="00883314">
            <w:pPr>
              <w:spacing w:after="0" w:line="320" w:lineRule="atLeast"/>
              <w:rPr>
                <w:rFonts w:ascii="Times New Roman" w:eastAsia="Calibri" w:hAnsi="Times New Roman" w:cs="Times New Roman"/>
                <w:b/>
                <w:bCs/>
                <w:sz w:val="24"/>
                <w:szCs w:val="24"/>
                <w:lang w:eastAsia="bg-BG"/>
              </w:rPr>
            </w:pPr>
            <w:r w:rsidRPr="00F544BC">
              <w:rPr>
                <w:rFonts w:ascii="Times New Roman" w:eastAsia="Calibri" w:hAnsi="Times New Roman" w:cs="Times New Roman"/>
                <w:b/>
                <w:bCs/>
                <w:sz w:val="24"/>
                <w:szCs w:val="24"/>
                <w:lang w:eastAsia="bg-BG"/>
              </w:rPr>
              <w:t xml:space="preserve">Национално </w:t>
            </w:r>
            <w:proofErr w:type="spellStart"/>
            <w:r w:rsidRPr="00F544BC">
              <w:rPr>
                <w:rFonts w:ascii="Times New Roman" w:eastAsia="Calibri" w:hAnsi="Times New Roman" w:cs="Times New Roman"/>
                <w:b/>
                <w:bCs/>
                <w:sz w:val="24"/>
                <w:szCs w:val="24"/>
                <w:lang w:eastAsia="bg-BG"/>
              </w:rPr>
              <w:t>съфинансиране</w:t>
            </w:r>
            <w:proofErr w:type="spellEnd"/>
          </w:p>
          <w:p w:rsidR="008D17C8" w:rsidRPr="00F544BC" w:rsidRDefault="008D17C8" w:rsidP="00883314">
            <w:pPr>
              <w:spacing w:after="0" w:line="320" w:lineRule="atLeast"/>
              <w:rPr>
                <w:rFonts w:ascii="Times New Roman" w:eastAsia="Calibri" w:hAnsi="Times New Roman" w:cs="Times New Roman"/>
                <w:sz w:val="20"/>
                <w:szCs w:val="20"/>
                <w:lang w:eastAsia="bg-BG"/>
              </w:rPr>
            </w:pPr>
            <w:r w:rsidRPr="00F544BC">
              <w:rPr>
                <w:rFonts w:ascii="Times New Roman" w:eastAsia="Calibri" w:hAnsi="Times New Roman" w:cs="Times New Roman"/>
                <w:b/>
                <w:bCs/>
                <w:sz w:val="24"/>
                <w:szCs w:val="24"/>
                <w:lang w:eastAsia="bg-BG"/>
              </w:rPr>
              <w:t>(сума/процент)</w:t>
            </w:r>
          </w:p>
        </w:tc>
      </w:tr>
      <w:tr w:rsidR="00BD6453" w:rsidRPr="00BD6453" w:rsidTr="00D63B83">
        <w:trPr>
          <w:trHeight w:val="539"/>
        </w:trPr>
        <w:tc>
          <w:tcPr>
            <w:tcW w:w="3909" w:type="dxa"/>
            <w:tcBorders>
              <w:top w:val="single" w:sz="4" w:space="0" w:color="auto"/>
              <w:left w:val="single" w:sz="4" w:space="0" w:color="auto"/>
              <w:bottom w:val="single" w:sz="4" w:space="0" w:color="auto"/>
              <w:right w:val="single" w:sz="4" w:space="0" w:color="auto"/>
            </w:tcBorders>
            <w:vAlign w:val="center"/>
            <w:hideMark/>
          </w:tcPr>
          <w:p w:rsidR="008D17C8" w:rsidRPr="00BD6453" w:rsidRDefault="000D6035" w:rsidP="00DA3DCC">
            <w:pPr>
              <w:autoSpaceDE w:val="0"/>
              <w:autoSpaceDN w:val="0"/>
              <w:adjustRightInd w:val="0"/>
              <w:spacing w:after="0" w:line="240" w:lineRule="auto"/>
              <w:jc w:val="center"/>
              <w:rPr>
                <w:rFonts w:ascii="Times New Roman" w:eastAsia="Calibri" w:hAnsi="Times New Roman" w:cs="Times New Roman"/>
                <w:b/>
                <w:bCs/>
                <w:i/>
                <w:iCs/>
                <w:sz w:val="24"/>
                <w:szCs w:val="24"/>
                <w:lang w:eastAsia="bg-BG"/>
              </w:rPr>
            </w:pPr>
            <w:r>
              <w:rPr>
                <w:rFonts w:ascii="Times New Roman" w:eastAsia="Calibri" w:hAnsi="Times New Roman" w:cs="Times New Roman"/>
                <w:b/>
                <w:bCs/>
                <w:sz w:val="24"/>
                <w:szCs w:val="24"/>
                <w:lang w:eastAsia="bg-BG"/>
              </w:rPr>
              <w:t>52</w:t>
            </w:r>
            <w:r w:rsidR="006D093B">
              <w:rPr>
                <w:rFonts w:ascii="Times New Roman" w:eastAsia="Calibri" w:hAnsi="Times New Roman" w:cs="Times New Roman"/>
                <w:b/>
                <w:bCs/>
                <w:sz w:val="24"/>
                <w:szCs w:val="24"/>
                <w:lang w:eastAsia="bg-BG"/>
              </w:rPr>
              <w:t xml:space="preserve"> </w:t>
            </w:r>
            <w:r w:rsidR="00DA3DCC">
              <w:rPr>
                <w:rFonts w:ascii="Times New Roman" w:eastAsia="Calibri" w:hAnsi="Times New Roman" w:cs="Times New Roman"/>
                <w:b/>
                <w:bCs/>
                <w:sz w:val="24"/>
                <w:szCs w:val="24"/>
                <w:lang w:eastAsia="bg-BG"/>
              </w:rPr>
              <w:t>866</w:t>
            </w:r>
            <w:r>
              <w:rPr>
                <w:rFonts w:ascii="Times New Roman" w:eastAsia="Calibri" w:hAnsi="Times New Roman" w:cs="Times New Roman"/>
                <w:b/>
                <w:bCs/>
                <w:sz w:val="24"/>
                <w:szCs w:val="24"/>
                <w:lang w:eastAsia="bg-BG"/>
              </w:rPr>
              <w:t>,</w:t>
            </w:r>
            <w:r w:rsidR="00DA3DCC">
              <w:rPr>
                <w:rFonts w:ascii="Times New Roman" w:eastAsia="Calibri" w:hAnsi="Times New Roman" w:cs="Times New Roman"/>
                <w:b/>
                <w:bCs/>
                <w:sz w:val="24"/>
                <w:szCs w:val="24"/>
                <w:lang w:eastAsia="bg-BG"/>
              </w:rPr>
              <w:t>78</w:t>
            </w:r>
          </w:p>
        </w:tc>
        <w:tc>
          <w:tcPr>
            <w:tcW w:w="2672" w:type="dxa"/>
            <w:tcBorders>
              <w:top w:val="single" w:sz="4" w:space="0" w:color="auto"/>
              <w:left w:val="single" w:sz="4" w:space="0" w:color="auto"/>
              <w:bottom w:val="single" w:sz="4" w:space="0" w:color="auto"/>
              <w:right w:val="single" w:sz="4" w:space="0" w:color="auto"/>
            </w:tcBorders>
            <w:vAlign w:val="center"/>
            <w:hideMark/>
          </w:tcPr>
          <w:p w:rsidR="008D17C8" w:rsidRDefault="000D6035" w:rsidP="00883314">
            <w:pPr>
              <w:autoSpaceDE w:val="0"/>
              <w:autoSpaceDN w:val="0"/>
              <w:adjustRightInd w:val="0"/>
              <w:spacing w:after="0" w:line="240" w:lineRule="auto"/>
              <w:jc w:val="center"/>
              <w:rPr>
                <w:rFonts w:ascii="Times New Roman" w:eastAsia="Calibri" w:hAnsi="Times New Roman" w:cs="Times New Roman"/>
                <w:sz w:val="24"/>
                <w:szCs w:val="24"/>
                <w:lang w:eastAsia="bg-BG"/>
              </w:rPr>
            </w:pPr>
            <w:r>
              <w:rPr>
                <w:rFonts w:ascii="Times New Roman" w:eastAsia="Calibri" w:hAnsi="Times New Roman" w:cs="Times New Roman"/>
                <w:sz w:val="24"/>
                <w:szCs w:val="24"/>
                <w:lang w:eastAsia="bg-BG"/>
              </w:rPr>
              <w:t>47</w:t>
            </w:r>
            <w:r w:rsidR="006D093B">
              <w:rPr>
                <w:rFonts w:ascii="Times New Roman" w:eastAsia="Calibri" w:hAnsi="Times New Roman" w:cs="Times New Roman"/>
                <w:sz w:val="24"/>
                <w:szCs w:val="24"/>
                <w:lang w:eastAsia="bg-BG"/>
              </w:rPr>
              <w:t xml:space="preserve"> </w:t>
            </w:r>
            <w:r>
              <w:rPr>
                <w:rFonts w:ascii="Times New Roman" w:eastAsia="Calibri" w:hAnsi="Times New Roman" w:cs="Times New Roman"/>
                <w:sz w:val="24"/>
                <w:szCs w:val="24"/>
                <w:lang w:eastAsia="bg-BG"/>
              </w:rPr>
              <w:t>580,</w:t>
            </w:r>
            <w:r w:rsidR="00DA3DCC">
              <w:rPr>
                <w:rFonts w:ascii="Times New Roman" w:eastAsia="Calibri" w:hAnsi="Times New Roman" w:cs="Times New Roman"/>
                <w:sz w:val="24"/>
                <w:szCs w:val="24"/>
                <w:lang w:eastAsia="bg-BG"/>
              </w:rPr>
              <w:t>11</w:t>
            </w:r>
          </w:p>
          <w:p w:rsidR="000D6035" w:rsidRPr="000D6035" w:rsidRDefault="000D6035" w:rsidP="00DA3DCC">
            <w:pPr>
              <w:autoSpaceDE w:val="0"/>
              <w:autoSpaceDN w:val="0"/>
              <w:adjustRightInd w:val="0"/>
              <w:spacing w:after="0" w:line="240" w:lineRule="auto"/>
              <w:jc w:val="center"/>
              <w:rPr>
                <w:rFonts w:ascii="Times New Roman" w:eastAsia="Calibri" w:hAnsi="Times New Roman" w:cs="Times New Roman"/>
                <w:i/>
                <w:iCs/>
                <w:sz w:val="24"/>
                <w:szCs w:val="24"/>
                <w:lang w:val="en-US" w:eastAsia="bg-BG"/>
              </w:rPr>
            </w:pPr>
            <w:r>
              <w:rPr>
                <w:rFonts w:ascii="Times New Roman" w:eastAsia="Calibri" w:hAnsi="Times New Roman" w:cs="Times New Roman"/>
                <w:sz w:val="24"/>
                <w:szCs w:val="24"/>
                <w:lang w:val="en-US" w:eastAsia="bg-BG"/>
              </w:rPr>
              <w:t xml:space="preserve">( </w:t>
            </w:r>
            <w:r w:rsidR="00DA3DCC">
              <w:rPr>
                <w:rFonts w:ascii="Times New Roman" w:eastAsia="Calibri" w:hAnsi="Times New Roman" w:cs="Times New Roman"/>
                <w:sz w:val="24"/>
                <w:szCs w:val="24"/>
                <w:lang w:eastAsia="bg-BG"/>
              </w:rPr>
              <w:t>9</w:t>
            </w:r>
            <w:r>
              <w:rPr>
                <w:rFonts w:ascii="Times New Roman" w:eastAsia="Calibri" w:hAnsi="Times New Roman" w:cs="Times New Roman"/>
                <w:sz w:val="24"/>
                <w:szCs w:val="24"/>
                <w:lang w:eastAsia="bg-BG"/>
              </w:rPr>
              <w:t>0%</w:t>
            </w:r>
            <w:r>
              <w:rPr>
                <w:rFonts w:ascii="Times New Roman" w:eastAsia="Calibri" w:hAnsi="Times New Roman" w:cs="Times New Roman"/>
                <w:sz w:val="24"/>
                <w:szCs w:val="24"/>
                <w:lang w:val="en-US" w:eastAsia="bg-BG"/>
              </w:rPr>
              <w:t xml:space="preserve"> )</w:t>
            </w:r>
          </w:p>
        </w:tc>
        <w:tc>
          <w:tcPr>
            <w:tcW w:w="3451" w:type="dxa"/>
            <w:tcBorders>
              <w:top w:val="single" w:sz="4" w:space="0" w:color="auto"/>
              <w:left w:val="single" w:sz="4" w:space="0" w:color="auto"/>
              <w:bottom w:val="single" w:sz="4" w:space="0" w:color="auto"/>
              <w:right w:val="single" w:sz="4" w:space="0" w:color="auto"/>
            </w:tcBorders>
            <w:vAlign w:val="center"/>
          </w:tcPr>
          <w:p w:rsidR="008D17C8" w:rsidRPr="00BD6453" w:rsidRDefault="008D17C8" w:rsidP="00883314">
            <w:pPr>
              <w:tabs>
                <w:tab w:val="num" w:pos="1070"/>
              </w:tabs>
              <w:autoSpaceDE w:val="0"/>
              <w:autoSpaceDN w:val="0"/>
              <w:adjustRightInd w:val="0"/>
              <w:spacing w:after="0" w:line="240" w:lineRule="auto"/>
              <w:ind w:left="1070" w:hanging="360"/>
              <w:jc w:val="center"/>
              <w:rPr>
                <w:rFonts w:ascii="Times New Roman" w:eastAsia="Calibri" w:hAnsi="Times New Roman" w:cs="Times New Roman"/>
                <w:sz w:val="24"/>
                <w:szCs w:val="24"/>
                <w:lang w:eastAsia="bg-BG"/>
              </w:rPr>
            </w:pPr>
          </w:p>
          <w:p w:rsidR="002C5CDF" w:rsidRDefault="002C5CDF" w:rsidP="00883314">
            <w:pPr>
              <w:tabs>
                <w:tab w:val="num" w:pos="1070"/>
              </w:tabs>
              <w:autoSpaceDE w:val="0"/>
              <w:autoSpaceDN w:val="0"/>
              <w:adjustRightInd w:val="0"/>
              <w:spacing w:after="0" w:line="240" w:lineRule="auto"/>
              <w:ind w:left="1070" w:hanging="360"/>
              <w:jc w:val="center"/>
              <w:rPr>
                <w:rFonts w:ascii="Times New Roman" w:eastAsia="Calibri" w:hAnsi="Times New Roman" w:cs="Times New Roman"/>
                <w:sz w:val="24"/>
                <w:szCs w:val="24"/>
                <w:lang w:val="en-US" w:eastAsia="bg-BG"/>
              </w:rPr>
            </w:pPr>
          </w:p>
          <w:p w:rsidR="008D17C8" w:rsidRPr="00BD6453" w:rsidRDefault="000D6035" w:rsidP="00883314">
            <w:pPr>
              <w:tabs>
                <w:tab w:val="num" w:pos="1070"/>
              </w:tabs>
              <w:autoSpaceDE w:val="0"/>
              <w:autoSpaceDN w:val="0"/>
              <w:adjustRightInd w:val="0"/>
              <w:spacing w:after="0" w:line="240" w:lineRule="auto"/>
              <w:ind w:left="1070" w:hanging="360"/>
              <w:jc w:val="center"/>
              <w:rPr>
                <w:rFonts w:ascii="Times New Roman" w:eastAsia="Calibri" w:hAnsi="Times New Roman" w:cs="Times New Roman"/>
                <w:sz w:val="24"/>
                <w:szCs w:val="24"/>
                <w:lang w:eastAsia="bg-BG"/>
              </w:rPr>
            </w:pPr>
            <w:r>
              <w:rPr>
                <w:rFonts w:ascii="Times New Roman" w:eastAsia="Calibri" w:hAnsi="Times New Roman" w:cs="Times New Roman"/>
                <w:sz w:val="24"/>
                <w:szCs w:val="24"/>
                <w:lang w:eastAsia="bg-BG"/>
              </w:rPr>
              <w:t>5 286,</w:t>
            </w:r>
            <w:r w:rsidR="00DA3DCC">
              <w:rPr>
                <w:rFonts w:ascii="Times New Roman" w:eastAsia="Calibri" w:hAnsi="Times New Roman" w:cs="Times New Roman"/>
                <w:sz w:val="24"/>
                <w:szCs w:val="24"/>
                <w:lang w:eastAsia="bg-BG"/>
              </w:rPr>
              <w:t>67</w:t>
            </w:r>
          </w:p>
          <w:p w:rsidR="008D17C8" w:rsidRPr="00BD6453" w:rsidRDefault="008D17C8" w:rsidP="00883314">
            <w:pPr>
              <w:autoSpaceDE w:val="0"/>
              <w:autoSpaceDN w:val="0"/>
              <w:adjustRightInd w:val="0"/>
              <w:spacing w:after="0" w:line="240" w:lineRule="auto"/>
              <w:ind w:left="360"/>
              <w:jc w:val="center"/>
              <w:rPr>
                <w:rFonts w:ascii="Times New Roman" w:eastAsia="Calibri" w:hAnsi="Times New Roman" w:cs="Times New Roman"/>
                <w:sz w:val="24"/>
                <w:szCs w:val="24"/>
                <w:lang w:val="en-US" w:eastAsia="bg-BG"/>
              </w:rPr>
            </w:pPr>
            <w:r w:rsidRPr="00BD6453">
              <w:rPr>
                <w:rFonts w:ascii="Times New Roman" w:eastAsia="Calibri" w:hAnsi="Times New Roman" w:cs="Times New Roman"/>
                <w:sz w:val="24"/>
                <w:szCs w:val="24"/>
                <w:lang w:eastAsia="bg-BG"/>
              </w:rPr>
              <w:t xml:space="preserve">      </w:t>
            </w:r>
            <w:r w:rsidRPr="00BD6453">
              <w:rPr>
                <w:rFonts w:ascii="Times New Roman" w:eastAsia="Calibri" w:hAnsi="Times New Roman" w:cs="Times New Roman"/>
                <w:sz w:val="24"/>
                <w:szCs w:val="24"/>
                <w:lang w:val="en-US" w:eastAsia="bg-BG"/>
              </w:rPr>
              <w:t>( 10% )</w:t>
            </w:r>
          </w:p>
          <w:p w:rsidR="008D17C8" w:rsidRPr="00BD6453" w:rsidRDefault="008D17C8" w:rsidP="00883314">
            <w:pPr>
              <w:autoSpaceDE w:val="0"/>
              <w:autoSpaceDN w:val="0"/>
              <w:adjustRightInd w:val="0"/>
              <w:spacing w:after="0" w:line="240" w:lineRule="auto"/>
              <w:jc w:val="center"/>
              <w:rPr>
                <w:rFonts w:ascii="Times New Roman" w:eastAsia="Calibri" w:hAnsi="Times New Roman" w:cs="Times New Roman"/>
                <w:sz w:val="24"/>
                <w:szCs w:val="24"/>
                <w:lang w:eastAsia="bg-BG"/>
              </w:rPr>
            </w:pPr>
          </w:p>
          <w:p w:rsidR="008D17C8" w:rsidRPr="00BD6453" w:rsidRDefault="008D17C8" w:rsidP="00883314">
            <w:pPr>
              <w:autoSpaceDE w:val="0"/>
              <w:autoSpaceDN w:val="0"/>
              <w:adjustRightInd w:val="0"/>
              <w:spacing w:after="0" w:line="240" w:lineRule="auto"/>
              <w:jc w:val="center"/>
              <w:rPr>
                <w:rFonts w:ascii="Times New Roman" w:eastAsia="Calibri" w:hAnsi="Times New Roman" w:cs="Times New Roman"/>
                <w:sz w:val="24"/>
                <w:szCs w:val="24"/>
                <w:lang w:eastAsia="bg-BG"/>
              </w:rPr>
            </w:pPr>
          </w:p>
        </w:tc>
      </w:tr>
    </w:tbl>
    <w:p w:rsidR="008D17C8" w:rsidRPr="00D13CC4" w:rsidRDefault="008D17C8" w:rsidP="00F544BC">
      <w:pPr>
        <w:spacing w:before="120" w:after="120" w:line="240" w:lineRule="auto"/>
        <w:jc w:val="both"/>
        <w:outlineLvl w:val="0"/>
        <w:rPr>
          <w:rFonts w:ascii="Calibri" w:eastAsia="Calibri" w:hAnsi="Calibri" w:cs="Calibri"/>
          <w:b/>
          <w:bCs/>
          <w:color w:val="365F91" w:themeColor="accent1" w:themeShade="BF"/>
          <w:sz w:val="26"/>
          <w:szCs w:val="26"/>
        </w:rPr>
      </w:pPr>
    </w:p>
    <w:p w:rsidR="00F544BC" w:rsidRPr="00E6154F" w:rsidRDefault="00F544BC" w:rsidP="003245B6">
      <w:pPr>
        <w:shd w:val="clear" w:color="auto" w:fill="FFFFFF"/>
        <w:tabs>
          <w:tab w:val="right" w:pos="9072"/>
        </w:tabs>
        <w:spacing w:before="120"/>
        <w:rPr>
          <w:rFonts w:ascii="Times New Roman" w:eastAsia="Calibri" w:hAnsi="Times New Roman" w:cs="Times New Roman"/>
          <w:b/>
          <w:bCs/>
          <w:sz w:val="24"/>
          <w:szCs w:val="24"/>
        </w:rPr>
      </w:pPr>
      <w:r w:rsidRPr="00E6154F">
        <w:rPr>
          <w:rFonts w:ascii="Times New Roman" w:eastAsia="Times New Roman" w:hAnsi="Times New Roman" w:cs="Times New Roman"/>
          <w:b/>
          <w:sz w:val="24"/>
          <w:szCs w:val="24"/>
          <w:u w:val="single"/>
          <w:lang w:eastAsia="bg-BG"/>
        </w:rPr>
        <w:t>Бюджет</w:t>
      </w:r>
      <w:r w:rsidR="009A2B6A" w:rsidRPr="00E6154F">
        <w:rPr>
          <w:rFonts w:ascii="Times New Roman" w:eastAsia="Times New Roman" w:hAnsi="Times New Roman" w:cs="Times New Roman"/>
          <w:b/>
          <w:sz w:val="24"/>
          <w:szCs w:val="24"/>
          <w:u w:val="single"/>
          <w:lang w:eastAsia="bg-BG"/>
        </w:rPr>
        <w:t>ът</w:t>
      </w:r>
      <w:r w:rsidRPr="00E6154F">
        <w:rPr>
          <w:rFonts w:ascii="Times New Roman" w:eastAsia="Times New Roman" w:hAnsi="Times New Roman" w:cs="Times New Roman"/>
          <w:b/>
          <w:sz w:val="24"/>
          <w:szCs w:val="24"/>
          <w:u w:val="single"/>
          <w:lang w:eastAsia="bg-BG"/>
        </w:rPr>
        <w:t xml:space="preserve"> на прием</w:t>
      </w:r>
      <w:r w:rsidR="00C644C7" w:rsidRPr="00E6154F">
        <w:rPr>
          <w:rFonts w:ascii="Times New Roman" w:eastAsia="Times New Roman" w:hAnsi="Times New Roman" w:cs="Times New Roman"/>
          <w:b/>
          <w:sz w:val="24"/>
          <w:szCs w:val="24"/>
          <w:u w:val="single"/>
          <w:lang w:eastAsia="bg-BG"/>
        </w:rPr>
        <w:t>а</w:t>
      </w:r>
      <w:r w:rsidRPr="00E6154F">
        <w:rPr>
          <w:rFonts w:ascii="Times New Roman" w:eastAsia="Times New Roman" w:hAnsi="Times New Roman" w:cs="Times New Roman"/>
          <w:b/>
          <w:sz w:val="24"/>
          <w:szCs w:val="24"/>
          <w:u w:val="single"/>
          <w:lang w:eastAsia="bg-BG"/>
        </w:rPr>
        <w:t xml:space="preserve">  по процедурата</w:t>
      </w:r>
      <w:r w:rsidR="009A2B6A" w:rsidRPr="00E6154F">
        <w:rPr>
          <w:rFonts w:ascii="Times New Roman" w:eastAsia="Times New Roman" w:hAnsi="Times New Roman" w:cs="Times New Roman"/>
          <w:b/>
          <w:sz w:val="24"/>
          <w:szCs w:val="24"/>
          <w:u w:val="single"/>
          <w:lang w:eastAsia="bg-BG"/>
        </w:rPr>
        <w:t xml:space="preserve"> е </w:t>
      </w:r>
      <w:r w:rsidR="000D6035" w:rsidRPr="00E6154F">
        <w:rPr>
          <w:rFonts w:ascii="Times New Roman" w:hAnsi="Times New Roman"/>
          <w:b/>
          <w:sz w:val="24"/>
          <w:szCs w:val="24"/>
          <w:u w:val="single"/>
        </w:rPr>
        <w:t>52</w:t>
      </w:r>
      <w:r w:rsidR="003245B6" w:rsidRPr="00E6154F">
        <w:rPr>
          <w:rFonts w:ascii="Times New Roman" w:hAnsi="Times New Roman"/>
          <w:b/>
          <w:sz w:val="24"/>
          <w:szCs w:val="24"/>
          <w:u w:val="single"/>
        </w:rPr>
        <w:t xml:space="preserve"> </w:t>
      </w:r>
      <w:r w:rsidR="000D6035" w:rsidRPr="00E6154F">
        <w:rPr>
          <w:rFonts w:ascii="Times New Roman" w:hAnsi="Times New Roman"/>
          <w:b/>
          <w:sz w:val="24"/>
          <w:szCs w:val="24"/>
          <w:u w:val="single"/>
        </w:rPr>
        <w:t>86</w:t>
      </w:r>
      <w:r w:rsidR="003245B6" w:rsidRPr="00E6154F">
        <w:rPr>
          <w:rFonts w:ascii="Times New Roman" w:hAnsi="Times New Roman"/>
          <w:b/>
          <w:sz w:val="24"/>
          <w:szCs w:val="24"/>
          <w:u w:val="single"/>
        </w:rPr>
        <w:t>6</w:t>
      </w:r>
      <w:r w:rsidR="000D6035" w:rsidRPr="00E6154F">
        <w:rPr>
          <w:rFonts w:ascii="Times New Roman" w:hAnsi="Times New Roman"/>
          <w:b/>
          <w:sz w:val="24"/>
          <w:szCs w:val="24"/>
          <w:u w:val="single"/>
        </w:rPr>
        <w:t>,</w:t>
      </w:r>
      <w:r w:rsidR="003245B6" w:rsidRPr="00E6154F">
        <w:rPr>
          <w:rFonts w:ascii="Times New Roman" w:hAnsi="Times New Roman"/>
          <w:b/>
          <w:sz w:val="24"/>
          <w:szCs w:val="24"/>
          <w:u w:val="single"/>
        </w:rPr>
        <w:t>78</w:t>
      </w:r>
      <w:r w:rsidR="00350BEA" w:rsidRPr="00E6154F">
        <w:rPr>
          <w:rFonts w:ascii="Times New Roman" w:hAnsi="Times New Roman"/>
          <w:b/>
          <w:sz w:val="24"/>
          <w:szCs w:val="24"/>
          <w:u w:val="single"/>
          <w:lang w:val="en-US"/>
        </w:rPr>
        <w:t xml:space="preserve"> </w:t>
      </w:r>
      <w:r w:rsidR="000D6035" w:rsidRPr="00E6154F">
        <w:rPr>
          <w:rFonts w:ascii="Times New Roman" w:hAnsi="Times New Roman"/>
          <w:b/>
          <w:sz w:val="24"/>
          <w:szCs w:val="24"/>
          <w:u w:val="single"/>
        </w:rPr>
        <w:t>лева</w:t>
      </w:r>
      <w:r w:rsidR="000D6035" w:rsidRPr="00E6154F">
        <w:rPr>
          <w:rFonts w:ascii="Times New Roman" w:hAnsi="Times New Roman"/>
          <w:sz w:val="24"/>
          <w:szCs w:val="24"/>
          <w:u w:val="single"/>
        </w:rPr>
        <w:t xml:space="preserve"> </w:t>
      </w:r>
      <w:r w:rsidR="00CC7199" w:rsidRPr="00E6154F">
        <w:rPr>
          <w:rFonts w:ascii="Times New Roman" w:eastAsia="Times New Roman" w:hAnsi="Times New Roman" w:cs="Times New Roman"/>
          <w:b/>
          <w:sz w:val="24"/>
          <w:szCs w:val="24"/>
          <w:u w:val="single"/>
          <w:lang w:eastAsia="bg-BG"/>
        </w:rPr>
        <w:t>/</w:t>
      </w:r>
      <w:r w:rsidR="000D6035" w:rsidRPr="00E6154F">
        <w:rPr>
          <w:rFonts w:ascii="Times New Roman" w:eastAsia="Times New Roman" w:hAnsi="Times New Roman" w:cs="Times New Roman"/>
          <w:b/>
          <w:sz w:val="24"/>
          <w:szCs w:val="24"/>
          <w:u w:val="single"/>
          <w:lang w:eastAsia="bg-BG"/>
        </w:rPr>
        <w:t xml:space="preserve">петдесет и две хиляди осемстотин шестдесет и </w:t>
      </w:r>
      <w:r w:rsidR="00EB69BC" w:rsidRPr="00E6154F">
        <w:rPr>
          <w:rFonts w:ascii="Times New Roman" w:eastAsia="Times New Roman" w:hAnsi="Times New Roman" w:cs="Times New Roman"/>
          <w:b/>
          <w:sz w:val="24"/>
          <w:szCs w:val="24"/>
          <w:u w:val="single"/>
          <w:lang w:eastAsia="bg-BG"/>
        </w:rPr>
        <w:t>шест</w:t>
      </w:r>
      <w:r w:rsidR="000D6035" w:rsidRPr="00E6154F">
        <w:rPr>
          <w:rFonts w:ascii="Times New Roman" w:eastAsia="Times New Roman" w:hAnsi="Times New Roman" w:cs="Times New Roman"/>
          <w:b/>
          <w:sz w:val="24"/>
          <w:szCs w:val="24"/>
          <w:u w:val="single"/>
          <w:lang w:eastAsia="bg-BG"/>
        </w:rPr>
        <w:t xml:space="preserve"> лева и </w:t>
      </w:r>
      <w:r w:rsidR="00EB69BC" w:rsidRPr="00E6154F">
        <w:rPr>
          <w:rFonts w:ascii="Times New Roman" w:eastAsia="Times New Roman" w:hAnsi="Times New Roman" w:cs="Times New Roman"/>
          <w:b/>
          <w:sz w:val="24"/>
          <w:szCs w:val="24"/>
          <w:u w:val="single"/>
          <w:lang w:eastAsia="bg-BG"/>
        </w:rPr>
        <w:t>78</w:t>
      </w:r>
      <w:r w:rsidR="000D6035" w:rsidRPr="00E6154F">
        <w:rPr>
          <w:rFonts w:ascii="Times New Roman" w:eastAsia="Times New Roman" w:hAnsi="Times New Roman" w:cs="Times New Roman"/>
          <w:b/>
          <w:sz w:val="24"/>
          <w:szCs w:val="24"/>
          <w:u w:val="single"/>
          <w:lang w:eastAsia="bg-BG"/>
        </w:rPr>
        <w:t xml:space="preserve"> стотинки</w:t>
      </w:r>
      <w:r w:rsidR="00355B7F" w:rsidRPr="00E6154F">
        <w:rPr>
          <w:rFonts w:ascii="Times New Roman" w:eastAsia="Times New Roman" w:hAnsi="Times New Roman" w:cs="Times New Roman"/>
          <w:b/>
          <w:sz w:val="24"/>
          <w:szCs w:val="24"/>
          <w:u w:val="single"/>
          <w:lang w:eastAsia="bg-BG"/>
        </w:rPr>
        <w:t>- остатъчен ресурс след първи</w:t>
      </w:r>
      <w:r w:rsidR="001F5C6E">
        <w:rPr>
          <w:rFonts w:ascii="Times New Roman" w:eastAsia="Times New Roman" w:hAnsi="Times New Roman" w:cs="Times New Roman"/>
          <w:b/>
          <w:sz w:val="24"/>
          <w:szCs w:val="24"/>
          <w:u w:val="single"/>
          <w:lang w:eastAsia="bg-BG"/>
        </w:rPr>
        <w:t>я</w:t>
      </w:r>
      <w:r w:rsidR="00355B7F" w:rsidRPr="00E6154F">
        <w:rPr>
          <w:rFonts w:ascii="Times New Roman" w:eastAsia="Times New Roman" w:hAnsi="Times New Roman" w:cs="Times New Roman"/>
          <w:b/>
          <w:sz w:val="24"/>
          <w:szCs w:val="24"/>
          <w:u w:val="single"/>
          <w:lang w:eastAsia="bg-BG"/>
        </w:rPr>
        <w:t xml:space="preserve"> прием.</w:t>
      </w:r>
      <w:r w:rsidR="00BD6453" w:rsidRPr="00E6154F">
        <w:rPr>
          <w:rFonts w:ascii="Times New Roman" w:eastAsia="Calibri" w:hAnsi="Times New Roman" w:cs="Times New Roman"/>
          <w:b/>
          <w:bCs/>
          <w:sz w:val="24"/>
          <w:szCs w:val="24"/>
        </w:rPr>
        <w:tab/>
      </w:r>
    </w:p>
    <w:p w:rsidR="00F544BC" w:rsidRPr="000F4817" w:rsidRDefault="00F544BC" w:rsidP="00F544BC">
      <w:pPr>
        <w:spacing w:before="120" w:after="120" w:line="240" w:lineRule="auto"/>
        <w:jc w:val="both"/>
        <w:outlineLvl w:val="0"/>
        <w:rPr>
          <w:rFonts w:ascii="Times New Roman" w:eastAsia="Calibri" w:hAnsi="Times New Roman" w:cs="Times New Roman"/>
          <w:b/>
          <w:bCs/>
          <w:sz w:val="24"/>
          <w:szCs w:val="24"/>
        </w:rPr>
      </w:pPr>
      <w:bookmarkStart w:id="12" w:name="_Toc445385574"/>
      <w:r w:rsidRPr="000F4817">
        <w:rPr>
          <w:rFonts w:ascii="Times New Roman" w:eastAsia="Calibri" w:hAnsi="Times New Roman" w:cs="Times New Roman"/>
          <w:b/>
          <w:bCs/>
          <w:sz w:val="24"/>
          <w:szCs w:val="24"/>
        </w:rPr>
        <w:t>9. Минимален (ако е приложимо) и максимален размер на безвъзмездната финансова помощ за конкретен проект:</w:t>
      </w:r>
      <w:bookmarkEnd w:id="12"/>
    </w:p>
    <w:p w:rsidR="00F544BC" w:rsidRPr="00F544BC" w:rsidRDefault="00F544BC" w:rsidP="000B5E6A">
      <w:pPr>
        <w:pBdr>
          <w:top w:val="single" w:sz="4" w:space="1" w:color="auto"/>
          <w:left w:val="single" w:sz="4" w:space="1" w:color="auto"/>
          <w:bottom w:val="single" w:sz="4" w:space="1" w:color="auto"/>
          <w:right w:val="single" w:sz="4" w:space="1" w:color="auto"/>
        </w:pBdr>
        <w:spacing w:after="360" w:line="254" w:lineRule="auto"/>
        <w:rPr>
          <w:rFonts w:ascii="Times New Roman" w:eastAsia="Times New Roman" w:hAnsi="Times New Roman" w:cs="Times New Roman"/>
          <w:bCs/>
          <w:sz w:val="24"/>
          <w:szCs w:val="24"/>
        </w:rPr>
      </w:pPr>
      <w:r w:rsidRPr="00EB69BC">
        <w:rPr>
          <w:rFonts w:ascii="Times New Roman" w:eastAsia="Times New Roman" w:hAnsi="Times New Roman" w:cs="Times New Roman"/>
          <w:b/>
          <w:bCs/>
          <w:sz w:val="24"/>
          <w:szCs w:val="24"/>
        </w:rPr>
        <w:t>Безвъзмездна финансова  помощ  /БФП/по процедурата</w:t>
      </w:r>
      <w:r w:rsidRPr="00F544BC">
        <w:rPr>
          <w:rFonts w:ascii="Times New Roman" w:eastAsia="Times New Roman" w:hAnsi="Times New Roman" w:cs="Times New Roman"/>
          <w:bCs/>
          <w:sz w:val="24"/>
          <w:szCs w:val="24"/>
        </w:rPr>
        <w:t>:</w:t>
      </w:r>
    </w:p>
    <w:p w:rsidR="00F544BC" w:rsidRPr="000B5E6A" w:rsidRDefault="00F544BC" w:rsidP="000B5E6A">
      <w:pPr>
        <w:pStyle w:val="afb"/>
        <w:pBdr>
          <w:top w:val="single" w:sz="4" w:space="1" w:color="auto"/>
          <w:left w:val="single" w:sz="4" w:space="1" w:color="auto"/>
          <w:bottom w:val="single" w:sz="4" w:space="1" w:color="auto"/>
          <w:right w:val="single" w:sz="4" w:space="1" w:color="auto"/>
        </w:pBdr>
        <w:rPr>
          <w:rFonts w:ascii="Times New Roman" w:eastAsia="Times New Roman" w:hAnsi="Times New Roman" w:cs="Times New Roman"/>
          <w:bCs/>
          <w:i w:val="0"/>
          <w:color w:val="auto"/>
        </w:rPr>
      </w:pPr>
      <w:r w:rsidRPr="000B5E6A">
        <w:rPr>
          <w:rFonts w:ascii="Times New Roman" w:eastAsia="Times New Roman" w:hAnsi="Times New Roman" w:cs="Times New Roman"/>
          <w:i w:val="0"/>
          <w:color w:val="auto"/>
          <w:highlight w:val="white"/>
          <w:shd w:val="clear" w:color="auto" w:fill="FEFEFE"/>
        </w:rPr>
        <w:t xml:space="preserve"> 1. Минимален размер на БФП на проект -    </w:t>
      </w:r>
      <w:r w:rsidRPr="000B5E6A">
        <w:rPr>
          <w:rFonts w:ascii="Times New Roman" w:eastAsia="Times New Roman" w:hAnsi="Times New Roman" w:cs="Times New Roman"/>
          <w:i w:val="0"/>
          <w:color w:val="auto"/>
          <w:highlight w:val="white"/>
          <w:shd w:val="clear" w:color="auto" w:fill="FEFEFE"/>
          <w:lang w:val="en-US"/>
        </w:rPr>
        <w:t>11</w:t>
      </w:r>
      <w:r w:rsidR="00D448B8" w:rsidRPr="000B5E6A">
        <w:rPr>
          <w:rFonts w:ascii="Times New Roman" w:eastAsia="Times New Roman" w:hAnsi="Times New Roman" w:cs="Times New Roman"/>
          <w:i w:val="0"/>
          <w:color w:val="auto"/>
          <w:highlight w:val="white"/>
          <w:shd w:val="clear" w:color="auto" w:fill="FEFEFE"/>
          <w:lang w:val="en-US"/>
        </w:rPr>
        <w:t> </w:t>
      </w:r>
      <w:r w:rsidRPr="000B5E6A">
        <w:rPr>
          <w:rFonts w:ascii="Times New Roman" w:eastAsia="Times New Roman" w:hAnsi="Times New Roman" w:cs="Times New Roman"/>
          <w:i w:val="0"/>
          <w:color w:val="auto"/>
          <w:highlight w:val="white"/>
          <w:shd w:val="clear" w:color="auto" w:fill="FEFEFE"/>
          <w:lang w:val="en-US"/>
        </w:rPr>
        <w:t>250</w:t>
      </w:r>
      <w:r w:rsidR="00D448B8" w:rsidRPr="000B5E6A">
        <w:rPr>
          <w:rFonts w:ascii="Times New Roman" w:eastAsia="Times New Roman" w:hAnsi="Times New Roman" w:cs="Times New Roman"/>
          <w:i w:val="0"/>
          <w:color w:val="auto"/>
          <w:highlight w:val="white"/>
          <w:shd w:val="clear" w:color="auto" w:fill="FEFEFE"/>
        </w:rPr>
        <w:t>,</w:t>
      </w:r>
      <w:r w:rsidRPr="000B5E6A">
        <w:rPr>
          <w:rFonts w:ascii="Times New Roman" w:eastAsia="Times New Roman" w:hAnsi="Times New Roman" w:cs="Times New Roman"/>
          <w:i w:val="0"/>
          <w:color w:val="auto"/>
          <w:highlight w:val="white"/>
          <w:shd w:val="clear" w:color="auto" w:fill="FEFEFE"/>
          <w:lang w:val="en-US"/>
        </w:rPr>
        <w:t>00</w:t>
      </w:r>
      <w:r w:rsidRPr="000B5E6A">
        <w:rPr>
          <w:rFonts w:ascii="Times New Roman" w:eastAsia="Times New Roman" w:hAnsi="Times New Roman" w:cs="Times New Roman"/>
          <w:bCs/>
          <w:i w:val="0"/>
          <w:color w:val="auto"/>
          <w:highlight w:val="white"/>
          <w:shd w:val="clear" w:color="auto" w:fill="FEFEFE"/>
        </w:rPr>
        <w:t xml:space="preserve"> лева</w:t>
      </w:r>
      <w:r w:rsidRPr="000B5E6A">
        <w:rPr>
          <w:rFonts w:ascii="Times New Roman" w:eastAsia="Times New Roman" w:hAnsi="Times New Roman" w:cs="Times New Roman"/>
          <w:bCs/>
          <w:i w:val="0"/>
          <w:color w:val="auto"/>
        </w:rPr>
        <w:t xml:space="preserve">; </w:t>
      </w:r>
    </w:p>
    <w:p w:rsidR="00C644C7" w:rsidRPr="00716172" w:rsidRDefault="00F544BC" w:rsidP="000B5E6A">
      <w:pPr>
        <w:pBdr>
          <w:top w:val="single" w:sz="4" w:space="1" w:color="auto"/>
          <w:left w:val="single" w:sz="4" w:space="1" w:color="auto"/>
          <w:bottom w:val="single" w:sz="4" w:space="1" w:color="auto"/>
          <w:right w:val="single" w:sz="4" w:space="1" w:color="auto"/>
        </w:pBdr>
        <w:spacing w:after="360" w:line="240" w:lineRule="auto"/>
        <w:jc w:val="both"/>
        <w:rPr>
          <w:rFonts w:ascii="Times New Roman" w:eastAsia="Times New Roman" w:hAnsi="Times New Roman" w:cs="Times New Roman"/>
          <w:bCs/>
          <w:sz w:val="24"/>
          <w:szCs w:val="24"/>
          <w:shd w:val="clear" w:color="auto" w:fill="FEFEFE"/>
        </w:rPr>
      </w:pPr>
      <w:r w:rsidRPr="00F544BC">
        <w:rPr>
          <w:rFonts w:ascii="Times New Roman" w:eastAsia="Times New Roman" w:hAnsi="Times New Roman" w:cs="Times New Roman"/>
          <w:sz w:val="24"/>
          <w:szCs w:val="24"/>
          <w:highlight w:val="white"/>
          <w:shd w:val="clear" w:color="auto" w:fill="FEFEFE"/>
        </w:rPr>
        <w:t xml:space="preserve"> 2.</w:t>
      </w:r>
      <w:r w:rsidR="000B5E6A">
        <w:rPr>
          <w:rFonts w:ascii="Times New Roman" w:eastAsia="Times New Roman" w:hAnsi="Times New Roman" w:cs="Times New Roman"/>
          <w:sz w:val="24"/>
          <w:szCs w:val="24"/>
          <w:highlight w:val="white"/>
          <w:shd w:val="clear" w:color="auto" w:fill="FEFEFE"/>
        </w:rPr>
        <w:t xml:space="preserve">  </w:t>
      </w:r>
      <w:r w:rsidRPr="00F544BC">
        <w:rPr>
          <w:rFonts w:ascii="Times New Roman" w:eastAsia="Times New Roman" w:hAnsi="Times New Roman" w:cs="Times New Roman"/>
          <w:sz w:val="24"/>
          <w:szCs w:val="24"/>
          <w:highlight w:val="white"/>
          <w:shd w:val="clear" w:color="auto" w:fill="FEFEFE"/>
        </w:rPr>
        <w:t xml:space="preserve">Максимален размер на БФП  на проект </w:t>
      </w:r>
      <w:r w:rsidR="000B5E6A">
        <w:rPr>
          <w:rFonts w:ascii="Times New Roman" w:eastAsia="Times New Roman" w:hAnsi="Times New Roman" w:cs="Times New Roman"/>
          <w:sz w:val="24"/>
          <w:szCs w:val="24"/>
          <w:highlight w:val="white"/>
          <w:shd w:val="clear" w:color="auto" w:fill="FEFEFE"/>
        </w:rPr>
        <w:t>-</w:t>
      </w:r>
      <w:r w:rsidRPr="00F544BC">
        <w:rPr>
          <w:rFonts w:ascii="Times New Roman" w:eastAsia="Times New Roman" w:hAnsi="Times New Roman" w:cs="Times New Roman"/>
          <w:sz w:val="24"/>
          <w:szCs w:val="24"/>
          <w:highlight w:val="white"/>
          <w:shd w:val="clear" w:color="auto" w:fill="FEFEFE"/>
        </w:rPr>
        <w:t xml:space="preserve"> </w:t>
      </w:r>
      <w:r w:rsidR="00272582" w:rsidRPr="00716172">
        <w:rPr>
          <w:rFonts w:ascii="Times New Roman" w:eastAsia="Times New Roman" w:hAnsi="Times New Roman" w:cs="Times New Roman"/>
          <w:bCs/>
          <w:sz w:val="24"/>
          <w:szCs w:val="24"/>
          <w:highlight w:val="white"/>
          <w:shd w:val="clear" w:color="auto" w:fill="FEFEFE"/>
        </w:rPr>
        <w:t>150</w:t>
      </w:r>
      <w:r w:rsidR="00C644C7" w:rsidRPr="00716172">
        <w:rPr>
          <w:rFonts w:ascii="Times New Roman" w:eastAsia="Times New Roman" w:hAnsi="Times New Roman" w:cs="Times New Roman"/>
          <w:bCs/>
          <w:sz w:val="24"/>
          <w:szCs w:val="24"/>
          <w:highlight w:val="white"/>
          <w:shd w:val="clear" w:color="auto" w:fill="FEFEFE"/>
        </w:rPr>
        <w:t> 000,00</w:t>
      </w:r>
      <w:r w:rsidRPr="00716172">
        <w:rPr>
          <w:rFonts w:ascii="Times New Roman" w:eastAsia="Times New Roman" w:hAnsi="Times New Roman" w:cs="Times New Roman"/>
          <w:bCs/>
          <w:sz w:val="24"/>
          <w:szCs w:val="24"/>
          <w:highlight w:val="white"/>
          <w:shd w:val="clear" w:color="auto" w:fill="FEFEFE"/>
        </w:rPr>
        <w:t xml:space="preserve"> лева</w:t>
      </w:r>
    </w:p>
    <w:p w:rsidR="00A343AD" w:rsidRPr="00A343AD" w:rsidRDefault="00A343AD" w:rsidP="00A343AD">
      <w:pPr>
        <w:pBdr>
          <w:top w:val="single" w:sz="4" w:space="1" w:color="auto"/>
          <w:left w:val="single" w:sz="4" w:space="1" w:color="auto"/>
          <w:bottom w:val="single" w:sz="4" w:space="1" w:color="auto"/>
          <w:right w:val="single" w:sz="4" w:space="1" w:color="auto"/>
        </w:pBdr>
        <w:spacing w:after="360" w:line="240" w:lineRule="auto"/>
        <w:jc w:val="both"/>
        <w:rPr>
          <w:rFonts w:ascii="Times New Roman" w:eastAsia="Times New Roman" w:hAnsi="Times New Roman" w:cs="Times New Roman"/>
          <w:b/>
          <w:bCs/>
          <w:sz w:val="24"/>
          <w:szCs w:val="24"/>
          <w:shd w:val="clear" w:color="auto" w:fill="FEFEFE"/>
        </w:rPr>
      </w:pPr>
      <w:r w:rsidRPr="00A343AD">
        <w:rPr>
          <w:rFonts w:ascii="Times New Roman" w:eastAsia="Times New Roman" w:hAnsi="Times New Roman" w:cs="Times New Roman"/>
          <w:b/>
          <w:bCs/>
          <w:sz w:val="24"/>
          <w:szCs w:val="24"/>
          <w:shd w:val="clear" w:color="auto" w:fill="FEFEFE"/>
        </w:rPr>
        <w:t>Важно!!</w:t>
      </w:r>
    </w:p>
    <w:p w:rsidR="00A343AD" w:rsidRPr="00A343AD" w:rsidRDefault="00A343AD" w:rsidP="00A343AD">
      <w:pPr>
        <w:pBdr>
          <w:top w:val="single" w:sz="4" w:space="1" w:color="auto"/>
          <w:left w:val="single" w:sz="4" w:space="1" w:color="auto"/>
          <w:bottom w:val="single" w:sz="4" w:space="1" w:color="auto"/>
          <w:right w:val="single" w:sz="4" w:space="1" w:color="auto"/>
        </w:pBdr>
        <w:spacing w:after="360" w:line="240" w:lineRule="auto"/>
        <w:jc w:val="both"/>
        <w:rPr>
          <w:rFonts w:ascii="Times New Roman" w:eastAsia="Times New Roman" w:hAnsi="Times New Roman" w:cs="Times New Roman"/>
          <w:bCs/>
          <w:sz w:val="24"/>
          <w:szCs w:val="24"/>
          <w:shd w:val="clear" w:color="auto" w:fill="FEFEFE"/>
        </w:rPr>
      </w:pPr>
      <w:r w:rsidRPr="00A343AD">
        <w:rPr>
          <w:rFonts w:ascii="Times New Roman" w:eastAsia="Times New Roman" w:hAnsi="Times New Roman" w:cs="Times New Roman"/>
          <w:bCs/>
          <w:sz w:val="24"/>
          <w:szCs w:val="24"/>
          <w:shd w:val="clear" w:color="auto" w:fill="FEFEFE"/>
        </w:rPr>
        <w:t>За проекти  с включени туристически дейности:</w:t>
      </w:r>
    </w:p>
    <w:p w:rsidR="00A343AD" w:rsidRPr="00A343AD" w:rsidRDefault="00A343AD" w:rsidP="00A343AD">
      <w:pPr>
        <w:pBdr>
          <w:top w:val="single" w:sz="4" w:space="1" w:color="auto"/>
          <w:left w:val="single" w:sz="4" w:space="1" w:color="auto"/>
          <w:bottom w:val="single" w:sz="4" w:space="1" w:color="auto"/>
          <w:right w:val="single" w:sz="4" w:space="1" w:color="auto"/>
        </w:pBdr>
        <w:spacing w:after="360" w:line="240" w:lineRule="auto"/>
        <w:jc w:val="both"/>
        <w:rPr>
          <w:rFonts w:ascii="Times New Roman" w:eastAsia="Times New Roman" w:hAnsi="Times New Roman" w:cs="Times New Roman"/>
          <w:bCs/>
          <w:sz w:val="24"/>
          <w:szCs w:val="24"/>
          <w:shd w:val="clear" w:color="auto" w:fill="FEFEFE"/>
        </w:rPr>
      </w:pPr>
      <w:r w:rsidRPr="00A343AD">
        <w:rPr>
          <w:rFonts w:ascii="Times New Roman" w:eastAsia="Times New Roman" w:hAnsi="Times New Roman" w:cs="Times New Roman"/>
          <w:bCs/>
          <w:sz w:val="24"/>
          <w:szCs w:val="24"/>
          <w:shd w:val="clear" w:color="auto" w:fill="FEFEFE"/>
        </w:rPr>
        <w:t xml:space="preserve">1. Минимален размер на БФП на проект -    750,00 лева; </w:t>
      </w:r>
    </w:p>
    <w:p w:rsidR="00A343AD" w:rsidRDefault="00A343AD" w:rsidP="00A343AD">
      <w:pPr>
        <w:pBdr>
          <w:top w:val="single" w:sz="4" w:space="1" w:color="auto"/>
          <w:left w:val="single" w:sz="4" w:space="1" w:color="auto"/>
          <w:bottom w:val="single" w:sz="4" w:space="1" w:color="auto"/>
          <w:right w:val="single" w:sz="4" w:space="1" w:color="auto"/>
        </w:pBdr>
        <w:spacing w:after="360" w:line="240" w:lineRule="auto"/>
        <w:jc w:val="both"/>
        <w:rPr>
          <w:rFonts w:ascii="Times New Roman" w:eastAsia="Times New Roman" w:hAnsi="Times New Roman" w:cs="Times New Roman"/>
          <w:bCs/>
          <w:sz w:val="24"/>
          <w:szCs w:val="24"/>
          <w:shd w:val="clear" w:color="auto" w:fill="FEFEFE"/>
        </w:rPr>
      </w:pPr>
      <w:r w:rsidRPr="00A343AD">
        <w:rPr>
          <w:rFonts w:ascii="Times New Roman" w:eastAsia="Times New Roman" w:hAnsi="Times New Roman" w:cs="Times New Roman"/>
          <w:bCs/>
          <w:sz w:val="24"/>
          <w:szCs w:val="24"/>
          <w:shd w:val="clear" w:color="auto" w:fill="FEFEFE"/>
        </w:rPr>
        <w:t>2. Максимален размер на БФП  на проект-  10 000,00 лева.</w:t>
      </w:r>
    </w:p>
    <w:p w:rsidR="00F544BC" w:rsidRPr="00F544BC" w:rsidRDefault="00F544BC" w:rsidP="00A343AD">
      <w:pPr>
        <w:pBdr>
          <w:top w:val="single" w:sz="4" w:space="1" w:color="auto"/>
          <w:left w:val="single" w:sz="4" w:space="1" w:color="auto"/>
          <w:bottom w:val="single" w:sz="4" w:space="1" w:color="auto"/>
          <w:right w:val="single" w:sz="4" w:space="1" w:color="auto"/>
        </w:pBdr>
        <w:spacing w:after="360" w:line="240" w:lineRule="auto"/>
        <w:jc w:val="both"/>
        <w:rPr>
          <w:rFonts w:ascii="Times New Roman" w:eastAsia="Calibri" w:hAnsi="Times New Roman" w:cs="Times New Roman"/>
          <w:sz w:val="24"/>
          <w:szCs w:val="24"/>
        </w:rPr>
      </w:pPr>
      <w:r w:rsidRPr="00F544BC">
        <w:rPr>
          <w:rFonts w:ascii="Times New Roman" w:eastAsia="Times New Roman" w:hAnsi="Times New Roman" w:cs="Times New Roman"/>
          <w:bCs/>
          <w:sz w:val="24"/>
          <w:szCs w:val="24"/>
          <w:shd w:val="clear" w:color="auto" w:fill="FEFEFE"/>
        </w:rPr>
        <w:tab/>
      </w:r>
      <w:r w:rsidRPr="00F544BC">
        <w:rPr>
          <w:rFonts w:ascii="Times New Roman" w:eastAsia="Calibri" w:hAnsi="Times New Roman" w:cs="Times New Roman"/>
          <w:sz w:val="24"/>
          <w:szCs w:val="24"/>
        </w:rPr>
        <w:t xml:space="preserve">Всеки кандидат може да кандидатства за безвъзмездна финансова помощ, като изготвеният от него проект трябва да се вмества в следните минимални и максимални граници:  </w:t>
      </w:r>
    </w:p>
    <w:p w:rsidR="00F544BC" w:rsidRPr="00F544BC" w:rsidRDefault="00F544BC" w:rsidP="00CE2A73">
      <w:pPr>
        <w:pBdr>
          <w:top w:val="single" w:sz="4" w:space="1" w:color="auto"/>
          <w:left w:val="single" w:sz="4" w:space="1" w:color="auto"/>
          <w:bottom w:val="single" w:sz="4" w:space="1" w:color="auto"/>
          <w:right w:val="single" w:sz="4" w:space="12" w:color="auto"/>
        </w:pBdr>
        <w:spacing w:after="360" w:line="240" w:lineRule="auto"/>
        <w:jc w:val="both"/>
        <w:rPr>
          <w:rFonts w:ascii="Times New Roman" w:eastAsia="Calibri" w:hAnsi="Times New Roman" w:cs="Times New Roman"/>
          <w:b/>
          <w:bCs/>
          <w:sz w:val="24"/>
          <w:szCs w:val="24"/>
        </w:rPr>
      </w:pPr>
      <w:r w:rsidRPr="00F544BC">
        <w:rPr>
          <w:rFonts w:ascii="Calibri" w:eastAsia="Calibri" w:hAnsi="Calibri" w:cs="Calibri"/>
          <w:sz w:val="24"/>
          <w:szCs w:val="24"/>
          <w:highlight w:val="white"/>
          <w:shd w:val="clear" w:color="auto" w:fill="FEFEFE"/>
        </w:rPr>
        <w:t xml:space="preserve"> </w:t>
      </w:r>
      <w:r w:rsidRPr="00F544BC">
        <w:rPr>
          <w:rFonts w:ascii="Times New Roman" w:eastAsia="Calibri" w:hAnsi="Times New Roman" w:cs="Times New Roman"/>
          <w:b/>
          <w:bCs/>
          <w:sz w:val="24"/>
          <w:szCs w:val="24"/>
          <w:highlight w:val="white"/>
          <w:shd w:val="clear" w:color="auto" w:fill="FEFEFE"/>
        </w:rPr>
        <w:t>-</w:t>
      </w:r>
      <w:r w:rsidRPr="00F544BC">
        <w:rPr>
          <w:rFonts w:ascii="Times New Roman" w:eastAsia="Calibri" w:hAnsi="Times New Roman" w:cs="Times New Roman"/>
          <w:sz w:val="24"/>
          <w:szCs w:val="24"/>
          <w:highlight w:val="white"/>
          <w:shd w:val="clear" w:color="auto" w:fill="FEFEFE"/>
        </w:rPr>
        <w:t xml:space="preserve"> Минимален размер на общите допустими разходи на проект – 1</w:t>
      </w:r>
      <w:r w:rsidRPr="00F544BC">
        <w:rPr>
          <w:rFonts w:ascii="Times New Roman" w:eastAsia="Calibri" w:hAnsi="Times New Roman" w:cs="Times New Roman"/>
          <w:b/>
          <w:bCs/>
          <w:sz w:val="24"/>
          <w:szCs w:val="24"/>
          <w:highlight w:val="white"/>
          <w:shd w:val="clear" w:color="auto" w:fill="FEFEFE"/>
        </w:rPr>
        <w:t>5 000 лева</w:t>
      </w:r>
      <w:r w:rsidRPr="00F544BC">
        <w:rPr>
          <w:rFonts w:ascii="Times New Roman" w:eastAsia="Calibri" w:hAnsi="Times New Roman" w:cs="Times New Roman"/>
          <w:b/>
          <w:bCs/>
          <w:sz w:val="24"/>
          <w:szCs w:val="24"/>
        </w:rPr>
        <w:t xml:space="preserve">; </w:t>
      </w:r>
    </w:p>
    <w:p w:rsidR="00F544BC" w:rsidRDefault="00F544BC" w:rsidP="00CE2A73">
      <w:pPr>
        <w:pBdr>
          <w:top w:val="single" w:sz="4" w:space="1" w:color="auto"/>
          <w:left w:val="single" w:sz="4" w:space="1" w:color="auto"/>
          <w:bottom w:val="single" w:sz="4" w:space="1" w:color="auto"/>
          <w:right w:val="single" w:sz="4" w:space="12" w:color="auto"/>
        </w:pBdr>
        <w:tabs>
          <w:tab w:val="left" w:pos="8835"/>
        </w:tabs>
        <w:spacing w:after="360" w:line="254" w:lineRule="auto"/>
        <w:rPr>
          <w:rFonts w:ascii="Times New Roman" w:eastAsia="Calibri" w:hAnsi="Times New Roman" w:cs="Times New Roman"/>
          <w:b/>
          <w:bCs/>
          <w:sz w:val="24"/>
          <w:szCs w:val="24"/>
        </w:rPr>
      </w:pPr>
      <w:r w:rsidRPr="00F544BC">
        <w:rPr>
          <w:rFonts w:ascii="Times New Roman" w:eastAsia="Calibri" w:hAnsi="Times New Roman" w:cs="Times New Roman"/>
          <w:sz w:val="24"/>
          <w:szCs w:val="24"/>
          <w:highlight w:val="white"/>
          <w:shd w:val="clear" w:color="auto" w:fill="FEFEFE"/>
        </w:rPr>
        <w:lastRenderedPageBreak/>
        <w:t xml:space="preserve"> </w:t>
      </w:r>
      <w:r w:rsidRPr="00F544BC">
        <w:rPr>
          <w:rFonts w:ascii="Times New Roman" w:eastAsia="Calibri" w:hAnsi="Times New Roman" w:cs="Times New Roman"/>
          <w:b/>
          <w:bCs/>
          <w:sz w:val="24"/>
          <w:szCs w:val="24"/>
          <w:highlight w:val="white"/>
          <w:shd w:val="clear" w:color="auto" w:fill="FEFEFE"/>
        </w:rPr>
        <w:t xml:space="preserve">- </w:t>
      </w:r>
      <w:r w:rsidRPr="00F544BC">
        <w:rPr>
          <w:rFonts w:ascii="Times New Roman" w:eastAsia="Calibri" w:hAnsi="Times New Roman" w:cs="Times New Roman"/>
          <w:sz w:val="24"/>
          <w:szCs w:val="24"/>
          <w:highlight w:val="white"/>
          <w:shd w:val="clear" w:color="auto" w:fill="FEFEFE"/>
        </w:rPr>
        <w:t xml:space="preserve">Максимален размер на общите допустими разходи на проект – </w:t>
      </w:r>
      <w:r w:rsidRPr="00EB69BC">
        <w:rPr>
          <w:rFonts w:ascii="Times New Roman" w:eastAsia="Calibri" w:hAnsi="Times New Roman" w:cs="Times New Roman"/>
          <w:b/>
          <w:bCs/>
          <w:sz w:val="24"/>
          <w:szCs w:val="24"/>
          <w:highlight w:val="white"/>
          <w:shd w:val="clear" w:color="auto" w:fill="FEFEFE"/>
        </w:rPr>
        <w:t>200 000 лева</w:t>
      </w:r>
      <w:r w:rsidRPr="00EB69BC">
        <w:rPr>
          <w:rFonts w:ascii="Times New Roman" w:eastAsia="Calibri" w:hAnsi="Times New Roman" w:cs="Times New Roman"/>
          <w:b/>
          <w:bCs/>
          <w:sz w:val="24"/>
          <w:szCs w:val="24"/>
        </w:rPr>
        <w:t>.</w:t>
      </w:r>
      <w:r w:rsidR="009A0CAF">
        <w:rPr>
          <w:rFonts w:ascii="Times New Roman" w:eastAsia="Calibri" w:hAnsi="Times New Roman" w:cs="Times New Roman"/>
          <w:b/>
          <w:bCs/>
          <w:sz w:val="24"/>
          <w:szCs w:val="24"/>
        </w:rPr>
        <w:tab/>
      </w:r>
    </w:p>
    <w:p w:rsidR="000B5E6A" w:rsidRDefault="000B5E6A" w:rsidP="00CE2A73">
      <w:pPr>
        <w:pBdr>
          <w:top w:val="single" w:sz="4" w:space="1" w:color="auto"/>
          <w:left w:val="single" w:sz="4" w:space="1" w:color="auto"/>
          <w:bottom w:val="single" w:sz="4" w:space="1" w:color="auto"/>
          <w:right w:val="single" w:sz="4" w:space="12" w:color="auto"/>
        </w:pBdr>
        <w:tabs>
          <w:tab w:val="left" w:pos="6765"/>
        </w:tabs>
        <w:spacing w:after="360" w:line="254" w:lineRule="auto"/>
        <w:rPr>
          <w:rFonts w:ascii="Times New Roman" w:eastAsia="Calibri" w:hAnsi="Times New Roman" w:cs="Times New Roman"/>
          <w:b/>
          <w:bCs/>
          <w:sz w:val="24"/>
          <w:szCs w:val="24"/>
        </w:rPr>
      </w:pPr>
      <w:r>
        <w:rPr>
          <w:rFonts w:ascii="Times New Roman" w:eastAsia="Calibri" w:hAnsi="Times New Roman" w:cs="Times New Roman"/>
          <w:b/>
          <w:bCs/>
          <w:sz w:val="24"/>
          <w:szCs w:val="24"/>
        </w:rPr>
        <w:t>Важно!</w:t>
      </w:r>
    </w:p>
    <w:p w:rsidR="000B5E6A" w:rsidRDefault="000B5E6A" w:rsidP="00CE2A73">
      <w:pPr>
        <w:pBdr>
          <w:top w:val="single" w:sz="4" w:space="1" w:color="auto"/>
          <w:left w:val="single" w:sz="4" w:space="1" w:color="auto"/>
          <w:bottom w:val="single" w:sz="4" w:space="1" w:color="auto"/>
          <w:right w:val="single" w:sz="4" w:space="12" w:color="auto"/>
        </w:pBdr>
        <w:tabs>
          <w:tab w:val="left" w:pos="6765"/>
        </w:tabs>
        <w:spacing w:after="360" w:line="254" w:lineRule="auto"/>
        <w:rPr>
          <w:rFonts w:ascii="Times New Roman" w:eastAsia="Calibri" w:hAnsi="Times New Roman" w:cs="Times New Roman"/>
          <w:b/>
          <w:bCs/>
          <w:sz w:val="24"/>
          <w:szCs w:val="24"/>
        </w:rPr>
      </w:pPr>
      <w:r w:rsidRPr="000B5E6A">
        <w:rPr>
          <w:rFonts w:ascii="Times New Roman" w:eastAsia="Calibri" w:hAnsi="Times New Roman" w:cs="Times New Roman"/>
          <w:b/>
          <w:bCs/>
          <w:sz w:val="24"/>
          <w:szCs w:val="24"/>
        </w:rPr>
        <w:t xml:space="preserve"> Финансовата помощ за одобрени проекти на едно и също предприятие  не може да надвишава левовата равностойност на 200 000 евро за период от три бюджетни години (две предходни плюс текущата година) при спазване на условията на чл. 3, параграф 2, 3 и 4 от Регламент (ЕС) № 1407/2013.</w:t>
      </w:r>
    </w:p>
    <w:p w:rsidR="00F544BC" w:rsidRPr="000F4817" w:rsidRDefault="00F544BC" w:rsidP="00F544BC">
      <w:pPr>
        <w:spacing w:before="120" w:after="120" w:line="240" w:lineRule="auto"/>
        <w:jc w:val="both"/>
        <w:outlineLvl w:val="0"/>
        <w:rPr>
          <w:rFonts w:ascii="Times New Roman" w:eastAsia="Calibri" w:hAnsi="Times New Roman" w:cs="Times New Roman"/>
          <w:b/>
          <w:bCs/>
          <w:sz w:val="24"/>
          <w:szCs w:val="24"/>
        </w:rPr>
      </w:pPr>
      <w:bookmarkStart w:id="13" w:name="_Toc445385575"/>
      <w:r w:rsidRPr="000F4817">
        <w:rPr>
          <w:rFonts w:ascii="Times New Roman" w:eastAsia="Calibri" w:hAnsi="Times New Roman" w:cs="Times New Roman"/>
          <w:b/>
          <w:bCs/>
          <w:sz w:val="24"/>
          <w:szCs w:val="24"/>
        </w:rPr>
        <w:t xml:space="preserve">10. Процент на </w:t>
      </w:r>
      <w:proofErr w:type="spellStart"/>
      <w:r w:rsidRPr="000F4817">
        <w:rPr>
          <w:rFonts w:ascii="Times New Roman" w:eastAsia="Calibri" w:hAnsi="Times New Roman" w:cs="Times New Roman"/>
          <w:b/>
          <w:bCs/>
          <w:sz w:val="24"/>
          <w:szCs w:val="24"/>
        </w:rPr>
        <w:t>съфинансиране</w:t>
      </w:r>
      <w:proofErr w:type="spellEnd"/>
      <w:r w:rsidRPr="000F4817">
        <w:rPr>
          <w:rFonts w:ascii="Times New Roman" w:eastAsia="Calibri" w:hAnsi="Times New Roman" w:cs="Times New Roman"/>
          <w:b/>
          <w:bCs/>
          <w:sz w:val="24"/>
          <w:szCs w:val="24"/>
        </w:rPr>
        <w:t>:</w:t>
      </w:r>
      <w:bookmarkEnd w:id="13"/>
      <w:r w:rsidRPr="000F4817">
        <w:rPr>
          <w:rFonts w:ascii="Times New Roman" w:eastAsia="Calibri" w:hAnsi="Times New Roman" w:cs="Times New Roman"/>
          <w:b/>
          <w:bCs/>
          <w:sz w:val="24"/>
          <w:szCs w:val="24"/>
        </w:rPr>
        <w:t xml:space="preserve"> </w:t>
      </w:r>
    </w:p>
    <w:tbl>
      <w:tblPr>
        <w:tblW w:w="1002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029"/>
      </w:tblGrid>
      <w:tr w:rsidR="00F544BC" w:rsidRPr="00F544BC" w:rsidTr="00227E64">
        <w:tc>
          <w:tcPr>
            <w:tcW w:w="10029" w:type="dxa"/>
            <w:tcBorders>
              <w:top w:val="single" w:sz="4" w:space="0" w:color="auto"/>
              <w:left w:val="single" w:sz="4" w:space="0" w:color="auto"/>
              <w:bottom w:val="single" w:sz="4" w:space="0" w:color="auto"/>
              <w:right w:val="single" w:sz="4" w:space="0" w:color="auto"/>
            </w:tcBorders>
          </w:tcPr>
          <w:p w:rsidR="006039E0" w:rsidRDefault="006039E0" w:rsidP="00F544BC">
            <w:pPr>
              <w:autoSpaceDE w:val="0"/>
              <w:autoSpaceDN w:val="0"/>
              <w:adjustRightInd w:val="0"/>
              <w:spacing w:after="0" w:line="240" w:lineRule="auto"/>
              <w:ind w:left="710"/>
              <w:jc w:val="center"/>
              <w:rPr>
                <w:rFonts w:ascii="Times New Roman" w:eastAsia="Calibri" w:hAnsi="Times New Roman" w:cs="Times New Roman"/>
                <w:bCs/>
                <w:sz w:val="24"/>
                <w:szCs w:val="24"/>
              </w:rPr>
            </w:pPr>
          </w:p>
          <w:p w:rsidR="00F544BC" w:rsidRPr="00F544BC" w:rsidRDefault="00F544BC" w:rsidP="00F544BC">
            <w:pPr>
              <w:autoSpaceDE w:val="0"/>
              <w:autoSpaceDN w:val="0"/>
              <w:adjustRightInd w:val="0"/>
              <w:spacing w:after="0" w:line="240" w:lineRule="auto"/>
              <w:ind w:left="710"/>
              <w:jc w:val="center"/>
              <w:rPr>
                <w:rFonts w:ascii="Times New Roman" w:eastAsia="Calibri" w:hAnsi="Times New Roman" w:cs="Times New Roman"/>
                <w:sz w:val="24"/>
                <w:szCs w:val="24"/>
              </w:rPr>
            </w:pPr>
            <w:r w:rsidRPr="00F544BC">
              <w:rPr>
                <w:rFonts w:ascii="Times New Roman" w:eastAsia="Calibri" w:hAnsi="Times New Roman" w:cs="Times New Roman"/>
                <w:bCs/>
                <w:sz w:val="24"/>
                <w:szCs w:val="24"/>
              </w:rPr>
              <w:t xml:space="preserve">Допустимите </w:t>
            </w:r>
            <w:r w:rsidRPr="00F544BC">
              <w:rPr>
                <w:rFonts w:ascii="Times New Roman" w:eastAsia="Calibri" w:hAnsi="Times New Roman" w:cs="Times New Roman"/>
                <w:sz w:val="24"/>
                <w:szCs w:val="24"/>
              </w:rPr>
              <w:t xml:space="preserve">за подпомагане </w:t>
            </w:r>
            <w:r w:rsidRPr="00F544BC">
              <w:rPr>
                <w:rFonts w:ascii="Times New Roman" w:eastAsia="Calibri" w:hAnsi="Times New Roman" w:cs="Times New Roman"/>
                <w:bCs/>
                <w:sz w:val="24"/>
                <w:szCs w:val="24"/>
              </w:rPr>
              <w:t xml:space="preserve">разходи включват </w:t>
            </w:r>
            <w:r w:rsidRPr="00F544BC">
              <w:rPr>
                <w:rFonts w:ascii="Times New Roman" w:eastAsia="Calibri" w:hAnsi="Times New Roman" w:cs="Times New Roman"/>
                <w:sz w:val="24"/>
                <w:szCs w:val="24"/>
              </w:rPr>
              <w:t xml:space="preserve">безвъзмездната финансова помощ и </w:t>
            </w:r>
            <w:proofErr w:type="spellStart"/>
            <w:r w:rsidRPr="00F544BC">
              <w:rPr>
                <w:rFonts w:ascii="Times New Roman" w:eastAsia="Calibri" w:hAnsi="Times New Roman" w:cs="Times New Roman"/>
                <w:sz w:val="24"/>
                <w:szCs w:val="24"/>
              </w:rPr>
              <w:t>съфинансирането</w:t>
            </w:r>
            <w:proofErr w:type="spellEnd"/>
            <w:r w:rsidRPr="00F544BC">
              <w:rPr>
                <w:rFonts w:ascii="Times New Roman" w:eastAsia="Calibri" w:hAnsi="Times New Roman" w:cs="Times New Roman"/>
                <w:sz w:val="24"/>
                <w:szCs w:val="24"/>
              </w:rPr>
              <w:t xml:space="preserve"> от страна на кандидата</w:t>
            </w:r>
          </w:p>
          <w:p w:rsidR="00F544BC" w:rsidRPr="00F544BC" w:rsidRDefault="00F544BC" w:rsidP="00F544BC">
            <w:pPr>
              <w:autoSpaceDE w:val="0"/>
              <w:autoSpaceDN w:val="0"/>
              <w:adjustRightInd w:val="0"/>
              <w:spacing w:after="0" w:line="240" w:lineRule="auto"/>
              <w:ind w:left="710"/>
              <w:jc w:val="center"/>
              <w:rPr>
                <w:rFonts w:ascii="Times New Roman" w:eastAsia="Calibri" w:hAnsi="Times New Roman" w:cs="Times New Roman"/>
                <w:sz w:val="24"/>
                <w:szCs w:val="24"/>
              </w:rPr>
            </w:pPr>
          </w:p>
          <w:p w:rsidR="00F544BC" w:rsidRPr="00F544BC" w:rsidRDefault="00F544BC" w:rsidP="00F544BC">
            <w:pPr>
              <w:autoSpaceDE w:val="0"/>
              <w:autoSpaceDN w:val="0"/>
              <w:adjustRightInd w:val="0"/>
              <w:spacing w:after="0" w:line="240" w:lineRule="auto"/>
              <w:ind w:left="710"/>
              <w:jc w:val="center"/>
              <w:rPr>
                <w:rFonts w:ascii="Times New Roman" w:eastAsia="Calibri"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44"/>
              <w:gridCol w:w="3191"/>
              <w:gridCol w:w="2868"/>
            </w:tblGrid>
            <w:tr w:rsidR="00F544BC" w:rsidRPr="00F544BC">
              <w:tc>
                <w:tcPr>
                  <w:tcW w:w="9808" w:type="dxa"/>
                  <w:gridSpan w:val="3"/>
                  <w:tcBorders>
                    <w:top w:val="single" w:sz="4" w:space="0" w:color="auto"/>
                    <w:left w:val="single" w:sz="4" w:space="0" w:color="auto"/>
                    <w:bottom w:val="single" w:sz="4" w:space="0" w:color="auto"/>
                    <w:right w:val="single" w:sz="4" w:space="0" w:color="auto"/>
                  </w:tcBorders>
                  <w:hideMark/>
                </w:tcPr>
                <w:p w:rsidR="00F544BC" w:rsidRPr="00F544BC" w:rsidRDefault="00F544BC" w:rsidP="00F544BC">
                  <w:pPr>
                    <w:autoSpaceDE w:val="0"/>
                    <w:autoSpaceDN w:val="0"/>
                    <w:adjustRightInd w:val="0"/>
                    <w:spacing w:after="0" w:line="240" w:lineRule="auto"/>
                    <w:jc w:val="center"/>
                    <w:rPr>
                      <w:rFonts w:ascii="Times New Roman" w:eastAsia="Times New Roman" w:hAnsi="Times New Roman" w:cs="Times New Roman"/>
                      <w:sz w:val="24"/>
                      <w:szCs w:val="24"/>
                    </w:rPr>
                  </w:pPr>
                  <w:r w:rsidRPr="00F544BC">
                    <w:rPr>
                      <w:rFonts w:ascii="Times New Roman" w:eastAsia="Times New Roman" w:hAnsi="Times New Roman" w:cs="Times New Roman"/>
                      <w:b/>
                      <w:bCs/>
                      <w:color w:val="000000"/>
                      <w:sz w:val="24"/>
                      <w:szCs w:val="24"/>
                      <w:highlight w:val="white"/>
                      <w:shd w:val="clear" w:color="auto" w:fill="FEFEFE"/>
                      <w:lang w:eastAsia="bg-BG"/>
                    </w:rPr>
                    <w:t>Интензитет на финансовата помощ</w:t>
                  </w:r>
                </w:p>
              </w:tc>
            </w:tr>
            <w:tr w:rsidR="00F544BC" w:rsidRPr="00F544BC">
              <w:tc>
                <w:tcPr>
                  <w:tcW w:w="3746" w:type="dxa"/>
                  <w:tcBorders>
                    <w:top w:val="single" w:sz="4" w:space="0" w:color="auto"/>
                    <w:left w:val="single" w:sz="4" w:space="0" w:color="auto"/>
                    <w:bottom w:val="single" w:sz="4" w:space="0" w:color="auto"/>
                    <w:right w:val="single" w:sz="4" w:space="0" w:color="auto"/>
                  </w:tcBorders>
                  <w:vAlign w:val="center"/>
                  <w:hideMark/>
                </w:tcPr>
                <w:p w:rsidR="00F544BC" w:rsidRPr="00F544BC" w:rsidRDefault="00F544BC" w:rsidP="00F544BC">
                  <w:pPr>
                    <w:autoSpaceDE w:val="0"/>
                    <w:autoSpaceDN w:val="0"/>
                    <w:adjustRightInd w:val="0"/>
                    <w:spacing w:after="0" w:line="240" w:lineRule="auto"/>
                    <w:rPr>
                      <w:rFonts w:ascii="Times New Roman" w:eastAsia="Times New Roman" w:hAnsi="Times New Roman" w:cs="Times New Roman"/>
                      <w:b/>
                      <w:bCs/>
                      <w:color w:val="000000"/>
                      <w:sz w:val="24"/>
                      <w:szCs w:val="24"/>
                      <w:highlight w:val="white"/>
                      <w:shd w:val="clear" w:color="auto" w:fill="FEFEFE"/>
                      <w:lang w:eastAsia="bg-BG"/>
                    </w:rPr>
                  </w:pPr>
                  <w:r w:rsidRPr="00F544BC">
                    <w:rPr>
                      <w:rFonts w:ascii="Times New Roman" w:eastAsia="Times New Roman" w:hAnsi="Times New Roman" w:cs="Times New Roman"/>
                      <w:b/>
                      <w:bCs/>
                      <w:color w:val="000000"/>
                      <w:sz w:val="24"/>
                      <w:szCs w:val="24"/>
                      <w:highlight w:val="white"/>
                      <w:shd w:val="clear" w:color="auto" w:fill="FEFEFE"/>
                      <w:lang w:eastAsia="bg-BG"/>
                    </w:rPr>
                    <w:t>Финансова помощ</w:t>
                  </w:r>
                </w:p>
              </w:tc>
              <w:tc>
                <w:tcPr>
                  <w:tcW w:w="3193" w:type="dxa"/>
                  <w:tcBorders>
                    <w:top w:val="single" w:sz="4" w:space="0" w:color="auto"/>
                    <w:left w:val="single" w:sz="4" w:space="0" w:color="auto"/>
                    <w:bottom w:val="single" w:sz="4" w:space="0" w:color="auto"/>
                    <w:right w:val="single" w:sz="4" w:space="0" w:color="auto"/>
                  </w:tcBorders>
                  <w:vAlign w:val="center"/>
                  <w:hideMark/>
                </w:tcPr>
                <w:p w:rsidR="00F544BC" w:rsidRPr="00F544BC" w:rsidRDefault="00F544BC" w:rsidP="00F544BC">
                  <w:pPr>
                    <w:autoSpaceDE w:val="0"/>
                    <w:autoSpaceDN w:val="0"/>
                    <w:adjustRightInd w:val="0"/>
                    <w:spacing w:after="0" w:line="240" w:lineRule="auto"/>
                    <w:jc w:val="center"/>
                    <w:rPr>
                      <w:rFonts w:ascii="Times New Roman" w:eastAsia="Times New Roman" w:hAnsi="Times New Roman" w:cs="Times New Roman"/>
                      <w:color w:val="000000"/>
                      <w:sz w:val="24"/>
                      <w:szCs w:val="24"/>
                      <w:lang w:eastAsia="bg-BG"/>
                    </w:rPr>
                  </w:pPr>
                  <w:r w:rsidRPr="00F544BC">
                    <w:rPr>
                      <w:rFonts w:ascii="Times New Roman" w:eastAsia="Times New Roman" w:hAnsi="Times New Roman" w:cs="Times New Roman"/>
                      <w:b/>
                      <w:bCs/>
                      <w:color w:val="000000"/>
                      <w:sz w:val="24"/>
                      <w:szCs w:val="24"/>
                      <w:highlight w:val="white"/>
                      <w:shd w:val="clear" w:color="auto" w:fill="FEFEFE"/>
                      <w:lang w:eastAsia="bg-BG"/>
                    </w:rPr>
                    <w:t>БФП</w:t>
                  </w:r>
                  <w:r w:rsidRPr="00F544BC">
                    <w:rPr>
                      <w:rFonts w:ascii="Times New Roman" w:eastAsia="Times New Roman" w:hAnsi="Times New Roman" w:cs="Times New Roman"/>
                      <w:b/>
                      <w:bCs/>
                      <w:color w:val="000000"/>
                      <w:sz w:val="24"/>
                      <w:szCs w:val="24"/>
                      <w:shd w:val="clear" w:color="auto" w:fill="FEFEFE"/>
                      <w:lang w:eastAsia="bg-BG"/>
                    </w:rPr>
                    <w:t xml:space="preserve">  %</w:t>
                  </w:r>
                </w:p>
              </w:tc>
              <w:tc>
                <w:tcPr>
                  <w:tcW w:w="2869" w:type="dxa"/>
                  <w:tcBorders>
                    <w:top w:val="single" w:sz="4" w:space="0" w:color="auto"/>
                    <w:left w:val="single" w:sz="4" w:space="0" w:color="auto"/>
                    <w:bottom w:val="single" w:sz="4" w:space="0" w:color="auto"/>
                    <w:right w:val="single" w:sz="4" w:space="0" w:color="auto"/>
                  </w:tcBorders>
                  <w:hideMark/>
                </w:tcPr>
                <w:p w:rsidR="00F544BC" w:rsidRPr="00F544BC" w:rsidRDefault="00F544BC" w:rsidP="00F544BC">
                  <w:pPr>
                    <w:autoSpaceDE w:val="0"/>
                    <w:autoSpaceDN w:val="0"/>
                    <w:adjustRightInd w:val="0"/>
                    <w:spacing w:after="0" w:line="240" w:lineRule="auto"/>
                    <w:rPr>
                      <w:rFonts w:ascii="Times New Roman" w:eastAsia="Times New Roman" w:hAnsi="Times New Roman" w:cs="Times New Roman"/>
                      <w:b/>
                      <w:bCs/>
                      <w:color w:val="000000"/>
                      <w:sz w:val="24"/>
                      <w:szCs w:val="24"/>
                      <w:lang w:eastAsia="bg-BG"/>
                    </w:rPr>
                  </w:pPr>
                  <w:proofErr w:type="spellStart"/>
                  <w:r w:rsidRPr="00F544BC">
                    <w:rPr>
                      <w:rFonts w:ascii="Times New Roman" w:eastAsia="Times New Roman" w:hAnsi="Times New Roman" w:cs="Times New Roman"/>
                      <w:b/>
                      <w:bCs/>
                      <w:color w:val="000000"/>
                      <w:sz w:val="24"/>
                      <w:szCs w:val="24"/>
                      <w:lang w:eastAsia="bg-BG"/>
                    </w:rPr>
                    <w:t>Съфинансиране</w:t>
                  </w:r>
                  <w:proofErr w:type="spellEnd"/>
                  <w:r w:rsidRPr="00F544BC">
                    <w:rPr>
                      <w:rFonts w:ascii="Times New Roman" w:eastAsia="Times New Roman" w:hAnsi="Times New Roman" w:cs="Times New Roman"/>
                      <w:b/>
                      <w:bCs/>
                      <w:color w:val="000000"/>
                      <w:sz w:val="24"/>
                      <w:szCs w:val="24"/>
                      <w:lang w:eastAsia="bg-BG"/>
                    </w:rPr>
                    <w:t xml:space="preserve"> от кандидата %</w:t>
                  </w:r>
                </w:p>
              </w:tc>
            </w:tr>
            <w:tr w:rsidR="00F544BC" w:rsidRPr="00F544BC">
              <w:tc>
                <w:tcPr>
                  <w:tcW w:w="3746" w:type="dxa"/>
                  <w:tcBorders>
                    <w:top w:val="single" w:sz="4" w:space="0" w:color="auto"/>
                    <w:left w:val="single" w:sz="4" w:space="0" w:color="auto"/>
                    <w:bottom w:val="single" w:sz="4" w:space="0" w:color="auto"/>
                    <w:right w:val="single" w:sz="4" w:space="0" w:color="auto"/>
                  </w:tcBorders>
                  <w:hideMark/>
                </w:tcPr>
                <w:p w:rsidR="00F544BC" w:rsidRPr="00F544BC" w:rsidRDefault="00F544BC" w:rsidP="00F544BC">
                  <w:pPr>
                    <w:autoSpaceDE w:val="0"/>
                    <w:autoSpaceDN w:val="0"/>
                    <w:adjustRightInd w:val="0"/>
                    <w:spacing w:after="0" w:line="240" w:lineRule="auto"/>
                    <w:rPr>
                      <w:rFonts w:ascii="Times New Roman" w:eastAsia="Times New Roman" w:hAnsi="Times New Roman" w:cs="Times New Roman"/>
                      <w:sz w:val="24"/>
                      <w:szCs w:val="24"/>
                    </w:rPr>
                  </w:pPr>
                  <w:r w:rsidRPr="00F544BC">
                    <w:rPr>
                      <w:rFonts w:ascii="Times New Roman" w:eastAsia="Times New Roman" w:hAnsi="Times New Roman" w:cs="Times New Roman"/>
                      <w:sz w:val="24"/>
                      <w:szCs w:val="24"/>
                    </w:rPr>
                    <w:t>1.</w:t>
                  </w:r>
                  <w:r w:rsidRPr="00F544BC">
                    <w:rPr>
                      <w:rFonts w:ascii="Times New Roman" w:eastAsia="Times New Roman" w:hAnsi="Times New Roman" w:cs="Times New Roman"/>
                      <w:sz w:val="24"/>
                      <w:szCs w:val="24"/>
                      <w:highlight w:val="white"/>
                    </w:rPr>
                    <w:t xml:space="preserve"> За дейност - Развитие на туризъм</w:t>
                  </w:r>
                  <w:r w:rsidRPr="00F544BC">
                    <w:rPr>
                      <w:rFonts w:ascii="Times New Roman" w:eastAsia="Times New Roman" w:hAnsi="Times New Roman" w:cs="Times New Roman"/>
                      <w:sz w:val="24"/>
                      <w:szCs w:val="24"/>
                      <w:highlight w:val="white"/>
                      <w:lang w:val="en-US"/>
                    </w:rPr>
                    <w:t>(</w:t>
                  </w:r>
                  <w:r w:rsidRPr="00F544BC">
                    <w:rPr>
                      <w:rFonts w:ascii="Times New Roman" w:eastAsia="Times New Roman" w:hAnsi="Times New Roman" w:cs="Times New Roman"/>
                      <w:sz w:val="24"/>
                      <w:szCs w:val="24"/>
                      <w:highlight w:val="white"/>
                    </w:rPr>
                    <w:t>изграждане и обновяване на туристически обекти и развитие на туристически услуги</w:t>
                  </w:r>
                  <w:r w:rsidRPr="00F544BC">
                    <w:rPr>
                      <w:rFonts w:ascii="Times New Roman" w:eastAsia="Times New Roman" w:hAnsi="Times New Roman" w:cs="Times New Roman"/>
                      <w:sz w:val="24"/>
                      <w:szCs w:val="24"/>
                      <w:highlight w:val="white"/>
                      <w:lang w:val="en-US"/>
                    </w:rPr>
                    <w:t xml:space="preserve"> )</w:t>
                  </w:r>
                </w:p>
              </w:tc>
              <w:tc>
                <w:tcPr>
                  <w:tcW w:w="3193" w:type="dxa"/>
                  <w:tcBorders>
                    <w:top w:val="single" w:sz="4" w:space="0" w:color="auto"/>
                    <w:left w:val="single" w:sz="4" w:space="0" w:color="auto"/>
                    <w:bottom w:val="single" w:sz="4" w:space="0" w:color="auto"/>
                    <w:right w:val="single" w:sz="4" w:space="0" w:color="auto"/>
                  </w:tcBorders>
                </w:tcPr>
                <w:p w:rsidR="00F544BC" w:rsidRPr="00F544BC" w:rsidRDefault="00F544BC" w:rsidP="00F544BC">
                  <w:pPr>
                    <w:spacing w:after="160"/>
                    <w:jc w:val="both"/>
                    <w:rPr>
                      <w:rFonts w:ascii="Times New Roman" w:eastAsia="Times New Roman" w:hAnsi="Times New Roman" w:cs="Calibri"/>
                      <w:lang w:val="en-US"/>
                    </w:rPr>
                  </w:pPr>
                  <w:r w:rsidRPr="00F544BC">
                    <w:rPr>
                      <w:rFonts w:ascii="Times New Roman" w:eastAsia="Times New Roman" w:hAnsi="Times New Roman" w:cs="Times New Roman"/>
                      <w:b/>
                      <w:bCs/>
                      <w:sz w:val="24"/>
                      <w:szCs w:val="24"/>
                      <w:shd w:val="clear" w:color="auto" w:fill="FEFEFE"/>
                    </w:rPr>
                    <w:t>5 % от общите допустими разходи, съгласно Допълнително споразумение № РД 50-192/08.</w:t>
                  </w:r>
                  <w:proofErr w:type="spellStart"/>
                  <w:r w:rsidRPr="00F544BC">
                    <w:rPr>
                      <w:rFonts w:ascii="Times New Roman" w:eastAsia="Times New Roman" w:hAnsi="Times New Roman" w:cs="Times New Roman"/>
                      <w:b/>
                      <w:bCs/>
                      <w:sz w:val="24"/>
                      <w:szCs w:val="24"/>
                      <w:shd w:val="clear" w:color="auto" w:fill="FEFEFE"/>
                    </w:rPr>
                    <w:t>08</w:t>
                  </w:r>
                  <w:proofErr w:type="spellEnd"/>
                  <w:r w:rsidRPr="00F544BC">
                    <w:rPr>
                      <w:rFonts w:ascii="Times New Roman" w:eastAsia="Times New Roman" w:hAnsi="Times New Roman" w:cs="Times New Roman"/>
                      <w:b/>
                      <w:bCs/>
                      <w:sz w:val="24"/>
                      <w:szCs w:val="24"/>
                      <w:shd w:val="clear" w:color="auto" w:fill="FEFEFE"/>
                    </w:rPr>
                    <w:t>.2019 г.</w:t>
                  </w:r>
                </w:p>
                <w:p w:rsidR="00F544BC" w:rsidRPr="00F544BC" w:rsidRDefault="00F544BC" w:rsidP="00F544BC">
                  <w:pPr>
                    <w:autoSpaceDE w:val="0"/>
                    <w:autoSpaceDN w:val="0"/>
                    <w:adjustRightInd w:val="0"/>
                    <w:spacing w:after="0" w:line="240" w:lineRule="auto"/>
                    <w:jc w:val="center"/>
                    <w:rPr>
                      <w:rFonts w:ascii="Times New Roman" w:eastAsia="Times New Roman" w:hAnsi="Times New Roman" w:cs="Times New Roman"/>
                      <w:sz w:val="24"/>
                      <w:szCs w:val="24"/>
                    </w:rPr>
                  </w:pPr>
                </w:p>
              </w:tc>
              <w:tc>
                <w:tcPr>
                  <w:tcW w:w="2869" w:type="dxa"/>
                  <w:tcBorders>
                    <w:top w:val="single" w:sz="4" w:space="0" w:color="auto"/>
                    <w:left w:val="single" w:sz="4" w:space="0" w:color="auto"/>
                    <w:bottom w:val="single" w:sz="4" w:space="0" w:color="auto"/>
                    <w:right w:val="single" w:sz="4" w:space="0" w:color="auto"/>
                  </w:tcBorders>
                  <w:hideMark/>
                </w:tcPr>
                <w:p w:rsidR="00F544BC" w:rsidRPr="009D3D80" w:rsidRDefault="00F544BC" w:rsidP="00F544BC">
                  <w:pPr>
                    <w:autoSpaceDE w:val="0"/>
                    <w:autoSpaceDN w:val="0"/>
                    <w:adjustRightInd w:val="0"/>
                    <w:spacing w:after="0" w:line="240" w:lineRule="auto"/>
                    <w:jc w:val="center"/>
                    <w:rPr>
                      <w:rFonts w:ascii="Times New Roman" w:eastAsia="Times New Roman" w:hAnsi="Times New Roman" w:cs="Times New Roman"/>
                      <w:b/>
                      <w:sz w:val="24"/>
                      <w:szCs w:val="24"/>
                    </w:rPr>
                  </w:pPr>
                  <w:r w:rsidRPr="009D3D80">
                    <w:rPr>
                      <w:rFonts w:ascii="Times New Roman" w:eastAsia="Times New Roman" w:hAnsi="Times New Roman" w:cs="Times New Roman"/>
                      <w:b/>
                      <w:sz w:val="24"/>
                      <w:szCs w:val="24"/>
                    </w:rPr>
                    <w:t>95%</w:t>
                  </w:r>
                </w:p>
              </w:tc>
            </w:tr>
            <w:tr w:rsidR="00F544BC" w:rsidRPr="00F544BC">
              <w:tc>
                <w:tcPr>
                  <w:tcW w:w="3746" w:type="dxa"/>
                  <w:tcBorders>
                    <w:top w:val="single" w:sz="4" w:space="0" w:color="auto"/>
                    <w:left w:val="single" w:sz="4" w:space="0" w:color="auto"/>
                    <w:bottom w:val="single" w:sz="4" w:space="0" w:color="auto"/>
                    <w:right w:val="single" w:sz="4" w:space="0" w:color="auto"/>
                  </w:tcBorders>
                  <w:hideMark/>
                </w:tcPr>
                <w:p w:rsidR="00F544BC" w:rsidRPr="00F544BC" w:rsidRDefault="00F544BC" w:rsidP="00F544BC">
                  <w:pPr>
                    <w:autoSpaceDE w:val="0"/>
                    <w:autoSpaceDN w:val="0"/>
                    <w:adjustRightInd w:val="0"/>
                    <w:spacing w:after="0" w:line="240" w:lineRule="auto"/>
                    <w:rPr>
                      <w:rFonts w:ascii="Times New Roman" w:eastAsia="Times New Roman" w:hAnsi="Times New Roman" w:cs="Times New Roman"/>
                      <w:sz w:val="24"/>
                      <w:szCs w:val="24"/>
                    </w:rPr>
                  </w:pPr>
                  <w:r w:rsidRPr="00F544BC">
                    <w:rPr>
                      <w:rFonts w:ascii="Times New Roman" w:eastAsia="Times New Roman" w:hAnsi="Times New Roman" w:cs="Times New Roman"/>
                      <w:sz w:val="24"/>
                      <w:szCs w:val="24"/>
                    </w:rPr>
                    <w:t>2.За останалите допустими дейности</w:t>
                  </w:r>
                </w:p>
              </w:tc>
              <w:tc>
                <w:tcPr>
                  <w:tcW w:w="3193" w:type="dxa"/>
                  <w:tcBorders>
                    <w:top w:val="single" w:sz="4" w:space="0" w:color="auto"/>
                    <w:left w:val="single" w:sz="4" w:space="0" w:color="auto"/>
                    <w:bottom w:val="single" w:sz="4" w:space="0" w:color="auto"/>
                    <w:right w:val="single" w:sz="4" w:space="0" w:color="auto"/>
                  </w:tcBorders>
                  <w:hideMark/>
                </w:tcPr>
                <w:p w:rsidR="00F544BC" w:rsidRPr="00F544BC" w:rsidRDefault="00F544BC" w:rsidP="00F544BC">
                  <w:pPr>
                    <w:autoSpaceDE w:val="0"/>
                    <w:autoSpaceDN w:val="0"/>
                    <w:adjustRightInd w:val="0"/>
                    <w:spacing w:after="0" w:line="240" w:lineRule="auto"/>
                    <w:jc w:val="both"/>
                    <w:rPr>
                      <w:rFonts w:ascii="Times New Roman" w:eastAsia="Times New Roman" w:hAnsi="Times New Roman" w:cs="Times New Roman"/>
                      <w:sz w:val="24"/>
                      <w:szCs w:val="24"/>
                    </w:rPr>
                  </w:pPr>
                  <w:r w:rsidRPr="00F544BC">
                    <w:rPr>
                      <w:rFonts w:ascii="Times New Roman" w:eastAsia="Times New Roman" w:hAnsi="Times New Roman" w:cs="Calibri"/>
                    </w:rPr>
                    <w:t>Максимум 75%</w:t>
                  </w:r>
                  <w:r w:rsidRPr="00F544BC">
                    <w:rPr>
                      <w:rFonts w:ascii="Times New Roman" w:eastAsia="Times New Roman" w:hAnsi="Times New Roman" w:cs="Times New Roman"/>
                      <w:sz w:val="24"/>
                      <w:szCs w:val="24"/>
                      <w:highlight w:val="white"/>
                      <w:shd w:val="clear" w:color="auto" w:fill="FEFEFE"/>
                      <w:lang w:eastAsia="bg-BG"/>
                    </w:rPr>
                    <w:t xml:space="preserve"> от общата стойност на допустимите разходи по проекта</w:t>
                  </w:r>
                  <w:r w:rsidRPr="00F544BC">
                    <w:rPr>
                      <w:rFonts w:ascii="Times New Roman" w:eastAsia="Times New Roman" w:hAnsi="Times New Roman" w:cs="Times New Roman"/>
                      <w:sz w:val="24"/>
                      <w:szCs w:val="24"/>
                      <w:shd w:val="clear" w:color="auto" w:fill="FEFEFE"/>
                      <w:lang w:eastAsia="bg-BG"/>
                    </w:rPr>
                    <w:t>,</w:t>
                  </w:r>
                  <w:r w:rsidRPr="00F544BC">
                    <w:rPr>
                      <w:rFonts w:ascii="Times New Roman" w:eastAsia="Times New Roman" w:hAnsi="Times New Roman" w:cs="Calibri"/>
                    </w:rPr>
                    <w:t xml:space="preserve">при спазване на правилата на Регламент (ЕС) № 1407/2013 на Комисията от 18 декември 2013 година относно прилагането на членове 107 и 108 от Договора за функционирането на Европейския съюз към помощта </w:t>
                  </w:r>
                  <w:proofErr w:type="spellStart"/>
                  <w:r w:rsidRPr="00F544BC">
                    <w:rPr>
                      <w:rFonts w:ascii="Times New Roman" w:eastAsia="Times New Roman" w:hAnsi="Times New Roman" w:cs="Calibri"/>
                    </w:rPr>
                    <w:t>de</w:t>
                  </w:r>
                  <w:proofErr w:type="spellEnd"/>
                  <w:r w:rsidRPr="00F544BC">
                    <w:rPr>
                      <w:rFonts w:ascii="Times New Roman" w:eastAsia="Times New Roman" w:hAnsi="Times New Roman" w:cs="Calibri"/>
                    </w:rPr>
                    <w:t xml:space="preserve"> </w:t>
                  </w:r>
                  <w:proofErr w:type="spellStart"/>
                  <w:r w:rsidRPr="00F544BC">
                    <w:rPr>
                      <w:rFonts w:ascii="Times New Roman" w:eastAsia="Times New Roman" w:hAnsi="Times New Roman" w:cs="Calibri"/>
                    </w:rPr>
                    <w:t>minimis</w:t>
                  </w:r>
                  <w:proofErr w:type="spellEnd"/>
                  <w:r w:rsidRPr="00F544BC">
                    <w:rPr>
                      <w:rFonts w:ascii="Times New Roman" w:eastAsia="Times New Roman" w:hAnsi="Times New Roman" w:cs="Calibri"/>
                      <w:highlight w:val="white"/>
                      <w:shd w:val="clear" w:color="auto" w:fill="FEFEFE"/>
                    </w:rPr>
                    <w:t>.</w:t>
                  </w:r>
                </w:p>
              </w:tc>
              <w:tc>
                <w:tcPr>
                  <w:tcW w:w="2869" w:type="dxa"/>
                  <w:tcBorders>
                    <w:top w:val="single" w:sz="4" w:space="0" w:color="auto"/>
                    <w:left w:val="single" w:sz="4" w:space="0" w:color="auto"/>
                    <w:bottom w:val="single" w:sz="4" w:space="0" w:color="auto"/>
                    <w:right w:val="single" w:sz="4" w:space="0" w:color="auto"/>
                  </w:tcBorders>
                  <w:hideMark/>
                </w:tcPr>
                <w:p w:rsidR="006039E0" w:rsidRDefault="00F544BC" w:rsidP="00F544BC">
                  <w:pPr>
                    <w:autoSpaceDE w:val="0"/>
                    <w:autoSpaceDN w:val="0"/>
                    <w:adjustRightInd w:val="0"/>
                    <w:spacing w:after="0" w:line="240" w:lineRule="auto"/>
                    <w:jc w:val="both"/>
                    <w:rPr>
                      <w:rFonts w:ascii="Times New Roman" w:eastAsia="Times New Roman" w:hAnsi="Times New Roman" w:cs="Times New Roman"/>
                      <w:sz w:val="24"/>
                      <w:szCs w:val="24"/>
                    </w:rPr>
                  </w:pPr>
                  <w:r w:rsidRPr="00F544BC">
                    <w:rPr>
                      <w:rFonts w:ascii="Times New Roman" w:eastAsia="Times New Roman" w:hAnsi="Times New Roman" w:cs="Times New Roman"/>
                      <w:color w:val="000000"/>
                      <w:sz w:val="24"/>
                      <w:szCs w:val="24"/>
                      <w:lang w:eastAsia="bg-BG"/>
                    </w:rPr>
                    <w:t xml:space="preserve">Минимум </w:t>
                  </w:r>
                  <w:r w:rsidRPr="009D3D80">
                    <w:rPr>
                      <w:rFonts w:ascii="Times New Roman" w:eastAsia="Times New Roman" w:hAnsi="Times New Roman" w:cs="Times New Roman"/>
                      <w:b/>
                      <w:color w:val="000000"/>
                      <w:sz w:val="24"/>
                      <w:szCs w:val="24"/>
                      <w:lang w:eastAsia="bg-BG"/>
                    </w:rPr>
                    <w:t>25%</w:t>
                  </w:r>
                  <w:r w:rsidRPr="00F544BC">
                    <w:rPr>
                      <w:rFonts w:ascii="Times New Roman" w:eastAsia="Times New Roman" w:hAnsi="Times New Roman" w:cs="Times New Roman"/>
                      <w:sz w:val="24"/>
                      <w:szCs w:val="24"/>
                      <w:highlight w:val="white"/>
                      <w:shd w:val="clear" w:color="auto" w:fill="FEFEFE"/>
                      <w:lang w:eastAsia="bg-BG"/>
                    </w:rPr>
                    <w:t xml:space="preserve"> от общата стойност на допустимите разходи по проекта</w:t>
                  </w:r>
                  <w:r w:rsidRPr="00F544BC">
                    <w:rPr>
                      <w:rFonts w:ascii="Times New Roman" w:eastAsia="Times New Roman" w:hAnsi="Times New Roman" w:cs="Times New Roman"/>
                      <w:sz w:val="24"/>
                      <w:szCs w:val="24"/>
                      <w:shd w:val="clear" w:color="auto" w:fill="FEFEFE"/>
                      <w:lang w:eastAsia="bg-BG"/>
                    </w:rPr>
                    <w:t>.</w:t>
                  </w:r>
                </w:p>
                <w:p w:rsidR="006039E0" w:rsidRDefault="006039E0" w:rsidP="006039E0">
                  <w:pPr>
                    <w:rPr>
                      <w:rFonts w:ascii="Times New Roman" w:eastAsia="Times New Roman" w:hAnsi="Times New Roman" w:cs="Times New Roman"/>
                      <w:sz w:val="24"/>
                      <w:szCs w:val="24"/>
                    </w:rPr>
                  </w:pPr>
                </w:p>
                <w:p w:rsidR="00F544BC" w:rsidRPr="006039E0" w:rsidRDefault="00F544BC" w:rsidP="006039E0">
                  <w:pPr>
                    <w:ind w:firstLine="708"/>
                    <w:rPr>
                      <w:rFonts w:ascii="Times New Roman" w:eastAsia="Times New Roman" w:hAnsi="Times New Roman" w:cs="Times New Roman"/>
                      <w:sz w:val="24"/>
                      <w:szCs w:val="24"/>
                    </w:rPr>
                  </w:pPr>
                </w:p>
              </w:tc>
            </w:tr>
          </w:tbl>
          <w:p w:rsidR="00F544BC" w:rsidRPr="00F544BC" w:rsidRDefault="00F544BC" w:rsidP="00F544BC">
            <w:pPr>
              <w:autoSpaceDE w:val="0"/>
              <w:autoSpaceDN w:val="0"/>
              <w:adjustRightInd w:val="0"/>
              <w:spacing w:after="0" w:line="240" w:lineRule="auto"/>
              <w:ind w:left="710"/>
              <w:jc w:val="center"/>
              <w:rPr>
                <w:rFonts w:ascii="Times New Roman" w:eastAsia="Calibri" w:hAnsi="Times New Roman" w:cs="Times New Roman"/>
                <w:sz w:val="24"/>
                <w:szCs w:val="24"/>
              </w:rPr>
            </w:pPr>
          </w:p>
          <w:p w:rsidR="00F544BC" w:rsidRPr="00F544BC" w:rsidRDefault="00F544BC" w:rsidP="00F544BC">
            <w:pPr>
              <w:widowControl w:val="0"/>
              <w:autoSpaceDE w:val="0"/>
              <w:autoSpaceDN w:val="0"/>
              <w:adjustRightInd w:val="0"/>
              <w:spacing w:after="0" w:line="240" w:lineRule="auto"/>
              <w:jc w:val="both"/>
              <w:rPr>
                <w:rFonts w:ascii="Times New Roman" w:eastAsia="Calibri" w:hAnsi="Times New Roman" w:cs="Times New Roman"/>
                <w:b/>
                <w:bCs/>
                <w:i/>
                <w:iCs/>
                <w:sz w:val="24"/>
                <w:szCs w:val="24"/>
                <w:lang w:val="ru-RU"/>
              </w:rPr>
            </w:pPr>
            <w:r w:rsidRPr="00F544BC">
              <w:rPr>
                <w:rFonts w:ascii="Times New Roman" w:eastAsia="Calibri" w:hAnsi="Times New Roman" w:cs="Times New Roman"/>
                <w:b/>
                <w:bCs/>
                <w:i/>
                <w:iCs/>
                <w:sz w:val="24"/>
                <w:szCs w:val="24"/>
                <w:highlight w:val="white"/>
                <w:shd w:val="clear" w:color="auto" w:fill="FEFEFE"/>
                <w:lang w:eastAsia="bg-BG"/>
              </w:rPr>
              <w:t>Разликата между пълния размер на одобрените разходи и размера на финансовата помощ се осигурява от кандидата, като участието на кандидата може да бъде само в парична форма.</w:t>
            </w:r>
          </w:p>
        </w:tc>
      </w:tr>
    </w:tbl>
    <w:p w:rsidR="00F544BC" w:rsidRPr="00F544BC" w:rsidRDefault="00F544BC" w:rsidP="00F544BC">
      <w:pPr>
        <w:spacing w:before="120" w:after="120" w:line="240" w:lineRule="auto"/>
        <w:jc w:val="both"/>
        <w:outlineLvl w:val="0"/>
        <w:rPr>
          <w:rFonts w:ascii="Calibri" w:eastAsia="Calibri" w:hAnsi="Calibri" w:cs="Calibri"/>
          <w:b/>
          <w:bCs/>
          <w:sz w:val="24"/>
          <w:szCs w:val="24"/>
          <w:shd w:val="clear" w:color="auto" w:fill="FEFEFE"/>
        </w:rPr>
      </w:pPr>
      <w:bookmarkStart w:id="14" w:name="_Toc445385576"/>
    </w:p>
    <w:p w:rsidR="00F544BC" w:rsidRPr="00BE4874" w:rsidRDefault="00F544BC" w:rsidP="00F544BC">
      <w:pPr>
        <w:spacing w:before="120" w:after="120" w:line="240" w:lineRule="auto"/>
        <w:jc w:val="both"/>
        <w:outlineLvl w:val="0"/>
        <w:rPr>
          <w:rFonts w:ascii="Times New Roman" w:eastAsia="Calibri" w:hAnsi="Times New Roman" w:cs="Times New Roman"/>
          <w:b/>
          <w:bCs/>
          <w:sz w:val="24"/>
          <w:szCs w:val="24"/>
        </w:rPr>
      </w:pPr>
      <w:r w:rsidRPr="00BE4874">
        <w:rPr>
          <w:rFonts w:ascii="Times New Roman" w:eastAsia="Calibri" w:hAnsi="Times New Roman" w:cs="Times New Roman"/>
          <w:b/>
          <w:bCs/>
          <w:sz w:val="24"/>
          <w:szCs w:val="24"/>
        </w:rPr>
        <w:t>11. Допустими кандидати</w:t>
      </w:r>
      <w:r w:rsidRPr="00BE4874">
        <w:rPr>
          <w:rFonts w:ascii="Calibri" w:eastAsia="Calibri" w:hAnsi="Calibri" w:cs="Calibri"/>
          <w:vertAlign w:val="superscript"/>
        </w:rPr>
        <w:footnoteReference w:id="1"/>
      </w:r>
      <w:r w:rsidRPr="00BE4874">
        <w:rPr>
          <w:rFonts w:ascii="Times New Roman" w:eastAsia="Calibri" w:hAnsi="Times New Roman" w:cs="Times New Roman"/>
          <w:b/>
          <w:bCs/>
          <w:sz w:val="24"/>
          <w:szCs w:val="24"/>
        </w:rPr>
        <w:t>:</w:t>
      </w:r>
      <w:bookmarkEnd w:id="14"/>
    </w:p>
    <w:p w:rsidR="00F544BC" w:rsidRPr="00F544BC" w:rsidRDefault="00F544BC" w:rsidP="00F834A9">
      <w:pPr>
        <w:widowControl w:val="0"/>
        <w:pBdr>
          <w:top w:val="single" w:sz="4" w:space="1" w:color="auto"/>
          <w:left w:val="single" w:sz="4" w:space="4" w:color="auto"/>
          <w:bottom w:val="single" w:sz="4" w:space="1" w:color="auto"/>
          <w:right w:val="single" w:sz="4" w:space="14" w:color="auto"/>
        </w:pBdr>
        <w:autoSpaceDE w:val="0"/>
        <w:autoSpaceDN w:val="0"/>
        <w:adjustRightInd w:val="0"/>
        <w:spacing w:after="0" w:line="240" w:lineRule="auto"/>
        <w:jc w:val="both"/>
        <w:rPr>
          <w:rFonts w:ascii="Times New Roman" w:eastAsia="Times New Roman" w:hAnsi="Times New Roman" w:cs="Times New Roman"/>
          <w:sz w:val="24"/>
          <w:szCs w:val="24"/>
          <w:highlight w:val="white"/>
          <w:shd w:val="clear" w:color="auto" w:fill="FEFEFE"/>
          <w:lang w:eastAsia="bg-BG"/>
        </w:rPr>
      </w:pPr>
      <w:bookmarkStart w:id="15" w:name="_Toc445385577"/>
      <w:r w:rsidRPr="00F544BC">
        <w:rPr>
          <w:rFonts w:ascii="Times New Roman" w:eastAsia="Times New Roman" w:hAnsi="Times New Roman" w:cs="Times New Roman"/>
          <w:sz w:val="24"/>
          <w:szCs w:val="24"/>
          <w:highlight w:val="white"/>
          <w:shd w:val="clear" w:color="auto" w:fill="FEFEFE"/>
          <w:lang w:eastAsia="bg-BG"/>
        </w:rPr>
        <w:t>1.Земеделски стопани  регистрирани съгласно Закона за подпомагане на земеделските производители; Минималния СПО на кандидатите земеделските стопани  следва да бъде не по - малко от 8,000 €.</w:t>
      </w:r>
    </w:p>
    <w:p w:rsidR="00F544BC" w:rsidRPr="00F544BC" w:rsidRDefault="00F544BC" w:rsidP="00F834A9">
      <w:pPr>
        <w:widowControl w:val="0"/>
        <w:pBdr>
          <w:top w:val="single" w:sz="4" w:space="1" w:color="auto"/>
          <w:left w:val="single" w:sz="4" w:space="4" w:color="auto"/>
          <w:bottom w:val="single" w:sz="4" w:space="1" w:color="auto"/>
          <w:right w:val="single" w:sz="4" w:space="14" w:color="auto"/>
        </w:pBdr>
        <w:autoSpaceDE w:val="0"/>
        <w:autoSpaceDN w:val="0"/>
        <w:adjustRightInd w:val="0"/>
        <w:spacing w:after="0" w:line="240" w:lineRule="auto"/>
        <w:jc w:val="both"/>
        <w:rPr>
          <w:rFonts w:ascii="Times New Roman" w:eastAsia="Times New Roman" w:hAnsi="Times New Roman" w:cs="Times New Roman"/>
          <w:sz w:val="24"/>
          <w:szCs w:val="24"/>
          <w:highlight w:val="white"/>
          <w:shd w:val="clear" w:color="auto" w:fill="FEFEFE"/>
          <w:lang w:eastAsia="bg-BG"/>
        </w:rPr>
      </w:pPr>
      <w:r w:rsidRPr="00F544BC">
        <w:rPr>
          <w:rFonts w:ascii="Times New Roman" w:eastAsia="Times New Roman" w:hAnsi="Times New Roman" w:cs="Times New Roman"/>
          <w:sz w:val="24"/>
          <w:szCs w:val="24"/>
          <w:highlight w:val="white"/>
          <w:shd w:val="clear" w:color="auto" w:fill="FEFEFE"/>
          <w:lang w:eastAsia="bg-BG"/>
        </w:rPr>
        <w:t xml:space="preserve">2.Еднолични търговци и Юридически лица  регистрирани по Търговския закон или Закона за </w:t>
      </w:r>
      <w:r w:rsidRPr="00F544BC">
        <w:rPr>
          <w:rFonts w:ascii="Times New Roman" w:eastAsia="Times New Roman" w:hAnsi="Times New Roman" w:cs="Times New Roman"/>
          <w:sz w:val="24"/>
          <w:szCs w:val="24"/>
          <w:highlight w:val="white"/>
          <w:shd w:val="clear" w:color="auto" w:fill="FEFEFE"/>
          <w:lang w:eastAsia="bg-BG"/>
        </w:rPr>
        <w:lastRenderedPageBreak/>
        <w:t xml:space="preserve">кооперациите, които са </w:t>
      </w:r>
      <w:proofErr w:type="spellStart"/>
      <w:r w:rsidRPr="00F544BC">
        <w:rPr>
          <w:rFonts w:ascii="Times New Roman" w:eastAsia="Times New Roman" w:hAnsi="Times New Roman" w:cs="Times New Roman"/>
          <w:sz w:val="24"/>
          <w:szCs w:val="24"/>
          <w:highlight w:val="white"/>
          <w:shd w:val="clear" w:color="auto" w:fill="FEFEFE"/>
          <w:lang w:eastAsia="bg-BG"/>
        </w:rPr>
        <w:t>микропредприятия</w:t>
      </w:r>
      <w:proofErr w:type="spellEnd"/>
      <w:r w:rsidRPr="00F544BC">
        <w:rPr>
          <w:rFonts w:ascii="Times New Roman" w:eastAsia="Times New Roman" w:hAnsi="Times New Roman" w:cs="Times New Roman"/>
          <w:sz w:val="24"/>
          <w:szCs w:val="24"/>
          <w:highlight w:val="white"/>
          <w:shd w:val="clear" w:color="auto" w:fill="FEFEFE"/>
          <w:lang w:eastAsia="bg-BG"/>
        </w:rPr>
        <w:t xml:space="preserve"> /дефинирани съгласно Препоръка 2003/361/ЕО на Комисията/.</w:t>
      </w:r>
    </w:p>
    <w:p w:rsidR="00F544BC" w:rsidRPr="00F544BC" w:rsidRDefault="00F544BC" w:rsidP="00F834A9">
      <w:pPr>
        <w:pBdr>
          <w:top w:val="single" w:sz="4" w:space="1" w:color="auto"/>
          <w:left w:val="single" w:sz="4" w:space="4" w:color="auto"/>
          <w:bottom w:val="single" w:sz="4" w:space="1" w:color="auto"/>
          <w:right w:val="single" w:sz="4" w:space="14" w:color="auto"/>
        </w:pBdr>
        <w:spacing w:before="120" w:after="120" w:line="240" w:lineRule="auto"/>
        <w:jc w:val="both"/>
        <w:outlineLvl w:val="1"/>
        <w:rPr>
          <w:rFonts w:ascii="Times New Roman" w:eastAsia="Calibri" w:hAnsi="Times New Roman" w:cs="Times New Roman"/>
          <w:b/>
          <w:bCs/>
          <w:color w:val="FF0000"/>
          <w:sz w:val="24"/>
          <w:szCs w:val="24"/>
        </w:rPr>
      </w:pPr>
      <w:proofErr w:type="spellStart"/>
      <w:r w:rsidRPr="00F544BC">
        <w:rPr>
          <w:rFonts w:ascii="Times New Roman" w:eastAsia="Times New Roman" w:hAnsi="Times New Roman" w:cs="Times New Roman"/>
          <w:sz w:val="24"/>
          <w:szCs w:val="24"/>
          <w:shd w:val="clear" w:color="auto" w:fill="FEFEFE"/>
        </w:rPr>
        <w:t>Бенефициерите</w:t>
      </w:r>
      <w:proofErr w:type="spellEnd"/>
      <w:r w:rsidRPr="00F544BC">
        <w:rPr>
          <w:rFonts w:ascii="Times New Roman" w:eastAsia="Times New Roman" w:hAnsi="Times New Roman" w:cs="Times New Roman"/>
          <w:sz w:val="24"/>
          <w:szCs w:val="24"/>
          <w:shd w:val="clear" w:color="auto" w:fill="FEFEFE"/>
        </w:rPr>
        <w:t xml:space="preserve"> трябва да имат</w:t>
      </w:r>
      <w:r w:rsidR="00564AF2">
        <w:rPr>
          <w:rFonts w:ascii="Times New Roman" w:eastAsia="Times New Roman" w:hAnsi="Times New Roman" w:cs="Times New Roman"/>
          <w:sz w:val="24"/>
          <w:szCs w:val="24"/>
          <w:shd w:val="clear" w:color="auto" w:fill="FEFEFE"/>
        </w:rPr>
        <w:t>:</w:t>
      </w:r>
      <w:r w:rsidRPr="00F544BC">
        <w:rPr>
          <w:rFonts w:ascii="Times New Roman" w:eastAsia="Times New Roman" w:hAnsi="Times New Roman" w:cs="Times New Roman"/>
          <w:sz w:val="24"/>
          <w:szCs w:val="24"/>
          <w:shd w:val="clear" w:color="auto" w:fill="FEFEFE"/>
        </w:rPr>
        <w:t xml:space="preserve"> </w:t>
      </w:r>
      <w:r w:rsidRPr="00593461">
        <w:rPr>
          <w:rFonts w:ascii="Times New Roman" w:eastAsia="Times New Roman" w:hAnsi="Times New Roman" w:cs="Times New Roman"/>
          <w:b/>
          <w:sz w:val="24"/>
          <w:szCs w:val="24"/>
          <w:shd w:val="clear" w:color="auto" w:fill="FEFEFE"/>
        </w:rPr>
        <w:t>седалище</w:t>
      </w:r>
      <w:r w:rsidR="00593461">
        <w:rPr>
          <w:rFonts w:ascii="Times New Roman" w:eastAsia="Times New Roman" w:hAnsi="Times New Roman" w:cs="Times New Roman"/>
          <w:b/>
          <w:sz w:val="24"/>
          <w:szCs w:val="24"/>
          <w:shd w:val="clear" w:color="auto" w:fill="FEFEFE"/>
        </w:rPr>
        <w:t xml:space="preserve"> </w:t>
      </w:r>
      <w:r w:rsidR="00564AF2" w:rsidRPr="00593461">
        <w:rPr>
          <w:rFonts w:ascii="Times New Roman" w:eastAsia="Times New Roman" w:hAnsi="Times New Roman" w:cs="Times New Roman"/>
          <w:b/>
          <w:sz w:val="24"/>
          <w:szCs w:val="24"/>
          <w:shd w:val="clear" w:color="auto" w:fill="FEFEFE"/>
        </w:rPr>
        <w:t xml:space="preserve"> за ЮЛ</w:t>
      </w:r>
      <w:r w:rsidR="00BE4874">
        <w:rPr>
          <w:rFonts w:ascii="Times New Roman" w:eastAsia="Times New Roman" w:hAnsi="Times New Roman" w:cs="Times New Roman"/>
          <w:b/>
          <w:sz w:val="24"/>
          <w:szCs w:val="24"/>
          <w:shd w:val="clear" w:color="auto" w:fill="FEFEFE"/>
        </w:rPr>
        <w:t>,</w:t>
      </w:r>
      <w:r w:rsidRPr="00F544BC">
        <w:rPr>
          <w:rFonts w:ascii="Times New Roman" w:eastAsia="Times New Roman" w:hAnsi="Times New Roman" w:cs="Times New Roman"/>
          <w:sz w:val="24"/>
          <w:szCs w:val="24"/>
          <w:shd w:val="clear" w:color="auto" w:fill="FEFEFE"/>
        </w:rPr>
        <w:t xml:space="preserve"> </w:t>
      </w:r>
      <w:r w:rsidRPr="00F544BC">
        <w:rPr>
          <w:rFonts w:ascii="Times New Roman" w:eastAsia="Times New Roman" w:hAnsi="Times New Roman" w:cs="Times New Roman"/>
          <w:b/>
          <w:sz w:val="24"/>
          <w:szCs w:val="24"/>
          <w:shd w:val="clear" w:color="auto" w:fill="FEFEFE"/>
        </w:rPr>
        <w:t>постоянен адрес за физическите лица на територията на „МИГ Средец“.</w:t>
      </w:r>
    </w:p>
    <w:p w:rsidR="00BE4874" w:rsidRDefault="00BE4874" w:rsidP="00F544BC">
      <w:pPr>
        <w:spacing w:before="120" w:after="120" w:line="240" w:lineRule="auto"/>
        <w:jc w:val="both"/>
        <w:outlineLvl w:val="1"/>
        <w:rPr>
          <w:rFonts w:ascii="Times New Roman" w:eastAsia="Calibri" w:hAnsi="Times New Roman" w:cs="Times New Roman"/>
          <w:b/>
          <w:bCs/>
          <w:sz w:val="24"/>
          <w:szCs w:val="24"/>
        </w:rPr>
      </w:pPr>
    </w:p>
    <w:p w:rsidR="00F544BC" w:rsidRPr="00BE4874" w:rsidRDefault="00F544BC" w:rsidP="00F544BC">
      <w:pPr>
        <w:spacing w:before="120" w:after="120" w:line="240" w:lineRule="auto"/>
        <w:jc w:val="both"/>
        <w:outlineLvl w:val="1"/>
        <w:rPr>
          <w:rFonts w:ascii="Times New Roman" w:eastAsia="Calibri" w:hAnsi="Times New Roman" w:cs="Times New Roman"/>
          <w:b/>
          <w:bCs/>
          <w:sz w:val="24"/>
          <w:szCs w:val="24"/>
        </w:rPr>
      </w:pPr>
      <w:r w:rsidRPr="00BE4874">
        <w:rPr>
          <w:rFonts w:ascii="Times New Roman" w:eastAsia="Calibri" w:hAnsi="Times New Roman" w:cs="Times New Roman"/>
          <w:b/>
          <w:bCs/>
          <w:sz w:val="24"/>
          <w:szCs w:val="24"/>
        </w:rPr>
        <w:t>11.1. Условия  за допустимост на кандидата:</w:t>
      </w:r>
      <w:bookmarkEnd w:id="15"/>
    </w:p>
    <w:tbl>
      <w:tblPr>
        <w:tblW w:w="1002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029"/>
      </w:tblGrid>
      <w:tr w:rsidR="00F544BC" w:rsidRPr="00F544BC" w:rsidTr="00F834A9">
        <w:tc>
          <w:tcPr>
            <w:tcW w:w="10029" w:type="dxa"/>
            <w:tcBorders>
              <w:top w:val="single" w:sz="4" w:space="0" w:color="auto"/>
              <w:left w:val="single" w:sz="4" w:space="0" w:color="auto"/>
              <w:bottom w:val="single" w:sz="4" w:space="0" w:color="auto"/>
              <w:right w:val="single" w:sz="4" w:space="0" w:color="auto"/>
            </w:tcBorders>
          </w:tcPr>
          <w:p w:rsidR="00F544BC" w:rsidRPr="00F544BC" w:rsidRDefault="00F544BC" w:rsidP="00F544BC">
            <w:pPr>
              <w:spacing w:after="160"/>
              <w:ind w:left="120"/>
              <w:jc w:val="both"/>
              <w:textAlignment w:val="center"/>
              <w:rPr>
                <w:rFonts w:ascii="Times New Roman" w:eastAsia="Calibri" w:hAnsi="Times New Roman" w:cs="Times New Roman"/>
                <w:sz w:val="24"/>
                <w:szCs w:val="24"/>
                <w:lang w:eastAsia="bg-BG"/>
              </w:rPr>
            </w:pPr>
            <w:r w:rsidRPr="00F544BC">
              <w:rPr>
                <w:rFonts w:ascii="Times New Roman" w:eastAsia="Calibri" w:hAnsi="Times New Roman" w:cs="Times New Roman"/>
                <w:sz w:val="24"/>
                <w:szCs w:val="24"/>
                <w:lang w:eastAsia="bg-BG"/>
              </w:rPr>
              <w:t>1.</w:t>
            </w:r>
            <w:r w:rsidRPr="00F544BC">
              <w:rPr>
                <w:rFonts w:ascii="Times New Roman" w:eastAsia="Calibri" w:hAnsi="Times New Roman" w:cs="Times New Roman"/>
                <w:sz w:val="24"/>
                <w:szCs w:val="24"/>
              </w:rPr>
              <w:t xml:space="preserve"> За безвъзмездна финансова помощ могат да кандидатстват земеделски стопани или </w:t>
            </w:r>
            <w:r w:rsidRPr="00F544BC">
              <w:rPr>
                <w:rFonts w:ascii="Times New Roman" w:eastAsia="Times New Roman" w:hAnsi="Times New Roman" w:cs="Times New Roman"/>
                <w:sz w:val="24"/>
                <w:szCs w:val="24"/>
                <w:shd w:val="clear" w:color="auto" w:fill="FEFEFE"/>
                <w:lang w:eastAsia="bg-BG"/>
              </w:rPr>
              <w:t xml:space="preserve">Еднолични търговци и Юридически лица,  регистрирани по Търговския закон или Закона за кооперациите, които са </w:t>
            </w:r>
            <w:proofErr w:type="spellStart"/>
            <w:r w:rsidRPr="00F544BC">
              <w:rPr>
                <w:rFonts w:ascii="Times New Roman" w:eastAsia="Times New Roman" w:hAnsi="Times New Roman" w:cs="Times New Roman"/>
                <w:sz w:val="24"/>
                <w:szCs w:val="24"/>
                <w:shd w:val="clear" w:color="auto" w:fill="FEFEFE"/>
                <w:lang w:eastAsia="bg-BG"/>
              </w:rPr>
              <w:t>микропредприятия</w:t>
            </w:r>
            <w:proofErr w:type="spellEnd"/>
            <w:r w:rsidRPr="00F544BC">
              <w:rPr>
                <w:rFonts w:ascii="Times New Roman" w:eastAsia="Times New Roman" w:hAnsi="Times New Roman" w:cs="Times New Roman"/>
                <w:sz w:val="24"/>
                <w:szCs w:val="24"/>
                <w:shd w:val="clear" w:color="auto" w:fill="FEFEFE"/>
                <w:lang w:eastAsia="bg-BG"/>
              </w:rPr>
              <w:t xml:space="preserve"> </w:t>
            </w:r>
            <w:r w:rsidRPr="00F544BC">
              <w:rPr>
                <w:rFonts w:ascii="Times New Roman" w:eastAsia="Calibri" w:hAnsi="Times New Roman" w:cs="Times New Roman"/>
                <w:sz w:val="24"/>
                <w:szCs w:val="24"/>
                <w:vertAlign w:val="superscript"/>
              </w:rPr>
              <w:footnoteReference w:id="2"/>
            </w:r>
            <w:r w:rsidRPr="00F544BC">
              <w:rPr>
                <w:rFonts w:ascii="Times New Roman" w:eastAsia="Times New Roman" w:hAnsi="Times New Roman" w:cs="Times New Roman"/>
                <w:sz w:val="24"/>
                <w:szCs w:val="24"/>
                <w:shd w:val="clear" w:color="auto" w:fill="FEFEFE"/>
                <w:lang w:eastAsia="bg-BG"/>
              </w:rPr>
              <w:t>/дефинирани съгласно Препоръка 2003/361/ЕО на Комисията/</w:t>
            </w:r>
            <w:r w:rsidRPr="00F544BC">
              <w:rPr>
                <w:rFonts w:ascii="Times New Roman" w:eastAsia="Calibri" w:hAnsi="Times New Roman" w:cs="Times New Roman"/>
                <w:sz w:val="24"/>
                <w:szCs w:val="24"/>
              </w:rPr>
              <w:t>,</w:t>
            </w:r>
            <w:r w:rsidRPr="00F544BC">
              <w:rPr>
                <w:rFonts w:ascii="Times New Roman" w:eastAsia="Calibri" w:hAnsi="Times New Roman" w:cs="Times New Roman"/>
                <w:sz w:val="24"/>
                <w:szCs w:val="24"/>
                <w:lang w:eastAsia="bg-BG"/>
              </w:rPr>
              <w:t xml:space="preserve"> към датата на подаване на формуляра за кандидатстване.</w:t>
            </w:r>
          </w:p>
          <w:p w:rsidR="008A2A56" w:rsidRDefault="00F544BC" w:rsidP="00E45A83">
            <w:pPr>
              <w:spacing w:after="160"/>
              <w:ind w:left="120"/>
              <w:jc w:val="both"/>
              <w:textAlignment w:val="center"/>
              <w:rPr>
                <w:rFonts w:ascii="Times New Roman" w:eastAsia="Calibri" w:hAnsi="Times New Roman" w:cs="Times New Roman"/>
                <w:sz w:val="24"/>
                <w:szCs w:val="24"/>
                <w:lang w:val="ru-RU"/>
              </w:rPr>
            </w:pPr>
            <w:r w:rsidRPr="00F544BC">
              <w:rPr>
                <w:rFonts w:ascii="Times New Roman" w:eastAsia="Calibri" w:hAnsi="Times New Roman" w:cs="Times New Roman"/>
                <w:sz w:val="24"/>
                <w:szCs w:val="24"/>
                <w:lang w:val="ru-RU"/>
              </w:rPr>
              <w:t xml:space="preserve">2.Кандидатите </w:t>
            </w:r>
            <w:proofErr w:type="spellStart"/>
            <w:r w:rsidRPr="00F544BC">
              <w:rPr>
                <w:rFonts w:ascii="Times New Roman" w:eastAsia="Calibri" w:hAnsi="Times New Roman" w:cs="Times New Roman"/>
                <w:sz w:val="24"/>
                <w:szCs w:val="24"/>
                <w:lang w:val="ru-RU"/>
              </w:rPr>
              <w:t>едноличните</w:t>
            </w:r>
            <w:proofErr w:type="spellEnd"/>
            <w:r w:rsidRPr="00F544BC">
              <w:rPr>
                <w:rFonts w:ascii="Times New Roman" w:eastAsia="Calibri" w:hAnsi="Times New Roman" w:cs="Times New Roman"/>
                <w:sz w:val="24"/>
                <w:szCs w:val="24"/>
                <w:lang w:val="ru-RU"/>
              </w:rPr>
              <w:t xml:space="preserve"> </w:t>
            </w:r>
            <w:proofErr w:type="spellStart"/>
            <w:r w:rsidRPr="00F544BC">
              <w:rPr>
                <w:rFonts w:ascii="Times New Roman" w:eastAsia="Calibri" w:hAnsi="Times New Roman" w:cs="Times New Roman"/>
                <w:sz w:val="24"/>
                <w:szCs w:val="24"/>
                <w:lang w:val="ru-RU"/>
              </w:rPr>
              <w:t>търговци</w:t>
            </w:r>
            <w:proofErr w:type="spellEnd"/>
            <w:r w:rsidRPr="00F544BC">
              <w:rPr>
                <w:rFonts w:ascii="Times New Roman" w:eastAsia="Calibri" w:hAnsi="Times New Roman" w:cs="Times New Roman"/>
                <w:sz w:val="24"/>
                <w:szCs w:val="24"/>
                <w:lang w:val="ru-RU"/>
              </w:rPr>
              <w:t xml:space="preserve"> и </w:t>
            </w:r>
            <w:proofErr w:type="spellStart"/>
            <w:r w:rsidRPr="00F544BC">
              <w:rPr>
                <w:rFonts w:ascii="Times New Roman" w:eastAsia="Calibri" w:hAnsi="Times New Roman" w:cs="Times New Roman"/>
                <w:sz w:val="24"/>
                <w:szCs w:val="24"/>
                <w:lang w:val="ru-RU"/>
              </w:rPr>
              <w:t>юридическите</w:t>
            </w:r>
            <w:proofErr w:type="spellEnd"/>
            <w:r w:rsidRPr="00F544BC">
              <w:rPr>
                <w:rFonts w:ascii="Times New Roman" w:eastAsia="Calibri" w:hAnsi="Times New Roman" w:cs="Times New Roman"/>
                <w:sz w:val="24"/>
                <w:szCs w:val="24"/>
                <w:lang w:val="ru-RU"/>
              </w:rPr>
              <w:t xml:space="preserve"> лица </w:t>
            </w:r>
            <w:proofErr w:type="spellStart"/>
            <w:r w:rsidRPr="00F544BC">
              <w:rPr>
                <w:rFonts w:ascii="Times New Roman" w:eastAsia="Calibri" w:hAnsi="Times New Roman" w:cs="Times New Roman"/>
                <w:sz w:val="24"/>
                <w:szCs w:val="24"/>
                <w:lang w:val="ru-RU"/>
              </w:rPr>
              <w:t>трябва</w:t>
            </w:r>
            <w:proofErr w:type="spellEnd"/>
            <w:r w:rsidRPr="00F544BC">
              <w:rPr>
                <w:rFonts w:ascii="Times New Roman" w:eastAsia="Calibri" w:hAnsi="Times New Roman" w:cs="Times New Roman"/>
                <w:sz w:val="24"/>
                <w:szCs w:val="24"/>
                <w:lang w:val="ru-RU"/>
              </w:rPr>
              <w:t xml:space="preserve"> да </w:t>
            </w:r>
            <w:proofErr w:type="spellStart"/>
            <w:r w:rsidRPr="00F544BC">
              <w:rPr>
                <w:rFonts w:ascii="Times New Roman" w:eastAsia="Calibri" w:hAnsi="Times New Roman" w:cs="Times New Roman"/>
                <w:sz w:val="24"/>
                <w:szCs w:val="24"/>
                <w:lang w:val="ru-RU"/>
              </w:rPr>
              <w:t>имат</w:t>
            </w:r>
            <w:proofErr w:type="spellEnd"/>
            <w:r w:rsidRPr="00F544BC">
              <w:rPr>
                <w:rFonts w:ascii="Times New Roman" w:eastAsia="Calibri" w:hAnsi="Times New Roman" w:cs="Times New Roman"/>
                <w:sz w:val="24"/>
                <w:szCs w:val="24"/>
                <w:lang w:val="ru-RU"/>
              </w:rPr>
              <w:t xml:space="preserve"> седалище  и адрес на управление  на </w:t>
            </w:r>
            <w:proofErr w:type="spellStart"/>
            <w:r w:rsidRPr="00F544BC">
              <w:rPr>
                <w:rFonts w:ascii="Times New Roman" w:eastAsia="Calibri" w:hAnsi="Times New Roman" w:cs="Times New Roman"/>
                <w:sz w:val="24"/>
                <w:szCs w:val="24"/>
                <w:lang w:val="ru-RU"/>
              </w:rPr>
              <w:t>територията</w:t>
            </w:r>
            <w:proofErr w:type="spellEnd"/>
            <w:r w:rsidRPr="00F544BC">
              <w:rPr>
                <w:rFonts w:ascii="Times New Roman" w:eastAsia="Calibri" w:hAnsi="Times New Roman" w:cs="Times New Roman"/>
                <w:sz w:val="24"/>
                <w:szCs w:val="24"/>
                <w:lang w:val="ru-RU"/>
              </w:rPr>
              <w:t xml:space="preserve"> на «МИГ СРЕДЕЦ»</w:t>
            </w:r>
          </w:p>
          <w:p w:rsidR="00B712A2" w:rsidRPr="00F544BC" w:rsidRDefault="00B712A2" w:rsidP="00B712A2">
            <w:pPr>
              <w:autoSpaceDE w:val="0"/>
              <w:autoSpaceDN w:val="0"/>
              <w:adjustRightInd w:val="0"/>
              <w:spacing w:after="0" w:line="240" w:lineRule="auto"/>
              <w:rPr>
                <w:rFonts w:ascii="Times New Roman" w:eastAsia="Calibri" w:hAnsi="Times New Roman" w:cs="Times New Roman"/>
                <w:color w:val="FF0000"/>
                <w:sz w:val="24"/>
                <w:szCs w:val="24"/>
                <w:lang w:eastAsia="bg-BG"/>
              </w:rPr>
            </w:pPr>
          </w:p>
          <w:p w:rsidR="00F544BC" w:rsidRPr="00F544BC" w:rsidRDefault="00F544BC" w:rsidP="00F544BC">
            <w:pPr>
              <w:spacing w:after="160"/>
              <w:jc w:val="both"/>
              <w:textAlignment w:val="center"/>
              <w:rPr>
                <w:rFonts w:ascii="Times New Roman" w:eastAsia="Calibri" w:hAnsi="Times New Roman" w:cs="Times New Roman"/>
                <w:sz w:val="24"/>
                <w:szCs w:val="24"/>
              </w:rPr>
            </w:pPr>
            <w:r w:rsidRPr="00F544BC">
              <w:rPr>
                <w:rFonts w:ascii="Times New Roman" w:eastAsia="Calibri" w:hAnsi="Times New Roman" w:cs="Times New Roman"/>
                <w:sz w:val="24"/>
                <w:szCs w:val="24"/>
              </w:rPr>
              <w:t xml:space="preserve">3.В случай, че кандидата </w:t>
            </w:r>
            <w:r w:rsidRPr="00F544BC">
              <w:rPr>
                <w:rFonts w:ascii="Times New Roman" w:eastAsia="Calibri" w:hAnsi="Times New Roman" w:cs="Times New Roman"/>
                <w:b/>
                <w:bCs/>
                <w:sz w:val="24"/>
                <w:szCs w:val="24"/>
              </w:rPr>
              <w:t>е земеделски стопанин</w:t>
            </w:r>
            <w:r w:rsidRPr="00F544BC">
              <w:rPr>
                <w:rFonts w:ascii="Times New Roman" w:eastAsia="Calibri" w:hAnsi="Times New Roman" w:cs="Times New Roman"/>
                <w:sz w:val="24"/>
                <w:szCs w:val="24"/>
              </w:rPr>
              <w:t xml:space="preserve"> трябва да отговаря и на следните условия:</w:t>
            </w:r>
          </w:p>
          <w:p w:rsidR="00F544BC" w:rsidRDefault="00817C89" w:rsidP="00F544BC">
            <w:pPr>
              <w:autoSpaceDE w:val="0"/>
              <w:autoSpaceDN w:val="0"/>
              <w:adjustRightInd w:val="0"/>
              <w:spacing w:after="0" w:line="240" w:lineRule="auto"/>
              <w:jc w:val="both"/>
              <w:rPr>
                <w:rFonts w:ascii="Times New Roman" w:eastAsia="Calibri" w:hAnsi="Times New Roman" w:cs="Times New Roman"/>
                <w:sz w:val="24"/>
                <w:szCs w:val="24"/>
                <w:lang w:eastAsia="bg-BG"/>
              </w:rPr>
            </w:pPr>
            <w:r>
              <w:rPr>
                <w:rFonts w:ascii="Times New Roman" w:eastAsia="Calibri" w:hAnsi="Times New Roman" w:cs="Times New Roman"/>
                <w:sz w:val="24"/>
                <w:szCs w:val="24"/>
                <w:lang w:eastAsia="bg-BG"/>
              </w:rPr>
              <w:t>3</w:t>
            </w:r>
            <w:r w:rsidR="00F544BC" w:rsidRPr="00F544BC">
              <w:rPr>
                <w:rFonts w:ascii="Times New Roman" w:eastAsia="Calibri" w:hAnsi="Times New Roman" w:cs="Times New Roman"/>
                <w:sz w:val="24"/>
                <w:szCs w:val="24"/>
                <w:lang w:eastAsia="bg-BG"/>
              </w:rPr>
              <w:t>.1.Да са регистрирани като земеделски стопани съгласно чл. 7, ал. 1 от Закона за подпомагане на земеделските производители;</w:t>
            </w:r>
          </w:p>
          <w:p w:rsidR="00F544BC" w:rsidRPr="00F544BC" w:rsidRDefault="00817C89" w:rsidP="00F544BC">
            <w:pPr>
              <w:spacing w:after="160" w:line="254" w:lineRule="auto"/>
              <w:jc w:val="both"/>
              <w:rPr>
                <w:rFonts w:ascii="Times New Roman" w:eastAsia="Calibri" w:hAnsi="Times New Roman" w:cs="Times New Roman"/>
                <w:sz w:val="24"/>
                <w:szCs w:val="24"/>
                <w:lang w:eastAsia="bg-BG"/>
              </w:rPr>
            </w:pPr>
            <w:r>
              <w:rPr>
                <w:rFonts w:ascii="Times New Roman" w:eastAsia="Calibri" w:hAnsi="Times New Roman" w:cs="Times New Roman"/>
                <w:sz w:val="24"/>
                <w:szCs w:val="24"/>
                <w:lang w:eastAsia="bg-BG"/>
              </w:rPr>
              <w:t>3</w:t>
            </w:r>
            <w:r w:rsidR="00F544BC" w:rsidRPr="00F544BC">
              <w:rPr>
                <w:rFonts w:ascii="Times New Roman" w:eastAsia="Calibri" w:hAnsi="Times New Roman" w:cs="Times New Roman"/>
                <w:sz w:val="24"/>
                <w:szCs w:val="24"/>
                <w:lang w:eastAsia="bg-BG"/>
              </w:rPr>
              <w:t>.2.Минималният стандартен производствен обем на земеделското им стопанство е не по-малко от левовата равностойност на 8000 евро;</w:t>
            </w:r>
          </w:p>
          <w:p w:rsidR="00F544BC" w:rsidRPr="00F544BC" w:rsidRDefault="00817C89" w:rsidP="00F544BC">
            <w:pPr>
              <w:jc w:val="both"/>
              <w:textAlignment w:val="center"/>
              <w:rPr>
                <w:rFonts w:ascii="Times New Roman" w:eastAsia="Calibri" w:hAnsi="Times New Roman" w:cs="Times New Roman"/>
                <w:sz w:val="24"/>
                <w:szCs w:val="24"/>
              </w:rPr>
            </w:pPr>
            <w:r>
              <w:rPr>
                <w:rFonts w:ascii="Times New Roman" w:eastAsia="Calibri" w:hAnsi="Times New Roman" w:cs="Times New Roman"/>
                <w:sz w:val="24"/>
                <w:szCs w:val="24"/>
              </w:rPr>
              <w:t>3</w:t>
            </w:r>
            <w:r w:rsidR="00F544BC" w:rsidRPr="00F544BC">
              <w:rPr>
                <w:rFonts w:ascii="Times New Roman" w:eastAsia="Calibri" w:hAnsi="Times New Roman" w:cs="Times New Roman"/>
                <w:sz w:val="24"/>
                <w:szCs w:val="24"/>
              </w:rPr>
              <w:t>.</w:t>
            </w:r>
            <w:proofErr w:type="spellStart"/>
            <w:r w:rsidR="00F544BC" w:rsidRPr="00F544BC">
              <w:rPr>
                <w:rFonts w:ascii="Times New Roman" w:eastAsia="Calibri" w:hAnsi="Times New Roman" w:cs="Times New Roman"/>
                <w:sz w:val="24"/>
                <w:szCs w:val="24"/>
              </w:rPr>
              <w:t>3</w:t>
            </w:r>
            <w:proofErr w:type="spellEnd"/>
            <w:r w:rsidR="00F544BC" w:rsidRPr="00F544BC">
              <w:rPr>
                <w:rFonts w:ascii="Times New Roman" w:eastAsia="Calibri" w:hAnsi="Times New Roman" w:cs="Times New Roman"/>
                <w:sz w:val="24"/>
                <w:szCs w:val="24"/>
              </w:rPr>
              <w:t xml:space="preserve">. Минималният СПО на земеделското стопанство по подточка т. </w:t>
            </w:r>
            <w:r w:rsidR="00593461">
              <w:rPr>
                <w:rFonts w:ascii="Times New Roman" w:eastAsia="Calibri" w:hAnsi="Times New Roman" w:cs="Times New Roman"/>
                <w:sz w:val="24"/>
                <w:szCs w:val="24"/>
              </w:rPr>
              <w:t>4</w:t>
            </w:r>
            <w:r w:rsidR="00F544BC" w:rsidRPr="00F544BC">
              <w:rPr>
                <w:rFonts w:ascii="Times New Roman" w:eastAsia="Calibri" w:hAnsi="Times New Roman" w:cs="Times New Roman"/>
                <w:sz w:val="24"/>
                <w:szCs w:val="24"/>
              </w:rPr>
              <w:t>.</w:t>
            </w:r>
            <w:r w:rsidR="00F544BC" w:rsidRPr="00F544BC">
              <w:rPr>
                <w:rFonts w:ascii="Times New Roman" w:eastAsia="Calibri" w:hAnsi="Times New Roman" w:cs="Times New Roman"/>
                <w:sz w:val="24"/>
                <w:szCs w:val="24"/>
                <w:lang w:eastAsia="bg-BG"/>
              </w:rPr>
              <w:t xml:space="preserve">2. </w:t>
            </w:r>
            <w:r w:rsidR="00F544BC" w:rsidRPr="00F544BC">
              <w:rPr>
                <w:rFonts w:ascii="Times New Roman" w:eastAsia="Calibri" w:hAnsi="Times New Roman" w:cs="Times New Roman"/>
                <w:sz w:val="24"/>
                <w:szCs w:val="24"/>
              </w:rPr>
              <w:t xml:space="preserve">се доказва с декларация по образец съгласно </w:t>
            </w:r>
            <w:r w:rsidR="00F544BC" w:rsidRPr="00F544BC">
              <w:rPr>
                <w:rFonts w:ascii="Times New Roman" w:eastAsia="Calibri" w:hAnsi="Times New Roman" w:cs="Times New Roman"/>
                <w:b/>
                <w:sz w:val="24"/>
                <w:szCs w:val="24"/>
              </w:rPr>
              <w:t>Приложение № 3</w:t>
            </w:r>
            <w:r w:rsidR="00F544BC" w:rsidRPr="00F544BC">
              <w:rPr>
                <w:rFonts w:ascii="Times New Roman" w:eastAsia="Calibri" w:hAnsi="Times New Roman" w:cs="Times New Roman"/>
                <w:sz w:val="24"/>
                <w:szCs w:val="24"/>
              </w:rPr>
              <w:t xml:space="preserve"> за изчисление на минималния СПО на стопанството през текущата стопанска година към момента на кандидатстване и:</w:t>
            </w:r>
          </w:p>
          <w:p w:rsidR="00F544BC" w:rsidRPr="00F544BC" w:rsidRDefault="00F544BC" w:rsidP="00F544BC">
            <w:pPr>
              <w:jc w:val="both"/>
              <w:textAlignment w:val="center"/>
              <w:rPr>
                <w:rFonts w:ascii="Times New Roman" w:eastAsia="Calibri" w:hAnsi="Times New Roman" w:cs="Times New Roman"/>
                <w:sz w:val="24"/>
                <w:szCs w:val="24"/>
              </w:rPr>
            </w:pPr>
            <w:r w:rsidRPr="00F544BC">
              <w:rPr>
                <w:rFonts w:ascii="Times New Roman" w:eastAsia="Calibri" w:hAnsi="Times New Roman" w:cs="Times New Roman"/>
                <w:sz w:val="24"/>
                <w:szCs w:val="24"/>
              </w:rPr>
              <w:t xml:space="preserve">а) регистрация на обработваната от кандидата земя и отглежданите животни в Интегрираната система за администриране и контрол (ИСАК); </w:t>
            </w:r>
          </w:p>
          <w:p w:rsidR="00F544BC" w:rsidRPr="00F544BC" w:rsidRDefault="00F544BC" w:rsidP="00F544BC">
            <w:pPr>
              <w:jc w:val="both"/>
              <w:textAlignment w:val="center"/>
              <w:rPr>
                <w:rFonts w:ascii="Times New Roman" w:eastAsia="Calibri" w:hAnsi="Times New Roman" w:cs="Times New Roman"/>
                <w:sz w:val="24"/>
                <w:szCs w:val="24"/>
              </w:rPr>
            </w:pPr>
            <w:r w:rsidRPr="00F544BC">
              <w:rPr>
                <w:rFonts w:ascii="Times New Roman" w:eastAsia="Calibri" w:hAnsi="Times New Roman" w:cs="Times New Roman"/>
                <w:sz w:val="24"/>
                <w:szCs w:val="24"/>
              </w:rPr>
              <w:t>или</w:t>
            </w:r>
          </w:p>
          <w:p w:rsidR="00F544BC" w:rsidRPr="00F544BC" w:rsidRDefault="00F544BC" w:rsidP="00F544BC">
            <w:pPr>
              <w:jc w:val="both"/>
              <w:textAlignment w:val="center"/>
              <w:rPr>
                <w:rFonts w:ascii="Times New Roman" w:eastAsia="Calibri" w:hAnsi="Times New Roman" w:cs="Times New Roman"/>
                <w:sz w:val="24"/>
                <w:szCs w:val="24"/>
              </w:rPr>
            </w:pPr>
            <w:r w:rsidRPr="00F544BC">
              <w:rPr>
                <w:rFonts w:ascii="Times New Roman" w:eastAsia="Calibri" w:hAnsi="Times New Roman" w:cs="Times New Roman"/>
                <w:sz w:val="24"/>
                <w:szCs w:val="24"/>
              </w:rPr>
              <w:t>б) документ за собственост или ползване на земята или заповеди по чл. 37в, ал. 4, 10 и 12 от Закона за собствеността и ползването на земеделските земи, която участва при изчисляването му;</w:t>
            </w:r>
          </w:p>
          <w:p w:rsidR="00F544BC" w:rsidRPr="00F544BC" w:rsidRDefault="00F544BC" w:rsidP="00F544BC">
            <w:pPr>
              <w:jc w:val="both"/>
              <w:textAlignment w:val="center"/>
              <w:rPr>
                <w:rFonts w:ascii="Times New Roman" w:eastAsia="Calibri" w:hAnsi="Times New Roman" w:cs="Times New Roman"/>
                <w:sz w:val="24"/>
                <w:szCs w:val="24"/>
              </w:rPr>
            </w:pPr>
            <w:r w:rsidRPr="00F544BC">
              <w:rPr>
                <w:rFonts w:ascii="Times New Roman" w:eastAsia="Calibri" w:hAnsi="Times New Roman" w:cs="Times New Roman"/>
                <w:sz w:val="24"/>
                <w:szCs w:val="24"/>
              </w:rPr>
              <w:t xml:space="preserve"> или</w:t>
            </w:r>
          </w:p>
          <w:p w:rsidR="00F544BC" w:rsidRPr="00F544BC" w:rsidRDefault="00F544BC" w:rsidP="00F544BC">
            <w:pPr>
              <w:jc w:val="both"/>
              <w:textAlignment w:val="center"/>
              <w:rPr>
                <w:rFonts w:ascii="Times New Roman" w:eastAsia="Calibri" w:hAnsi="Times New Roman" w:cs="Times New Roman"/>
                <w:sz w:val="24"/>
                <w:szCs w:val="24"/>
              </w:rPr>
            </w:pPr>
            <w:r w:rsidRPr="00F544BC">
              <w:rPr>
                <w:rFonts w:ascii="Times New Roman" w:eastAsia="Calibri" w:hAnsi="Times New Roman" w:cs="Times New Roman"/>
                <w:sz w:val="24"/>
                <w:szCs w:val="24"/>
              </w:rPr>
              <w:t>в) анкетните формуляри от анкетна карта/анкетни карти на земеделския стопанин, издадени по реда на Наредба № 3 от 1999 г.</w:t>
            </w:r>
          </w:p>
          <w:p w:rsidR="00F544BC" w:rsidRPr="00F544BC" w:rsidRDefault="00817C89" w:rsidP="00F544BC">
            <w:pPr>
              <w:jc w:val="both"/>
              <w:rPr>
                <w:rFonts w:ascii="Times New Roman" w:eastAsia="Calibri" w:hAnsi="Times New Roman" w:cs="Times New Roman"/>
                <w:sz w:val="24"/>
                <w:szCs w:val="24"/>
                <w:shd w:val="clear" w:color="auto" w:fill="FEFEFE"/>
              </w:rPr>
            </w:pPr>
            <w:r>
              <w:rPr>
                <w:rFonts w:ascii="Times New Roman" w:eastAsia="Calibri" w:hAnsi="Times New Roman" w:cs="Times New Roman"/>
                <w:sz w:val="24"/>
                <w:szCs w:val="24"/>
              </w:rPr>
              <w:t>3</w:t>
            </w:r>
            <w:r w:rsidR="00F544BC" w:rsidRPr="00F544BC">
              <w:rPr>
                <w:rFonts w:ascii="Times New Roman" w:eastAsia="Calibri" w:hAnsi="Times New Roman" w:cs="Times New Roman"/>
                <w:sz w:val="24"/>
                <w:szCs w:val="24"/>
              </w:rPr>
              <w:t>.</w:t>
            </w:r>
            <w:r w:rsidR="00F544BC" w:rsidRPr="00F544BC">
              <w:rPr>
                <w:rFonts w:ascii="Times New Roman" w:eastAsia="Calibri" w:hAnsi="Times New Roman" w:cs="Times New Roman"/>
                <w:sz w:val="24"/>
                <w:szCs w:val="24"/>
                <w:shd w:val="clear" w:color="auto" w:fill="FEFEFE"/>
              </w:rPr>
              <w:t xml:space="preserve">4. Когато минималният СПО се доказва с намерения за засаждане/засяване през текущата стопанска година, кандидатът задължително посочва конкретен период, в рамките на който ще се извърши засаждането/засяването на културите, съобразен с характеристиките и метода на отглеждането им. </w:t>
            </w:r>
          </w:p>
          <w:p w:rsidR="00F544BC" w:rsidRPr="00F544BC" w:rsidRDefault="00F544BC" w:rsidP="00F544BC">
            <w:pPr>
              <w:autoSpaceDE w:val="0"/>
              <w:autoSpaceDN w:val="0"/>
              <w:adjustRightInd w:val="0"/>
              <w:spacing w:after="0" w:line="240" w:lineRule="auto"/>
              <w:jc w:val="both"/>
              <w:rPr>
                <w:rFonts w:ascii="Times New Roman" w:eastAsia="Calibri" w:hAnsi="Times New Roman" w:cs="Times New Roman"/>
                <w:b/>
                <w:sz w:val="24"/>
                <w:szCs w:val="24"/>
                <w:lang w:eastAsia="bg-BG"/>
              </w:rPr>
            </w:pPr>
          </w:p>
          <w:p w:rsidR="00F544BC" w:rsidRPr="00F544BC" w:rsidRDefault="00F544BC" w:rsidP="00F544BC">
            <w:pPr>
              <w:autoSpaceDE w:val="0"/>
              <w:autoSpaceDN w:val="0"/>
              <w:adjustRightInd w:val="0"/>
              <w:spacing w:after="0" w:line="240" w:lineRule="auto"/>
              <w:jc w:val="both"/>
              <w:rPr>
                <w:rFonts w:ascii="Times New Roman" w:eastAsia="Calibri" w:hAnsi="Times New Roman" w:cs="Times New Roman"/>
                <w:sz w:val="24"/>
                <w:szCs w:val="24"/>
                <w:lang w:eastAsia="bg-BG"/>
              </w:rPr>
            </w:pPr>
            <w:r w:rsidRPr="00F544BC">
              <w:rPr>
                <w:rFonts w:ascii="Times New Roman" w:eastAsia="Calibri" w:hAnsi="Times New Roman" w:cs="Times New Roman"/>
                <w:b/>
                <w:sz w:val="24"/>
                <w:szCs w:val="24"/>
                <w:lang w:eastAsia="bg-BG"/>
              </w:rPr>
              <w:t>ВАЖНО:</w:t>
            </w:r>
            <w:r w:rsidRPr="00F544BC">
              <w:rPr>
                <w:rFonts w:ascii="Times New Roman" w:eastAsia="Calibri" w:hAnsi="Times New Roman" w:cs="Times New Roman"/>
                <w:sz w:val="24"/>
                <w:szCs w:val="24"/>
                <w:lang w:eastAsia="bg-BG"/>
              </w:rPr>
              <w:t xml:space="preserve"> В Раздел 24 „Списък на документи, които се подават на етап кандидатстване“ са</w:t>
            </w:r>
          </w:p>
          <w:p w:rsidR="00F544BC" w:rsidRPr="00F544BC" w:rsidRDefault="00F544BC" w:rsidP="00F544BC">
            <w:pPr>
              <w:autoSpaceDE w:val="0"/>
              <w:autoSpaceDN w:val="0"/>
              <w:adjustRightInd w:val="0"/>
              <w:spacing w:after="0" w:line="240" w:lineRule="auto"/>
              <w:jc w:val="both"/>
              <w:rPr>
                <w:rFonts w:ascii="Times New Roman" w:eastAsia="Calibri" w:hAnsi="Times New Roman" w:cs="Times New Roman"/>
                <w:sz w:val="24"/>
                <w:szCs w:val="24"/>
                <w:lang w:eastAsia="bg-BG"/>
              </w:rPr>
            </w:pPr>
            <w:r w:rsidRPr="00F544BC">
              <w:rPr>
                <w:rFonts w:ascii="Times New Roman" w:eastAsia="Calibri" w:hAnsi="Times New Roman" w:cs="Times New Roman"/>
                <w:sz w:val="24"/>
                <w:szCs w:val="24"/>
                <w:lang w:eastAsia="bg-BG"/>
              </w:rPr>
              <w:lastRenderedPageBreak/>
              <w:t>посочени документите, които трябва да се приложат, за да се удостовери допустимостта</w:t>
            </w:r>
          </w:p>
          <w:p w:rsidR="00BE4874" w:rsidRDefault="00F544BC" w:rsidP="00BE4874">
            <w:pPr>
              <w:autoSpaceDE w:val="0"/>
              <w:autoSpaceDN w:val="0"/>
              <w:adjustRightInd w:val="0"/>
              <w:spacing w:after="0" w:line="240" w:lineRule="auto"/>
              <w:jc w:val="both"/>
              <w:rPr>
                <w:rFonts w:ascii="Times New Roman" w:eastAsia="Calibri" w:hAnsi="Times New Roman" w:cs="Times New Roman"/>
                <w:sz w:val="24"/>
                <w:szCs w:val="24"/>
                <w:lang w:eastAsia="bg-BG"/>
              </w:rPr>
            </w:pPr>
            <w:r w:rsidRPr="00F544BC">
              <w:rPr>
                <w:rFonts w:ascii="Times New Roman" w:eastAsia="Calibri" w:hAnsi="Times New Roman" w:cs="Times New Roman"/>
                <w:sz w:val="24"/>
                <w:szCs w:val="24"/>
                <w:lang w:eastAsia="bg-BG"/>
              </w:rPr>
              <w:t>на кандидата. Условията, за които не е предвиден до</w:t>
            </w:r>
            <w:r w:rsidR="00BE4874">
              <w:rPr>
                <w:rFonts w:ascii="Times New Roman" w:eastAsia="Calibri" w:hAnsi="Times New Roman" w:cs="Times New Roman"/>
                <w:sz w:val="24"/>
                <w:szCs w:val="24"/>
                <w:lang w:eastAsia="bg-BG"/>
              </w:rPr>
              <w:t>кумент, се проверяват служебно.</w:t>
            </w:r>
          </w:p>
          <w:p w:rsidR="00BE4874" w:rsidRDefault="00BE4874" w:rsidP="00BE4874">
            <w:pPr>
              <w:autoSpaceDE w:val="0"/>
              <w:autoSpaceDN w:val="0"/>
              <w:adjustRightInd w:val="0"/>
              <w:spacing w:after="0" w:line="240" w:lineRule="auto"/>
              <w:jc w:val="both"/>
              <w:rPr>
                <w:rFonts w:ascii="Times New Roman" w:eastAsia="Calibri" w:hAnsi="Times New Roman" w:cs="Times New Roman"/>
                <w:sz w:val="24"/>
                <w:szCs w:val="24"/>
                <w:lang w:eastAsia="bg-BG"/>
              </w:rPr>
            </w:pPr>
          </w:p>
          <w:p w:rsidR="006B0BCE" w:rsidRPr="00BE4874" w:rsidRDefault="00817C89" w:rsidP="00BE4874">
            <w:pPr>
              <w:autoSpaceDE w:val="0"/>
              <w:autoSpaceDN w:val="0"/>
              <w:adjustRightInd w:val="0"/>
              <w:spacing w:after="0" w:line="240" w:lineRule="auto"/>
              <w:jc w:val="both"/>
              <w:rPr>
                <w:rFonts w:ascii="Times New Roman" w:eastAsia="Calibri" w:hAnsi="Times New Roman" w:cs="Times New Roman"/>
                <w:b/>
                <w:sz w:val="24"/>
                <w:szCs w:val="24"/>
                <w:lang w:eastAsia="bg-BG"/>
              </w:rPr>
            </w:pPr>
            <w:r>
              <w:rPr>
                <w:rFonts w:ascii="Times New Roman" w:eastAsia="Calibri" w:hAnsi="Times New Roman" w:cs="Times New Roman"/>
                <w:b/>
                <w:sz w:val="24"/>
                <w:szCs w:val="24"/>
                <w:shd w:val="clear" w:color="auto" w:fill="FEFEFE"/>
                <w:lang w:eastAsia="bg-BG"/>
              </w:rPr>
              <w:t>4</w:t>
            </w:r>
            <w:r w:rsidR="00F544BC" w:rsidRPr="00BE4874">
              <w:rPr>
                <w:rFonts w:ascii="Times New Roman" w:eastAsia="Calibri" w:hAnsi="Times New Roman" w:cs="Times New Roman"/>
                <w:b/>
                <w:sz w:val="24"/>
                <w:szCs w:val="24"/>
                <w:shd w:val="clear" w:color="auto" w:fill="FEFEFE"/>
                <w:lang w:eastAsia="bg-BG"/>
              </w:rPr>
              <w:t>.Кандидатът/ползвателят на помощта,и/или негов законен или упълномощен представител трябва да  отговарят на следните изисквания</w:t>
            </w:r>
            <w:r w:rsidR="00955786" w:rsidRPr="00BE4874">
              <w:rPr>
                <w:rFonts w:ascii="Times New Roman" w:eastAsia="Calibri" w:hAnsi="Times New Roman" w:cs="Times New Roman"/>
                <w:b/>
                <w:sz w:val="24"/>
                <w:szCs w:val="24"/>
                <w:shd w:val="clear" w:color="auto" w:fill="FEFEFE"/>
                <w:lang w:eastAsia="bg-BG"/>
              </w:rPr>
              <w:t>:</w:t>
            </w:r>
          </w:p>
          <w:p w:rsidR="00191301" w:rsidRPr="00191301" w:rsidRDefault="00191301" w:rsidP="00191301">
            <w:pPr>
              <w:ind w:firstLine="709"/>
              <w:jc w:val="both"/>
              <w:rPr>
                <w:rFonts w:ascii="Times New Roman" w:eastAsia="Times New Roman" w:hAnsi="Times New Roman" w:cs="Times New Roman"/>
                <w:sz w:val="24"/>
                <w:szCs w:val="24"/>
                <w:lang w:val="en-US"/>
              </w:rPr>
            </w:pPr>
            <w:r w:rsidRPr="00191301">
              <w:rPr>
                <w:rFonts w:ascii="Times New Roman" w:eastAsia="Times New Roman" w:hAnsi="Times New Roman" w:cs="Times New Roman"/>
                <w:sz w:val="24"/>
                <w:szCs w:val="24"/>
                <w:lang w:val="en-US"/>
              </w:rPr>
              <w:t xml:space="preserve">1. </w:t>
            </w:r>
            <w:proofErr w:type="spellStart"/>
            <w:r w:rsidRPr="00191301">
              <w:rPr>
                <w:rFonts w:ascii="Times New Roman" w:eastAsia="Times New Roman" w:hAnsi="Times New Roman" w:cs="Times New Roman"/>
                <w:sz w:val="24"/>
                <w:szCs w:val="24"/>
                <w:lang w:val="en-US"/>
              </w:rPr>
              <w:t>не</w:t>
            </w:r>
            <w:proofErr w:type="spellEnd"/>
            <w:r w:rsidRPr="00191301">
              <w:rPr>
                <w:rFonts w:ascii="Times New Roman" w:eastAsia="Times New Roman" w:hAnsi="Times New Roman" w:cs="Times New Roman"/>
                <w:sz w:val="24"/>
                <w:szCs w:val="24"/>
                <w:lang w:val="en-US"/>
              </w:rPr>
              <w:t xml:space="preserve"> е </w:t>
            </w:r>
            <w:proofErr w:type="spellStart"/>
            <w:r w:rsidRPr="00191301">
              <w:rPr>
                <w:rFonts w:ascii="Times New Roman" w:eastAsia="Times New Roman" w:hAnsi="Times New Roman" w:cs="Times New Roman"/>
                <w:sz w:val="24"/>
                <w:szCs w:val="24"/>
                <w:lang w:val="en-US"/>
              </w:rPr>
              <w:t>осъден</w:t>
            </w:r>
            <w:proofErr w:type="spellEnd"/>
            <w:r w:rsidRPr="00191301">
              <w:rPr>
                <w:rFonts w:ascii="Times New Roman" w:eastAsia="Times New Roman" w:hAnsi="Times New Roman" w:cs="Times New Roman"/>
                <w:sz w:val="24"/>
                <w:szCs w:val="24"/>
                <w:lang w:val="en-US"/>
              </w:rPr>
              <w:t xml:space="preserve">/а с </w:t>
            </w:r>
            <w:proofErr w:type="spellStart"/>
            <w:r w:rsidRPr="00191301">
              <w:rPr>
                <w:rFonts w:ascii="Times New Roman" w:eastAsia="Times New Roman" w:hAnsi="Times New Roman" w:cs="Times New Roman"/>
                <w:sz w:val="24"/>
                <w:szCs w:val="24"/>
                <w:lang w:val="en-US"/>
              </w:rPr>
              <w:t>влязла</w:t>
            </w:r>
            <w:proofErr w:type="spellEnd"/>
            <w:r w:rsidRPr="00191301">
              <w:rPr>
                <w:rFonts w:ascii="Times New Roman" w:eastAsia="Times New Roman" w:hAnsi="Times New Roman" w:cs="Times New Roman"/>
                <w:sz w:val="24"/>
                <w:szCs w:val="24"/>
                <w:lang w:val="en-US"/>
              </w:rPr>
              <w:t xml:space="preserve"> в </w:t>
            </w:r>
            <w:proofErr w:type="spellStart"/>
            <w:r w:rsidRPr="00191301">
              <w:rPr>
                <w:rFonts w:ascii="Times New Roman" w:eastAsia="Times New Roman" w:hAnsi="Times New Roman" w:cs="Times New Roman"/>
                <w:sz w:val="24"/>
                <w:szCs w:val="24"/>
                <w:lang w:val="en-US"/>
              </w:rPr>
              <w:t>сила</w:t>
            </w:r>
            <w:proofErr w:type="spellEnd"/>
            <w:r w:rsidRPr="00191301">
              <w:rPr>
                <w:rFonts w:ascii="Times New Roman" w:eastAsia="Times New Roman" w:hAnsi="Times New Roman" w:cs="Times New Roman"/>
                <w:sz w:val="24"/>
                <w:szCs w:val="24"/>
                <w:lang w:val="en-US"/>
              </w:rPr>
              <w:t xml:space="preserve"> </w:t>
            </w:r>
            <w:proofErr w:type="spellStart"/>
            <w:r w:rsidRPr="00191301">
              <w:rPr>
                <w:rFonts w:ascii="Times New Roman" w:eastAsia="Times New Roman" w:hAnsi="Times New Roman" w:cs="Times New Roman"/>
                <w:sz w:val="24"/>
                <w:szCs w:val="24"/>
                <w:lang w:val="en-US"/>
              </w:rPr>
              <w:t>присъда</w:t>
            </w:r>
            <w:proofErr w:type="spellEnd"/>
            <w:r w:rsidRPr="00191301">
              <w:rPr>
                <w:rFonts w:ascii="Times New Roman" w:eastAsia="Times New Roman" w:hAnsi="Times New Roman" w:cs="Times New Roman"/>
                <w:sz w:val="24"/>
                <w:szCs w:val="24"/>
                <w:lang w:val="en-US"/>
              </w:rPr>
              <w:t xml:space="preserve"> </w:t>
            </w:r>
            <w:proofErr w:type="spellStart"/>
            <w:r w:rsidRPr="00191301">
              <w:rPr>
                <w:rFonts w:ascii="Times New Roman" w:eastAsia="Times New Roman" w:hAnsi="Times New Roman" w:cs="Times New Roman"/>
                <w:sz w:val="24"/>
                <w:szCs w:val="24"/>
                <w:lang w:val="en-US"/>
              </w:rPr>
              <w:t>за</w:t>
            </w:r>
            <w:proofErr w:type="spellEnd"/>
            <w:r w:rsidRPr="00191301">
              <w:rPr>
                <w:rFonts w:ascii="Times New Roman" w:eastAsia="Times New Roman" w:hAnsi="Times New Roman" w:cs="Times New Roman"/>
                <w:sz w:val="24"/>
                <w:szCs w:val="24"/>
                <w:lang w:val="en-US"/>
              </w:rPr>
              <w:t xml:space="preserve"> </w:t>
            </w:r>
            <w:proofErr w:type="spellStart"/>
            <w:r w:rsidRPr="00191301">
              <w:rPr>
                <w:rFonts w:ascii="Times New Roman" w:eastAsia="Times New Roman" w:hAnsi="Times New Roman" w:cs="Times New Roman"/>
                <w:sz w:val="24"/>
                <w:szCs w:val="24"/>
                <w:lang w:val="en-US"/>
              </w:rPr>
              <w:t>престъпление</w:t>
            </w:r>
            <w:proofErr w:type="spellEnd"/>
            <w:r w:rsidRPr="00191301">
              <w:rPr>
                <w:rFonts w:ascii="Times New Roman" w:eastAsia="Times New Roman" w:hAnsi="Times New Roman" w:cs="Times New Roman"/>
                <w:sz w:val="24"/>
                <w:szCs w:val="24"/>
                <w:lang w:val="en-US"/>
              </w:rPr>
              <w:t xml:space="preserve"> </w:t>
            </w:r>
            <w:proofErr w:type="spellStart"/>
            <w:r w:rsidRPr="00191301">
              <w:rPr>
                <w:rFonts w:ascii="Times New Roman" w:eastAsia="Times New Roman" w:hAnsi="Times New Roman" w:cs="Times New Roman"/>
                <w:sz w:val="24"/>
                <w:szCs w:val="24"/>
                <w:lang w:val="en-US"/>
              </w:rPr>
              <w:t>по</w:t>
            </w:r>
            <w:proofErr w:type="spellEnd"/>
            <w:r w:rsidRPr="00191301">
              <w:rPr>
                <w:rFonts w:ascii="Times New Roman" w:eastAsia="Times New Roman" w:hAnsi="Times New Roman" w:cs="Times New Roman"/>
                <w:sz w:val="24"/>
                <w:szCs w:val="24"/>
                <w:lang w:val="en-US"/>
              </w:rPr>
              <w:t xml:space="preserve"> </w:t>
            </w:r>
            <w:proofErr w:type="spellStart"/>
            <w:r w:rsidRPr="00191301">
              <w:rPr>
                <w:rFonts w:ascii="Times New Roman" w:eastAsia="Times New Roman" w:hAnsi="Times New Roman" w:cs="Times New Roman"/>
                <w:sz w:val="24"/>
                <w:szCs w:val="24"/>
                <w:lang w:val="en-US"/>
              </w:rPr>
              <w:t>чл</w:t>
            </w:r>
            <w:proofErr w:type="spellEnd"/>
            <w:r w:rsidRPr="00191301">
              <w:rPr>
                <w:rFonts w:ascii="Times New Roman" w:eastAsia="Times New Roman" w:hAnsi="Times New Roman" w:cs="Times New Roman"/>
                <w:sz w:val="24"/>
                <w:szCs w:val="24"/>
                <w:lang w:val="en-US"/>
              </w:rPr>
              <w:t xml:space="preserve">. 108а, </w:t>
            </w:r>
            <w:proofErr w:type="spellStart"/>
            <w:r w:rsidRPr="00191301">
              <w:rPr>
                <w:rFonts w:ascii="Times New Roman" w:eastAsia="Times New Roman" w:hAnsi="Times New Roman" w:cs="Times New Roman"/>
                <w:sz w:val="24"/>
                <w:szCs w:val="24"/>
                <w:lang w:val="en-US"/>
              </w:rPr>
              <w:t>чл</w:t>
            </w:r>
            <w:proofErr w:type="spellEnd"/>
            <w:r w:rsidRPr="00191301">
              <w:rPr>
                <w:rFonts w:ascii="Times New Roman" w:eastAsia="Times New Roman" w:hAnsi="Times New Roman" w:cs="Times New Roman"/>
                <w:sz w:val="24"/>
                <w:szCs w:val="24"/>
                <w:lang w:val="en-US"/>
              </w:rPr>
              <w:t xml:space="preserve">. 159а - 159г, </w:t>
            </w:r>
            <w:proofErr w:type="spellStart"/>
            <w:r w:rsidRPr="00191301">
              <w:rPr>
                <w:rFonts w:ascii="Times New Roman" w:eastAsia="Times New Roman" w:hAnsi="Times New Roman" w:cs="Times New Roman"/>
                <w:sz w:val="24"/>
                <w:szCs w:val="24"/>
                <w:lang w:val="en-US"/>
              </w:rPr>
              <w:t>чл</w:t>
            </w:r>
            <w:proofErr w:type="spellEnd"/>
            <w:r w:rsidRPr="00191301">
              <w:rPr>
                <w:rFonts w:ascii="Times New Roman" w:eastAsia="Times New Roman" w:hAnsi="Times New Roman" w:cs="Times New Roman"/>
                <w:sz w:val="24"/>
                <w:szCs w:val="24"/>
                <w:lang w:val="en-US"/>
              </w:rPr>
              <w:t xml:space="preserve">. 172, </w:t>
            </w:r>
            <w:proofErr w:type="spellStart"/>
            <w:r w:rsidRPr="00191301">
              <w:rPr>
                <w:rFonts w:ascii="Times New Roman" w:eastAsia="Times New Roman" w:hAnsi="Times New Roman" w:cs="Times New Roman"/>
                <w:sz w:val="24"/>
                <w:szCs w:val="24"/>
                <w:lang w:val="en-US"/>
              </w:rPr>
              <w:t>чл</w:t>
            </w:r>
            <w:proofErr w:type="spellEnd"/>
            <w:r w:rsidRPr="00191301">
              <w:rPr>
                <w:rFonts w:ascii="Times New Roman" w:eastAsia="Times New Roman" w:hAnsi="Times New Roman" w:cs="Times New Roman"/>
                <w:sz w:val="24"/>
                <w:szCs w:val="24"/>
                <w:lang w:val="en-US"/>
              </w:rPr>
              <w:t xml:space="preserve">. 192а, </w:t>
            </w:r>
            <w:proofErr w:type="spellStart"/>
            <w:r w:rsidRPr="00191301">
              <w:rPr>
                <w:rFonts w:ascii="Times New Roman" w:eastAsia="Times New Roman" w:hAnsi="Times New Roman" w:cs="Times New Roman"/>
                <w:sz w:val="24"/>
                <w:szCs w:val="24"/>
                <w:lang w:val="en-US"/>
              </w:rPr>
              <w:t>чл</w:t>
            </w:r>
            <w:proofErr w:type="spellEnd"/>
            <w:r w:rsidRPr="00191301">
              <w:rPr>
                <w:rFonts w:ascii="Times New Roman" w:eastAsia="Times New Roman" w:hAnsi="Times New Roman" w:cs="Times New Roman"/>
                <w:sz w:val="24"/>
                <w:szCs w:val="24"/>
                <w:lang w:val="en-US"/>
              </w:rPr>
              <w:t xml:space="preserve">. 194 - 217, </w:t>
            </w:r>
            <w:proofErr w:type="spellStart"/>
            <w:r w:rsidRPr="00191301">
              <w:rPr>
                <w:rFonts w:ascii="Times New Roman" w:eastAsia="Times New Roman" w:hAnsi="Times New Roman" w:cs="Times New Roman"/>
                <w:sz w:val="24"/>
                <w:szCs w:val="24"/>
                <w:lang w:val="en-US"/>
              </w:rPr>
              <w:t>чл</w:t>
            </w:r>
            <w:proofErr w:type="spellEnd"/>
            <w:r w:rsidRPr="00191301">
              <w:rPr>
                <w:rFonts w:ascii="Times New Roman" w:eastAsia="Times New Roman" w:hAnsi="Times New Roman" w:cs="Times New Roman"/>
                <w:sz w:val="24"/>
                <w:szCs w:val="24"/>
                <w:lang w:val="en-US"/>
              </w:rPr>
              <w:t xml:space="preserve">. 219 - 252, </w:t>
            </w:r>
            <w:proofErr w:type="spellStart"/>
            <w:r w:rsidRPr="00191301">
              <w:rPr>
                <w:rFonts w:ascii="Times New Roman" w:eastAsia="Times New Roman" w:hAnsi="Times New Roman" w:cs="Times New Roman"/>
                <w:sz w:val="24"/>
                <w:szCs w:val="24"/>
                <w:lang w:val="en-US"/>
              </w:rPr>
              <w:t>чл</w:t>
            </w:r>
            <w:proofErr w:type="spellEnd"/>
            <w:r w:rsidRPr="00191301">
              <w:rPr>
                <w:rFonts w:ascii="Times New Roman" w:eastAsia="Times New Roman" w:hAnsi="Times New Roman" w:cs="Times New Roman"/>
                <w:sz w:val="24"/>
                <w:szCs w:val="24"/>
                <w:lang w:val="en-US"/>
              </w:rPr>
              <w:t xml:space="preserve">. 253 - 260, </w:t>
            </w:r>
            <w:proofErr w:type="spellStart"/>
            <w:r w:rsidRPr="00191301">
              <w:rPr>
                <w:rFonts w:ascii="Times New Roman" w:eastAsia="Times New Roman" w:hAnsi="Times New Roman" w:cs="Times New Roman"/>
                <w:sz w:val="24"/>
                <w:szCs w:val="24"/>
                <w:lang w:val="en-US"/>
              </w:rPr>
              <w:t>чл</w:t>
            </w:r>
            <w:proofErr w:type="spellEnd"/>
            <w:r w:rsidRPr="00191301">
              <w:rPr>
                <w:rFonts w:ascii="Times New Roman" w:eastAsia="Times New Roman" w:hAnsi="Times New Roman" w:cs="Times New Roman"/>
                <w:sz w:val="24"/>
                <w:szCs w:val="24"/>
                <w:lang w:val="en-US"/>
              </w:rPr>
              <w:t xml:space="preserve">. 301 - 307, </w:t>
            </w:r>
            <w:proofErr w:type="spellStart"/>
            <w:r w:rsidRPr="00191301">
              <w:rPr>
                <w:rFonts w:ascii="Times New Roman" w:eastAsia="Times New Roman" w:hAnsi="Times New Roman" w:cs="Times New Roman"/>
                <w:sz w:val="24"/>
                <w:szCs w:val="24"/>
                <w:lang w:val="en-US"/>
              </w:rPr>
              <w:t>чл</w:t>
            </w:r>
            <w:proofErr w:type="spellEnd"/>
            <w:r w:rsidRPr="00191301">
              <w:rPr>
                <w:rFonts w:ascii="Times New Roman" w:eastAsia="Times New Roman" w:hAnsi="Times New Roman" w:cs="Times New Roman"/>
                <w:sz w:val="24"/>
                <w:szCs w:val="24"/>
                <w:lang w:val="en-US"/>
              </w:rPr>
              <w:t xml:space="preserve">. 321, 321а и </w:t>
            </w:r>
            <w:proofErr w:type="spellStart"/>
            <w:r w:rsidRPr="00191301">
              <w:rPr>
                <w:rFonts w:ascii="Times New Roman" w:eastAsia="Times New Roman" w:hAnsi="Times New Roman" w:cs="Times New Roman"/>
                <w:sz w:val="24"/>
                <w:szCs w:val="24"/>
                <w:lang w:val="en-US"/>
              </w:rPr>
              <w:t>чл</w:t>
            </w:r>
            <w:proofErr w:type="spellEnd"/>
            <w:r w:rsidRPr="00191301">
              <w:rPr>
                <w:rFonts w:ascii="Times New Roman" w:eastAsia="Times New Roman" w:hAnsi="Times New Roman" w:cs="Times New Roman"/>
                <w:sz w:val="24"/>
                <w:szCs w:val="24"/>
                <w:lang w:val="en-US"/>
              </w:rPr>
              <w:t xml:space="preserve">. 352 - 353е </w:t>
            </w:r>
            <w:proofErr w:type="spellStart"/>
            <w:r w:rsidRPr="00191301">
              <w:rPr>
                <w:rFonts w:ascii="Times New Roman" w:eastAsia="Times New Roman" w:hAnsi="Times New Roman" w:cs="Times New Roman"/>
                <w:sz w:val="24"/>
                <w:szCs w:val="24"/>
                <w:lang w:val="en-US"/>
              </w:rPr>
              <w:t>от</w:t>
            </w:r>
            <w:proofErr w:type="spellEnd"/>
            <w:r w:rsidRPr="00191301">
              <w:rPr>
                <w:rFonts w:ascii="Times New Roman" w:eastAsia="Times New Roman" w:hAnsi="Times New Roman" w:cs="Times New Roman"/>
                <w:sz w:val="24"/>
                <w:szCs w:val="24"/>
                <w:lang w:val="en-US"/>
              </w:rPr>
              <w:t xml:space="preserve"> </w:t>
            </w:r>
            <w:proofErr w:type="spellStart"/>
            <w:r w:rsidRPr="00191301">
              <w:rPr>
                <w:rFonts w:ascii="Times New Roman" w:eastAsia="Times New Roman" w:hAnsi="Times New Roman" w:cs="Times New Roman"/>
                <w:sz w:val="24"/>
                <w:szCs w:val="24"/>
                <w:lang w:val="en-US"/>
              </w:rPr>
              <w:t>Наказателния</w:t>
            </w:r>
            <w:proofErr w:type="spellEnd"/>
            <w:r w:rsidRPr="00191301">
              <w:rPr>
                <w:rFonts w:ascii="Times New Roman" w:eastAsia="Times New Roman" w:hAnsi="Times New Roman" w:cs="Times New Roman"/>
                <w:sz w:val="24"/>
                <w:szCs w:val="24"/>
                <w:lang w:val="en-US"/>
              </w:rPr>
              <w:t xml:space="preserve"> </w:t>
            </w:r>
            <w:proofErr w:type="spellStart"/>
            <w:r w:rsidRPr="00191301">
              <w:rPr>
                <w:rFonts w:ascii="Times New Roman" w:eastAsia="Times New Roman" w:hAnsi="Times New Roman" w:cs="Times New Roman"/>
                <w:sz w:val="24"/>
                <w:szCs w:val="24"/>
                <w:lang w:val="en-US"/>
              </w:rPr>
              <w:t>кодекс</w:t>
            </w:r>
            <w:proofErr w:type="spellEnd"/>
            <w:r w:rsidRPr="00191301">
              <w:rPr>
                <w:rFonts w:ascii="Times New Roman" w:eastAsia="Times New Roman" w:hAnsi="Times New Roman" w:cs="Times New Roman"/>
                <w:sz w:val="24"/>
                <w:szCs w:val="24"/>
                <w:lang w:val="en-US"/>
              </w:rPr>
              <w:t>;</w:t>
            </w:r>
          </w:p>
          <w:p w:rsidR="00191301" w:rsidRPr="00191301" w:rsidRDefault="00191301" w:rsidP="00191301">
            <w:pPr>
              <w:spacing w:after="0"/>
              <w:ind w:firstLine="709"/>
              <w:jc w:val="both"/>
              <w:rPr>
                <w:rFonts w:ascii="Times New Roman" w:eastAsia="Times New Roman" w:hAnsi="Times New Roman" w:cs="Times New Roman"/>
                <w:sz w:val="24"/>
                <w:szCs w:val="24"/>
                <w:lang w:val="en-US"/>
              </w:rPr>
            </w:pPr>
            <w:r w:rsidRPr="00191301">
              <w:rPr>
                <w:rFonts w:ascii="Times New Roman" w:eastAsia="Times New Roman" w:hAnsi="Times New Roman" w:cs="Times New Roman"/>
                <w:sz w:val="24"/>
                <w:szCs w:val="24"/>
                <w:lang w:val="en-US"/>
              </w:rPr>
              <w:t xml:space="preserve">2. </w:t>
            </w:r>
            <w:proofErr w:type="spellStart"/>
            <w:r w:rsidRPr="00191301">
              <w:rPr>
                <w:rFonts w:ascii="Times New Roman" w:eastAsia="Times New Roman" w:hAnsi="Times New Roman" w:cs="Times New Roman"/>
                <w:sz w:val="24"/>
                <w:szCs w:val="24"/>
                <w:lang w:val="en-US"/>
              </w:rPr>
              <w:t>не</w:t>
            </w:r>
            <w:proofErr w:type="spellEnd"/>
            <w:r w:rsidRPr="00191301">
              <w:rPr>
                <w:rFonts w:ascii="Times New Roman" w:eastAsia="Times New Roman" w:hAnsi="Times New Roman" w:cs="Times New Roman"/>
                <w:sz w:val="24"/>
                <w:szCs w:val="24"/>
                <w:lang w:val="en-US"/>
              </w:rPr>
              <w:t xml:space="preserve"> е </w:t>
            </w:r>
            <w:proofErr w:type="spellStart"/>
            <w:r w:rsidRPr="00191301">
              <w:rPr>
                <w:rFonts w:ascii="Times New Roman" w:eastAsia="Times New Roman" w:hAnsi="Times New Roman" w:cs="Times New Roman"/>
                <w:sz w:val="24"/>
                <w:szCs w:val="24"/>
                <w:lang w:val="en-US"/>
              </w:rPr>
              <w:t>осъден</w:t>
            </w:r>
            <w:proofErr w:type="spellEnd"/>
            <w:r w:rsidRPr="00191301">
              <w:rPr>
                <w:rFonts w:ascii="Times New Roman" w:eastAsia="Times New Roman" w:hAnsi="Times New Roman" w:cs="Times New Roman"/>
                <w:sz w:val="24"/>
                <w:szCs w:val="24"/>
                <w:lang w:val="en-US"/>
              </w:rPr>
              <w:t xml:space="preserve">/а с </w:t>
            </w:r>
            <w:proofErr w:type="spellStart"/>
            <w:r w:rsidRPr="00191301">
              <w:rPr>
                <w:rFonts w:ascii="Times New Roman" w:eastAsia="Times New Roman" w:hAnsi="Times New Roman" w:cs="Times New Roman"/>
                <w:sz w:val="24"/>
                <w:szCs w:val="24"/>
                <w:lang w:val="en-US"/>
              </w:rPr>
              <w:t>влязла</w:t>
            </w:r>
            <w:proofErr w:type="spellEnd"/>
            <w:r w:rsidRPr="00191301">
              <w:rPr>
                <w:rFonts w:ascii="Times New Roman" w:eastAsia="Times New Roman" w:hAnsi="Times New Roman" w:cs="Times New Roman"/>
                <w:sz w:val="24"/>
                <w:szCs w:val="24"/>
                <w:lang w:val="en-US"/>
              </w:rPr>
              <w:t xml:space="preserve"> в </w:t>
            </w:r>
            <w:proofErr w:type="spellStart"/>
            <w:r w:rsidRPr="00191301">
              <w:rPr>
                <w:rFonts w:ascii="Times New Roman" w:eastAsia="Times New Roman" w:hAnsi="Times New Roman" w:cs="Times New Roman"/>
                <w:sz w:val="24"/>
                <w:szCs w:val="24"/>
                <w:lang w:val="en-US"/>
              </w:rPr>
              <w:t>сила</w:t>
            </w:r>
            <w:proofErr w:type="spellEnd"/>
            <w:r w:rsidRPr="00191301">
              <w:rPr>
                <w:rFonts w:ascii="Times New Roman" w:eastAsia="Times New Roman" w:hAnsi="Times New Roman" w:cs="Times New Roman"/>
                <w:sz w:val="24"/>
                <w:szCs w:val="24"/>
                <w:lang w:val="en-US"/>
              </w:rPr>
              <w:t xml:space="preserve"> </w:t>
            </w:r>
            <w:proofErr w:type="spellStart"/>
            <w:r w:rsidRPr="00191301">
              <w:rPr>
                <w:rFonts w:ascii="Times New Roman" w:eastAsia="Times New Roman" w:hAnsi="Times New Roman" w:cs="Times New Roman"/>
                <w:sz w:val="24"/>
                <w:szCs w:val="24"/>
                <w:lang w:val="en-US"/>
              </w:rPr>
              <w:t>присъда</w:t>
            </w:r>
            <w:proofErr w:type="spellEnd"/>
            <w:r w:rsidRPr="00191301">
              <w:rPr>
                <w:rFonts w:ascii="Times New Roman" w:eastAsia="Times New Roman" w:hAnsi="Times New Roman" w:cs="Times New Roman"/>
                <w:sz w:val="24"/>
                <w:szCs w:val="24"/>
                <w:lang w:val="en-US"/>
              </w:rPr>
              <w:t xml:space="preserve"> </w:t>
            </w:r>
            <w:proofErr w:type="spellStart"/>
            <w:r w:rsidRPr="00191301">
              <w:rPr>
                <w:rFonts w:ascii="Times New Roman" w:eastAsia="Times New Roman" w:hAnsi="Times New Roman" w:cs="Times New Roman"/>
                <w:sz w:val="24"/>
                <w:szCs w:val="24"/>
                <w:lang w:val="en-US"/>
              </w:rPr>
              <w:t>за</w:t>
            </w:r>
            <w:proofErr w:type="spellEnd"/>
            <w:r w:rsidRPr="00191301">
              <w:rPr>
                <w:rFonts w:ascii="Times New Roman" w:eastAsia="Times New Roman" w:hAnsi="Times New Roman" w:cs="Times New Roman"/>
                <w:sz w:val="24"/>
                <w:szCs w:val="24"/>
                <w:lang w:val="en-US"/>
              </w:rPr>
              <w:t xml:space="preserve"> </w:t>
            </w:r>
            <w:proofErr w:type="spellStart"/>
            <w:r w:rsidRPr="00191301">
              <w:rPr>
                <w:rFonts w:ascii="Times New Roman" w:eastAsia="Times New Roman" w:hAnsi="Times New Roman" w:cs="Times New Roman"/>
                <w:sz w:val="24"/>
                <w:szCs w:val="24"/>
                <w:lang w:val="en-US"/>
              </w:rPr>
              <w:t>престъпление</w:t>
            </w:r>
            <w:proofErr w:type="spellEnd"/>
            <w:r w:rsidRPr="00191301">
              <w:rPr>
                <w:rFonts w:ascii="Times New Roman" w:eastAsia="Times New Roman" w:hAnsi="Times New Roman" w:cs="Times New Roman"/>
                <w:sz w:val="24"/>
                <w:szCs w:val="24"/>
                <w:lang w:val="en-US"/>
              </w:rPr>
              <w:t xml:space="preserve">, </w:t>
            </w:r>
            <w:proofErr w:type="spellStart"/>
            <w:r w:rsidRPr="00191301">
              <w:rPr>
                <w:rFonts w:ascii="Times New Roman" w:eastAsia="Times New Roman" w:hAnsi="Times New Roman" w:cs="Times New Roman"/>
                <w:sz w:val="24"/>
                <w:szCs w:val="24"/>
                <w:lang w:val="en-US"/>
              </w:rPr>
              <w:t>аналогично</w:t>
            </w:r>
            <w:proofErr w:type="spellEnd"/>
            <w:r w:rsidRPr="00191301">
              <w:rPr>
                <w:rFonts w:ascii="Times New Roman" w:eastAsia="Times New Roman" w:hAnsi="Times New Roman" w:cs="Times New Roman"/>
                <w:sz w:val="24"/>
                <w:szCs w:val="24"/>
                <w:lang w:val="en-US"/>
              </w:rPr>
              <w:t xml:space="preserve"> </w:t>
            </w:r>
            <w:proofErr w:type="spellStart"/>
            <w:r w:rsidRPr="00191301">
              <w:rPr>
                <w:rFonts w:ascii="Times New Roman" w:eastAsia="Times New Roman" w:hAnsi="Times New Roman" w:cs="Times New Roman"/>
                <w:sz w:val="24"/>
                <w:szCs w:val="24"/>
                <w:lang w:val="en-US"/>
              </w:rPr>
              <w:t>на</w:t>
            </w:r>
            <w:proofErr w:type="spellEnd"/>
            <w:r w:rsidRPr="00191301">
              <w:rPr>
                <w:rFonts w:ascii="Times New Roman" w:eastAsia="Times New Roman" w:hAnsi="Times New Roman" w:cs="Times New Roman"/>
                <w:sz w:val="24"/>
                <w:szCs w:val="24"/>
                <w:lang w:val="en-US"/>
              </w:rPr>
              <w:t xml:space="preserve"> </w:t>
            </w:r>
            <w:proofErr w:type="spellStart"/>
            <w:r w:rsidRPr="00191301">
              <w:rPr>
                <w:rFonts w:ascii="Times New Roman" w:eastAsia="Times New Roman" w:hAnsi="Times New Roman" w:cs="Times New Roman"/>
                <w:sz w:val="24"/>
                <w:szCs w:val="24"/>
                <w:lang w:val="en-US"/>
              </w:rPr>
              <w:t>тези</w:t>
            </w:r>
            <w:proofErr w:type="spellEnd"/>
            <w:r w:rsidRPr="00191301">
              <w:rPr>
                <w:rFonts w:ascii="Times New Roman" w:eastAsia="Times New Roman" w:hAnsi="Times New Roman" w:cs="Times New Roman"/>
                <w:sz w:val="24"/>
                <w:szCs w:val="24"/>
                <w:lang w:val="en-US"/>
              </w:rPr>
              <w:t xml:space="preserve"> </w:t>
            </w:r>
            <w:proofErr w:type="spellStart"/>
            <w:r w:rsidRPr="00191301">
              <w:rPr>
                <w:rFonts w:ascii="Times New Roman" w:eastAsia="Times New Roman" w:hAnsi="Times New Roman" w:cs="Times New Roman"/>
                <w:sz w:val="24"/>
                <w:szCs w:val="24"/>
                <w:lang w:val="en-US"/>
              </w:rPr>
              <w:t>по</w:t>
            </w:r>
            <w:proofErr w:type="spellEnd"/>
            <w:r w:rsidRPr="00191301">
              <w:rPr>
                <w:rFonts w:ascii="Times New Roman" w:eastAsia="Times New Roman" w:hAnsi="Times New Roman" w:cs="Times New Roman"/>
                <w:sz w:val="24"/>
                <w:szCs w:val="24"/>
                <w:lang w:val="en-US"/>
              </w:rPr>
              <w:t xml:space="preserve"> т. 1, в </w:t>
            </w:r>
            <w:proofErr w:type="spellStart"/>
            <w:r w:rsidRPr="00191301">
              <w:rPr>
                <w:rFonts w:ascii="Times New Roman" w:eastAsia="Times New Roman" w:hAnsi="Times New Roman" w:cs="Times New Roman"/>
                <w:sz w:val="24"/>
                <w:szCs w:val="24"/>
                <w:lang w:val="en-US"/>
              </w:rPr>
              <w:t>друга</w:t>
            </w:r>
            <w:proofErr w:type="spellEnd"/>
            <w:r w:rsidRPr="00191301">
              <w:rPr>
                <w:rFonts w:ascii="Times New Roman" w:eastAsia="Times New Roman" w:hAnsi="Times New Roman" w:cs="Times New Roman"/>
                <w:sz w:val="24"/>
                <w:szCs w:val="24"/>
                <w:lang w:val="en-US"/>
              </w:rPr>
              <w:t xml:space="preserve"> </w:t>
            </w:r>
            <w:proofErr w:type="spellStart"/>
            <w:r w:rsidRPr="00191301">
              <w:rPr>
                <w:rFonts w:ascii="Times New Roman" w:eastAsia="Times New Roman" w:hAnsi="Times New Roman" w:cs="Times New Roman"/>
                <w:sz w:val="24"/>
                <w:szCs w:val="24"/>
                <w:lang w:val="en-US"/>
              </w:rPr>
              <w:t>държава</w:t>
            </w:r>
            <w:proofErr w:type="spellEnd"/>
            <w:r w:rsidRPr="00191301">
              <w:rPr>
                <w:rFonts w:ascii="Times New Roman" w:eastAsia="Times New Roman" w:hAnsi="Times New Roman" w:cs="Times New Roman"/>
                <w:sz w:val="24"/>
                <w:szCs w:val="24"/>
                <w:lang w:val="en-US"/>
              </w:rPr>
              <w:t xml:space="preserve"> </w:t>
            </w:r>
            <w:proofErr w:type="spellStart"/>
            <w:r w:rsidRPr="00191301">
              <w:rPr>
                <w:rFonts w:ascii="Times New Roman" w:eastAsia="Times New Roman" w:hAnsi="Times New Roman" w:cs="Times New Roman"/>
                <w:sz w:val="24"/>
                <w:szCs w:val="24"/>
                <w:lang w:val="en-US"/>
              </w:rPr>
              <w:t>членка</w:t>
            </w:r>
            <w:proofErr w:type="spellEnd"/>
            <w:r w:rsidRPr="00191301">
              <w:rPr>
                <w:rFonts w:ascii="Times New Roman" w:eastAsia="Times New Roman" w:hAnsi="Times New Roman" w:cs="Times New Roman"/>
                <w:sz w:val="24"/>
                <w:szCs w:val="24"/>
                <w:lang w:val="en-US"/>
              </w:rPr>
              <w:t xml:space="preserve"> </w:t>
            </w:r>
            <w:proofErr w:type="spellStart"/>
            <w:r w:rsidRPr="00191301">
              <w:rPr>
                <w:rFonts w:ascii="Times New Roman" w:eastAsia="Times New Roman" w:hAnsi="Times New Roman" w:cs="Times New Roman"/>
                <w:sz w:val="24"/>
                <w:szCs w:val="24"/>
                <w:lang w:val="en-US"/>
              </w:rPr>
              <w:t>или</w:t>
            </w:r>
            <w:proofErr w:type="spellEnd"/>
            <w:r w:rsidRPr="00191301">
              <w:rPr>
                <w:rFonts w:ascii="Times New Roman" w:eastAsia="Times New Roman" w:hAnsi="Times New Roman" w:cs="Times New Roman"/>
                <w:sz w:val="24"/>
                <w:szCs w:val="24"/>
                <w:lang w:val="en-US"/>
              </w:rPr>
              <w:t xml:space="preserve"> </w:t>
            </w:r>
            <w:proofErr w:type="spellStart"/>
            <w:r w:rsidRPr="00191301">
              <w:rPr>
                <w:rFonts w:ascii="Times New Roman" w:eastAsia="Times New Roman" w:hAnsi="Times New Roman" w:cs="Times New Roman"/>
                <w:sz w:val="24"/>
                <w:szCs w:val="24"/>
                <w:lang w:val="en-US"/>
              </w:rPr>
              <w:t>трета</w:t>
            </w:r>
            <w:proofErr w:type="spellEnd"/>
            <w:r w:rsidRPr="00191301">
              <w:rPr>
                <w:rFonts w:ascii="Times New Roman" w:eastAsia="Times New Roman" w:hAnsi="Times New Roman" w:cs="Times New Roman"/>
                <w:sz w:val="24"/>
                <w:szCs w:val="24"/>
                <w:lang w:val="en-US"/>
              </w:rPr>
              <w:t xml:space="preserve"> </w:t>
            </w:r>
            <w:proofErr w:type="spellStart"/>
            <w:r w:rsidRPr="00191301">
              <w:rPr>
                <w:rFonts w:ascii="Times New Roman" w:eastAsia="Times New Roman" w:hAnsi="Times New Roman" w:cs="Times New Roman"/>
                <w:sz w:val="24"/>
                <w:szCs w:val="24"/>
                <w:lang w:val="en-US"/>
              </w:rPr>
              <w:t>страна</w:t>
            </w:r>
            <w:proofErr w:type="spellEnd"/>
            <w:r w:rsidRPr="00191301">
              <w:rPr>
                <w:rFonts w:ascii="Times New Roman" w:eastAsia="Times New Roman" w:hAnsi="Times New Roman" w:cs="Times New Roman"/>
                <w:sz w:val="24"/>
                <w:szCs w:val="24"/>
                <w:lang w:val="en-US"/>
              </w:rPr>
              <w:t>;</w:t>
            </w:r>
          </w:p>
          <w:p w:rsidR="00191301" w:rsidRPr="00191301" w:rsidRDefault="00191301" w:rsidP="00191301">
            <w:pPr>
              <w:spacing w:after="0"/>
              <w:ind w:firstLine="709"/>
              <w:jc w:val="both"/>
              <w:rPr>
                <w:rFonts w:ascii="Times New Roman" w:eastAsia="Times New Roman" w:hAnsi="Times New Roman" w:cs="Times New Roman"/>
                <w:sz w:val="24"/>
                <w:szCs w:val="24"/>
                <w:lang w:val="en-US"/>
              </w:rPr>
            </w:pPr>
            <w:r w:rsidRPr="00191301">
              <w:rPr>
                <w:rFonts w:ascii="Times New Roman" w:eastAsia="Times New Roman" w:hAnsi="Times New Roman" w:cs="Times New Roman"/>
                <w:sz w:val="24"/>
                <w:szCs w:val="24"/>
                <w:lang w:val="en-US"/>
              </w:rPr>
              <w:t xml:space="preserve">3. </w:t>
            </w:r>
            <w:proofErr w:type="spellStart"/>
            <w:r w:rsidRPr="00191301">
              <w:rPr>
                <w:rFonts w:ascii="Times New Roman" w:eastAsia="Times New Roman" w:hAnsi="Times New Roman" w:cs="Times New Roman"/>
                <w:sz w:val="24"/>
                <w:szCs w:val="24"/>
                <w:lang w:val="en-US"/>
              </w:rPr>
              <w:t>няма</w:t>
            </w:r>
            <w:proofErr w:type="spellEnd"/>
            <w:r w:rsidRPr="00191301">
              <w:rPr>
                <w:rFonts w:ascii="Times New Roman" w:eastAsia="Times New Roman" w:hAnsi="Times New Roman" w:cs="Times New Roman"/>
                <w:sz w:val="24"/>
                <w:szCs w:val="24"/>
                <w:lang w:val="en-US"/>
              </w:rPr>
              <w:t xml:space="preserve"> </w:t>
            </w:r>
            <w:proofErr w:type="spellStart"/>
            <w:r w:rsidRPr="00191301">
              <w:rPr>
                <w:rFonts w:ascii="Times New Roman" w:eastAsia="Times New Roman" w:hAnsi="Times New Roman" w:cs="Times New Roman"/>
                <w:sz w:val="24"/>
                <w:szCs w:val="24"/>
                <w:lang w:val="en-US"/>
              </w:rPr>
              <w:t>задължения</w:t>
            </w:r>
            <w:proofErr w:type="spellEnd"/>
            <w:r w:rsidRPr="00191301">
              <w:rPr>
                <w:rFonts w:ascii="Times New Roman" w:eastAsia="Times New Roman" w:hAnsi="Times New Roman" w:cs="Times New Roman"/>
                <w:sz w:val="24"/>
                <w:szCs w:val="24"/>
                <w:lang w:val="en-US"/>
              </w:rPr>
              <w:t xml:space="preserve"> </w:t>
            </w:r>
            <w:proofErr w:type="spellStart"/>
            <w:r w:rsidRPr="00191301">
              <w:rPr>
                <w:rFonts w:ascii="Times New Roman" w:eastAsia="Times New Roman" w:hAnsi="Times New Roman" w:cs="Times New Roman"/>
                <w:sz w:val="24"/>
                <w:szCs w:val="24"/>
                <w:lang w:val="en-US"/>
              </w:rPr>
              <w:t>за</w:t>
            </w:r>
            <w:proofErr w:type="spellEnd"/>
            <w:r w:rsidRPr="00191301">
              <w:rPr>
                <w:rFonts w:ascii="Times New Roman" w:eastAsia="Times New Roman" w:hAnsi="Times New Roman" w:cs="Times New Roman"/>
                <w:sz w:val="24"/>
                <w:szCs w:val="24"/>
                <w:lang w:val="en-US"/>
              </w:rPr>
              <w:t xml:space="preserve"> </w:t>
            </w:r>
            <w:proofErr w:type="spellStart"/>
            <w:r w:rsidRPr="00191301">
              <w:rPr>
                <w:rFonts w:ascii="Times New Roman" w:eastAsia="Times New Roman" w:hAnsi="Times New Roman" w:cs="Times New Roman"/>
                <w:sz w:val="24"/>
                <w:szCs w:val="24"/>
                <w:lang w:val="en-US"/>
              </w:rPr>
              <w:t>данъци</w:t>
            </w:r>
            <w:proofErr w:type="spellEnd"/>
            <w:r w:rsidRPr="00191301">
              <w:rPr>
                <w:rFonts w:ascii="Times New Roman" w:eastAsia="Times New Roman" w:hAnsi="Times New Roman" w:cs="Times New Roman"/>
                <w:sz w:val="24"/>
                <w:szCs w:val="24"/>
                <w:lang w:val="en-US"/>
              </w:rPr>
              <w:t xml:space="preserve"> и </w:t>
            </w:r>
            <w:proofErr w:type="spellStart"/>
            <w:r w:rsidRPr="00191301">
              <w:rPr>
                <w:rFonts w:ascii="Times New Roman" w:eastAsia="Times New Roman" w:hAnsi="Times New Roman" w:cs="Times New Roman"/>
                <w:sz w:val="24"/>
                <w:szCs w:val="24"/>
                <w:lang w:val="en-US"/>
              </w:rPr>
              <w:t>задължителни</w:t>
            </w:r>
            <w:proofErr w:type="spellEnd"/>
            <w:r w:rsidRPr="00191301">
              <w:rPr>
                <w:rFonts w:ascii="Times New Roman" w:eastAsia="Times New Roman" w:hAnsi="Times New Roman" w:cs="Times New Roman"/>
                <w:sz w:val="24"/>
                <w:szCs w:val="24"/>
                <w:lang w:val="en-US"/>
              </w:rPr>
              <w:t xml:space="preserve"> </w:t>
            </w:r>
            <w:proofErr w:type="spellStart"/>
            <w:r w:rsidRPr="00191301">
              <w:rPr>
                <w:rFonts w:ascii="Times New Roman" w:eastAsia="Times New Roman" w:hAnsi="Times New Roman" w:cs="Times New Roman"/>
                <w:sz w:val="24"/>
                <w:szCs w:val="24"/>
                <w:lang w:val="en-US"/>
              </w:rPr>
              <w:t>осигурителни</w:t>
            </w:r>
            <w:proofErr w:type="spellEnd"/>
            <w:r w:rsidRPr="00191301">
              <w:rPr>
                <w:rFonts w:ascii="Times New Roman" w:eastAsia="Times New Roman" w:hAnsi="Times New Roman" w:cs="Times New Roman"/>
                <w:sz w:val="24"/>
                <w:szCs w:val="24"/>
                <w:lang w:val="en-US"/>
              </w:rPr>
              <w:t xml:space="preserve"> </w:t>
            </w:r>
            <w:proofErr w:type="spellStart"/>
            <w:r w:rsidRPr="00191301">
              <w:rPr>
                <w:rFonts w:ascii="Times New Roman" w:eastAsia="Times New Roman" w:hAnsi="Times New Roman" w:cs="Times New Roman"/>
                <w:sz w:val="24"/>
                <w:szCs w:val="24"/>
                <w:lang w:val="en-US"/>
              </w:rPr>
              <w:t>вноски</w:t>
            </w:r>
            <w:proofErr w:type="spellEnd"/>
            <w:r w:rsidRPr="00191301">
              <w:rPr>
                <w:rFonts w:ascii="Times New Roman" w:eastAsia="Times New Roman" w:hAnsi="Times New Roman" w:cs="Times New Roman"/>
                <w:sz w:val="24"/>
                <w:szCs w:val="24"/>
                <w:lang w:val="en-US"/>
              </w:rPr>
              <w:t xml:space="preserve"> </w:t>
            </w:r>
            <w:proofErr w:type="spellStart"/>
            <w:r w:rsidRPr="00191301">
              <w:rPr>
                <w:rFonts w:ascii="Times New Roman" w:eastAsia="Times New Roman" w:hAnsi="Times New Roman" w:cs="Times New Roman"/>
                <w:sz w:val="24"/>
                <w:szCs w:val="24"/>
                <w:lang w:val="en-US"/>
              </w:rPr>
              <w:t>по</w:t>
            </w:r>
            <w:proofErr w:type="spellEnd"/>
            <w:r w:rsidRPr="00191301">
              <w:rPr>
                <w:rFonts w:ascii="Times New Roman" w:eastAsia="Times New Roman" w:hAnsi="Times New Roman" w:cs="Times New Roman"/>
                <w:sz w:val="24"/>
                <w:szCs w:val="24"/>
                <w:lang w:val="en-US"/>
              </w:rPr>
              <w:t xml:space="preserve"> </w:t>
            </w:r>
            <w:proofErr w:type="spellStart"/>
            <w:r w:rsidRPr="00191301">
              <w:rPr>
                <w:rFonts w:ascii="Times New Roman" w:eastAsia="Times New Roman" w:hAnsi="Times New Roman" w:cs="Times New Roman"/>
                <w:sz w:val="24"/>
                <w:szCs w:val="24"/>
                <w:lang w:val="en-US"/>
              </w:rPr>
              <w:t>смисъла</w:t>
            </w:r>
            <w:proofErr w:type="spellEnd"/>
            <w:r w:rsidRPr="00191301">
              <w:rPr>
                <w:rFonts w:ascii="Times New Roman" w:eastAsia="Times New Roman" w:hAnsi="Times New Roman" w:cs="Times New Roman"/>
                <w:sz w:val="24"/>
                <w:szCs w:val="24"/>
                <w:lang w:val="en-US"/>
              </w:rPr>
              <w:t xml:space="preserve"> </w:t>
            </w:r>
            <w:proofErr w:type="spellStart"/>
            <w:r w:rsidRPr="00191301">
              <w:rPr>
                <w:rFonts w:ascii="Times New Roman" w:eastAsia="Times New Roman" w:hAnsi="Times New Roman" w:cs="Times New Roman"/>
                <w:sz w:val="24"/>
                <w:szCs w:val="24"/>
                <w:lang w:val="en-US"/>
              </w:rPr>
              <w:t>на</w:t>
            </w:r>
            <w:proofErr w:type="spellEnd"/>
            <w:r w:rsidRPr="00191301">
              <w:rPr>
                <w:rFonts w:ascii="Times New Roman" w:eastAsia="Times New Roman" w:hAnsi="Times New Roman" w:cs="Times New Roman"/>
                <w:sz w:val="24"/>
                <w:szCs w:val="24"/>
                <w:lang w:val="en-US"/>
              </w:rPr>
              <w:t xml:space="preserve"> </w:t>
            </w:r>
            <w:proofErr w:type="spellStart"/>
            <w:r w:rsidRPr="00191301">
              <w:rPr>
                <w:rFonts w:ascii="Times New Roman" w:eastAsia="Times New Roman" w:hAnsi="Times New Roman" w:cs="Times New Roman"/>
                <w:sz w:val="24"/>
                <w:szCs w:val="24"/>
                <w:lang w:val="en-US"/>
              </w:rPr>
              <w:t>чл</w:t>
            </w:r>
            <w:proofErr w:type="spellEnd"/>
            <w:r w:rsidRPr="00191301">
              <w:rPr>
                <w:rFonts w:ascii="Times New Roman" w:eastAsia="Times New Roman" w:hAnsi="Times New Roman" w:cs="Times New Roman"/>
                <w:sz w:val="24"/>
                <w:szCs w:val="24"/>
                <w:lang w:val="en-US"/>
              </w:rPr>
              <w:t xml:space="preserve">. 162, </w:t>
            </w:r>
            <w:proofErr w:type="spellStart"/>
            <w:r w:rsidRPr="00191301">
              <w:rPr>
                <w:rFonts w:ascii="Times New Roman" w:eastAsia="Times New Roman" w:hAnsi="Times New Roman" w:cs="Times New Roman"/>
                <w:sz w:val="24"/>
                <w:szCs w:val="24"/>
                <w:lang w:val="en-US"/>
              </w:rPr>
              <w:t>ал</w:t>
            </w:r>
            <w:proofErr w:type="spellEnd"/>
            <w:r w:rsidRPr="00191301">
              <w:rPr>
                <w:rFonts w:ascii="Times New Roman" w:eastAsia="Times New Roman" w:hAnsi="Times New Roman" w:cs="Times New Roman"/>
                <w:sz w:val="24"/>
                <w:szCs w:val="24"/>
                <w:lang w:val="en-US"/>
              </w:rPr>
              <w:t xml:space="preserve">. 2, т. 1 </w:t>
            </w:r>
            <w:proofErr w:type="spellStart"/>
            <w:r w:rsidRPr="00191301">
              <w:rPr>
                <w:rFonts w:ascii="Times New Roman" w:eastAsia="Times New Roman" w:hAnsi="Times New Roman" w:cs="Times New Roman"/>
                <w:sz w:val="24"/>
                <w:szCs w:val="24"/>
                <w:lang w:val="en-US"/>
              </w:rPr>
              <w:t>от</w:t>
            </w:r>
            <w:proofErr w:type="spellEnd"/>
            <w:r w:rsidRPr="00191301">
              <w:rPr>
                <w:rFonts w:ascii="Times New Roman" w:eastAsia="Times New Roman" w:hAnsi="Times New Roman" w:cs="Times New Roman"/>
                <w:sz w:val="24"/>
                <w:szCs w:val="24"/>
                <w:lang w:val="en-US"/>
              </w:rPr>
              <w:t xml:space="preserve"> </w:t>
            </w:r>
            <w:proofErr w:type="spellStart"/>
            <w:r w:rsidRPr="00191301">
              <w:rPr>
                <w:rFonts w:ascii="Times New Roman" w:eastAsia="Times New Roman" w:hAnsi="Times New Roman" w:cs="Times New Roman"/>
                <w:sz w:val="24"/>
                <w:szCs w:val="24"/>
                <w:lang w:val="en-US"/>
              </w:rPr>
              <w:t>Данъчно-осигурителния</w:t>
            </w:r>
            <w:proofErr w:type="spellEnd"/>
            <w:r w:rsidRPr="00191301">
              <w:rPr>
                <w:rFonts w:ascii="Times New Roman" w:eastAsia="Times New Roman" w:hAnsi="Times New Roman" w:cs="Times New Roman"/>
                <w:sz w:val="24"/>
                <w:szCs w:val="24"/>
                <w:lang w:val="en-US"/>
              </w:rPr>
              <w:t xml:space="preserve"> </w:t>
            </w:r>
            <w:proofErr w:type="spellStart"/>
            <w:r w:rsidRPr="00191301">
              <w:rPr>
                <w:rFonts w:ascii="Times New Roman" w:eastAsia="Times New Roman" w:hAnsi="Times New Roman" w:cs="Times New Roman"/>
                <w:sz w:val="24"/>
                <w:szCs w:val="24"/>
                <w:lang w:val="en-US"/>
              </w:rPr>
              <w:t>процесуален</w:t>
            </w:r>
            <w:proofErr w:type="spellEnd"/>
            <w:r w:rsidRPr="00191301">
              <w:rPr>
                <w:rFonts w:ascii="Times New Roman" w:eastAsia="Times New Roman" w:hAnsi="Times New Roman" w:cs="Times New Roman"/>
                <w:sz w:val="24"/>
                <w:szCs w:val="24"/>
                <w:lang w:val="en-US"/>
              </w:rPr>
              <w:t xml:space="preserve"> </w:t>
            </w:r>
            <w:proofErr w:type="spellStart"/>
            <w:r w:rsidRPr="00191301">
              <w:rPr>
                <w:rFonts w:ascii="Times New Roman" w:eastAsia="Times New Roman" w:hAnsi="Times New Roman" w:cs="Times New Roman"/>
                <w:sz w:val="24"/>
                <w:szCs w:val="24"/>
                <w:lang w:val="en-US"/>
              </w:rPr>
              <w:t>кодекс</w:t>
            </w:r>
            <w:proofErr w:type="spellEnd"/>
            <w:r w:rsidRPr="00191301">
              <w:rPr>
                <w:rFonts w:ascii="Times New Roman" w:eastAsia="Times New Roman" w:hAnsi="Times New Roman" w:cs="Times New Roman"/>
                <w:sz w:val="24"/>
                <w:szCs w:val="24"/>
                <w:lang w:val="en-US"/>
              </w:rPr>
              <w:t xml:space="preserve"> и </w:t>
            </w:r>
            <w:proofErr w:type="spellStart"/>
            <w:r w:rsidRPr="00191301">
              <w:rPr>
                <w:rFonts w:ascii="Times New Roman" w:eastAsia="Times New Roman" w:hAnsi="Times New Roman" w:cs="Times New Roman"/>
                <w:sz w:val="24"/>
                <w:szCs w:val="24"/>
                <w:lang w:val="en-US"/>
              </w:rPr>
              <w:t>лихвите</w:t>
            </w:r>
            <w:proofErr w:type="spellEnd"/>
            <w:r w:rsidRPr="00191301">
              <w:rPr>
                <w:rFonts w:ascii="Times New Roman" w:eastAsia="Times New Roman" w:hAnsi="Times New Roman" w:cs="Times New Roman"/>
                <w:sz w:val="24"/>
                <w:szCs w:val="24"/>
                <w:lang w:val="en-US"/>
              </w:rPr>
              <w:t xml:space="preserve"> </w:t>
            </w:r>
            <w:proofErr w:type="spellStart"/>
            <w:r w:rsidRPr="00191301">
              <w:rPr>
                <w:rFonts w:ascii="Times New Roman" w:eastAsia="Times New Roman" w:hAnsi="Times New Roman" w:cs="Times New Roman"/>
                <w:sz w:val="24"/>
                <w:szCs w:val="24"/>
                <w:lang w:val="en-US"/>
              </w:rPr>
              <w:t>по</w:t>
            </w:r>
            <w:proofErr w:type="spellEnd"/>
            <w:r w:rsidRPr="00191301">
              <w:rPr>
                <w:rFonts w:ascii="Times New Roman" w:eastAsia="Times New Roman" w:hAnsi="Times New Roman" w:cs="Times New Roman"/>
                <w:sz w:val="24"/>
                <w:szCs w:val="24"/>
                <w:lang w:val="en-US"/>
              </w:rPr>
              <w:t xml:space="preserve"> </w:t>
            </w:r>
            <w:proofErr w:type="spellStart"/>
            <w:r w:rsidRPr="00191301">
              <w:rPr>
                <w:rFonts w:ascii="Times New Roman" w:eastAsia="Times New Roman" w:hAnsi="Times New Roman" w:cs="Times New Roman"/>
                <w:sz w:val="24"/>
                <w:szCs w:val="24"/>
                <w:lang w:val="en-US"/>
              </w:rPr>
              <w:t>тях</w:t>
            </w:r>
            <w:proofErr w:type="spellEnd"/>
            <w:r w:rsidRPr="00191301">
              <w:rPr>
                <w:rFonts w:ascii="Times New Roman" w:eastAsia="Times New Roman" w:hAnsi="Times New Roman" w:cs="Times New Roman"/>
                <w:sz w:val="24"/>
                <w:szCs w:val="24"/>
                <w:lang w:val="en-US"/>
              </w:rPr>
              <w:t xml:space="preserve">, </w:t>
            </w:r>
            <w:proofErr w:type="spellStart"/>
            <w:r w:rsidRPr="00191301">
              <w:rPr>
                <w:rFonts w:ascii="Times New Roman" w:eastAsia="Times New Roman" w:hAnsi="Times New Roman" w:cs="Times New Roman"/>
                <w:sz w:val="24"/>
                <w:szCs w:val="24"/>
                <w:lang w:val="en-US"/>
              </w:rPr>
              <w:t>към</w:t>
            </w:r>
            <w:proofErr w:type="spellEnd"/>
            <w:r w:rsidRPr="00191301">
              <w:rPr>
                <w:rFonts w:ascii="Times New Roman" w:eastAsia="Times New Roman" w:hAnsi="Times New Roman" w:cs="Times New Roman"/>
                <w:sz w:val="24"/>
                <w:szCs w:val="24"/>
                <w:lang w:val="en-US"/>
              </w:rPr>
              <w:t xml:space="preserve"> </w:t>
            </w:r>
            <w:proofErr w:type="spellStart"/>
            <w:r w:rsidRPr="00191301">
              <w:rPr>
                <w:rFonts w:ascii="Times New Roman" w:eastAsia="Times New Roman" w:hAnsi="Times New Roman" w:cs="Times New Roman"/>
                <w:sz w:val="24"/>
                <w:szCs w:val="24"/>
                <w:lang w:val="en-US"/>
              </w:rPr>
              <w:t>държавата</w:t>
            </w:r>
            <w:proofErr w:type="spellEnd"/>
            <w:r w:rsidRPr="00191301">
              <w:rPr>
                <w:rFonts w:ascii="Times New Roman" w:eastAsia="Times New Roman" w:hAnsi="Times New Roman" w:cs="Times New Roman"/>
                <w:sz w:val="24"/>
                <w:szCs w:val="24"/>
                <w:lang w:val="en-US"/>
              </w:rPr>
              <w:t xml:space="preserve"> </w:t>
            </w:r>
            <w:proofErr w:type="spellStart"/>
            <w:r w:rsidRPr="00191301">
              <w:rPr>
                <w:rFonts w:ascii="Times New Roman" w:eastAsia="Times New Roman" w:hAnsi="Times New Roman" w:cs="Times New Roman"/>
                <w:sz w:val="24"/>
                <w:szCs w:val="24"/>
                <w:lang w:val="en-US"/>
              </w:rPr>
              <w:t>или</w:t>
            </w:r>
            <w:proofErr w:type="spellEnd"/>
            <w:r w:rsidRPr="00191301">
              <w:rPr>
                <w:rFonts w:ascii="Times New Roman" w:eastAsia="Times New Roman" w:hAnsi="Times New Roman" w:cs="Times New Roman"/>
                <w:sz w:val="24"/>
                <w:szCs w:val="24"/>
                <w:lang w:val="en-US"/>
              </w:rPr>
              <w:t xml:space="preserve"> </w:t>
            </w:r>
            <w:proofErr w:type="spellStart"/>
            <w:r w:rsidRPr="00191301">
              <w:rPr>
                <w:rFonts w:ascii="Times New Roman" w:eastAsia="Times New Roman" w:hAnsi="Times New Roman" w:cs="Times New Roman"/>
                <w:sz w:val="24"/>
                <w:szCs w:val="24"/>
                <w:lang w:val="en-US"/>
              </w:rPr>
              <w:t>към</w:t>
            </w:r>
            <w:proofErr w:type="spellEnd"/>
            <w:r w:rsidRPr="00191301">
              <w:rPr>
                <w:rFonts w:ascii="Times New Roman" w:eastAsia="Times New Roman" w:hAnsi="Times New Roman" w:cs="Times New Roman"/>
                <w:sz w:val="24"/>
                <w:szCs w:val="24"/>
                <w:lang w:val="en-US"/>
              </w:rPr>
              <w:t xml:space="preserve"> </w:t>
            </w:r>
            <w:proofErr w:type="spellStart"/>
            <w:r w:rsidRPr="00191301">
              <w:rPr>
                <w:rFonts w:ascii="Times New Roman" w:eastAsia="Times New Roman" w:hAnsi="Times New Roman" w:cs="Times New Roman"/>
                <w:sz w:val="24"/>
                <w:szCs w:val="24"/>
                <w:lang w:val="en-US"/>
              </w:rPr>
              <w:t>общината</w:t>
            </w:r>
            <w:proofErr w:type="spellEnd"/>
            <w:r w:rsidRPr="00191301">
              <w:rPr>
                <w:rFonts w:ascii="Times New Roman" w:eastAsia="Times New Roman" w:hAnsi="Times New Roman" w:cs="Times New Roman"/>
                <w:sz w:val="24"/>
                <w:szCs w:val="24"/>
                <w:lang w:val="en-US"/>
              </w:rPr>
              <w:t xml:space="preserve"> </w:t>
            </w:r>
            <w:proofErr w:type="spellStart"/>
            <w:r w:rsidRPr="00191301">
              <w:rPr>
                <w:rFonts w:ascii="Times New Roman" w:eastAsia="Times New Roman" w:hAnsi="Times New Roman" w:cs="Times New Roman"/>
                <w:sz w:val="24"/>
                <w:szCs w:val="24"/>
                <w:lang w:val="en-US"/>
              </w:rPr>
              <w:t>по</w:t>
            </w:r>
            <w:proofErr w:type="spellEnd"/>
            <w:r w:rsidRPr="00191301">
              <w:rPr>
                <w:rFonts w:ascii="Times New Roman" w:eastAsia="Times New Roman" w:hAnsi="Times New Roman" w:cs="Times New Roman"/>
                <w:sz w:val="24"/>
                <w:szCs w:val="24"/>
                <w:lang w:val="en-US"/>
              </w:rPr>
              <w:t xml:space="preserve"> </w:t>
            </w:r>
            <w:proofErr w:type="spellStart"/>
            <w:r w:rsidRPr="00191301">
              <w:rPr>
                <w:rFonts w:ascii="Times New Roman" w:eastAsia="Times New Roman" w:hAnsi="Times New Roman" w:cs="Times New Roman"/>
                <w:sz w:val="24"/>
                <w:szCs w:val="24"/>
                <w:lang w:val="en-US"/>
              </w:rPr>
              <w:t>седалището</w:t>
            </w:r>
            <w:proofErr w:type="spellEnd"/>
            <w:r w:rsidRPr="00191301">
              <w:rPr>
                <w:rFonts w:ascii="Times New Roman" w:eastAsia="Times New Roman" w:hAnsi="Times New Roman" w:cs="Times New Roman"/>
                <w:sz w:val="24"/>
                <w:szCs w:val="24"/>
                <w:lang w:val="en-US"/>
              </w:rPr>
              <w:t xml:space="preserve"> </w:t>
            </w:r>
            <w:proofErr w:type="spellStart"/>
            <w:r w:rsidRPr="00191301">
              <w:rPr>
                <w:rFonts w:ascii="Times New Roman" w:eastAsia="Times New Roman" w:hAnsi="Times New Roman" w:cs="Times New Roman"/>
                <w:sz w:val="24"/>
                <w:szCs w:val="24"/>
                <w:lang w:val="en-US"/>
              </w:rPr>
              <w:t>на</w:t>
            </w:r>
            <w:proofErr w:type="spellEnd"/>
            <w:r w:rsidRPr="00191301">
              <w:rPr>
                <w:rFonts w:ascii="Times New Roman" w:eastAsia="Times New Roman" w:hAnsi="Times New Roman" w:cs="Times New Roman"/>
                <w:sz w:val="24"/>
                <w:szCs w:val="24"/>
                <w:lang w:val="en-US"/>
              </w:rPr>
              <w:t xml:space="preserve"> </w:t>
            </w:r>
            <w:proofErr w:type="spellStart"/>
            <w:r w:rsidRPr="00191301">
              <w:rPr>
                <w:rFonts w:ascii="Times New Roman" w:eastAsia="Times New Roman" w:hAnsi="Times New Roman" w:cs="Times New Roman"/>
                <w:sz w:val="24"/>
                <w:szCs w:val="24"/>
                <w:lang w:val="en-US"/>
              </w:rPr>
              <w:t>възложителя</w:t>
            </w:r>
            <w:proofErr w:type="spellEnd"/>
            <w:r w:rsidRPr="00191301">
              <w:rPr>
                <w:rFonts w:ascii="Times New Roman" w:eastAsia="Times New Roman" w:hAnsi="Times New Roman" w:cs="Times New Roman"/>
                <w:sz w:val="24"/>
                <w:szCs w:val="24"/>
                <w:lang w:val="en-US"/>
              </w:rPr>
              <w:t xml:space="preserve"> и </w:t>
            </w:r>
            <w:proofErr w:type="spellStart"/>
            <w:r w:rsidRPr="00191301">
              <w:rPr>
                <w:rFonts w:ascii="Times New Roman" w:eastAsia="Times New Roman" w:hAnsi="Times New Roman" w:cs="Times New Roman"/>
                <w:sz w:val="24"/>
                <w:szCs w:val="24"/>
                <w:lang w:val="en-US"/>
              </w:rPr>
              <w:t>на</w:t>
            </w:r>
            <w:proofErr w:type="spellEnd"/>
            <w:r w:rsidRPr="00191301">
              <w:rPr>
                <w:rFonts w:ascii="Times New Roman" w:eastAsia="Times New Roman" w:hAnsi="Times New Roman" w:cs="Times New Roman"/>
                <w:sz w:val="24"/>
                <w:szCs w:val="24"/>
                <w:lang w:val="en-US"/>
              </w:rPr>
              <w:t xml:space="preserve"> </w:t>
            </w:r>
            <w:proofErr w:type="spellStart"/>
            <w:r w:rsidRPr="00191301">
              <w:rPr>
                <w:rFonts w:ascii="Times New Roman" w:eastAsia="Times New Roman" w:hAnsi="Times New Roman" w:cs="Times New Roman"/>
                <w:sz w:val="24"/>
                <w:szCs w:val="24"/>
                <w:lang w:val="en-US"/>
              </w:rPr>
              <w:t>кандидата</w:t>
            </w:r>
            <w:proofErr w:type="spellEnd"/>
            <w:r w:rsidRPr="00191301">
              <w:rPr>
                <w:rFonts w:ascii="Times New Roman" w:eastAsia="Times New Roman" w:hAnsi="Times New Roman" w:cs="Times New Roman"/>
                <w:sz w:val="24"/>
                <w:szCs w:val="24"/>
                <w:lang w:val="en-US"/>
              </w:rPr>
              <w:t xml:space="preserve">, </w:t>
            </w:r>
            <w:proofErr w:type="spellStart"/>
            <w:r w:rsidRPr="00191301">
              <w:rPr>
                <w:rFonts w:ascii="Times New Roman" w:eastAsia="Times New Roman" w:hAnsi="Times New Roman" w:cs="Times New Roman"/>
                <w:sz w:val="24"/>
                <w:szCs w:val="24"/>
                <w:lang w:val="en-US"/>
              </w:rPr>
              <w:t>или</w:t>
            </w:r>
            <w:proofErr w:type="spellEnd"/>
            <w:r w:rsidRPr="00191301">
              <w:rPr>
                <w:rFonts w:ascii="Times New Roman" w:eastAsia="Times New Roman" w:hAnsi="Times New Roman" w:cs="Times New Roman"/>
                <w:sz w:val="24"/>
                <w:szCs w:val="24"/>
                <w:lang w:val="en-US"/>
              </w:rPr>
              <w:t xml:space="preserve"> </w:t>
            </w:r>
            <w:proofErr w:type="spellStart"/>
            <w:r w:rsidRPr="00191301">
              <w:rPr>
                <w:rFonts w:ascii="Times New Roman" w:eastAsia="Times New Roman" w:hAnsi="Times New Roman" w:cs="Times New Roman"/>
                <w:sz w:val="24"/>
                <w:szCs w:val="24"/>
                <w:lang w:val="en-US"/>
              </w:rPr>
              <w:t>аналогични</w:t>
            </w:r>
            <w:proofErr w:type="spellEnd"/>
            <w:r w:rsidRPr="00191301">
              <w:rPr>
                <w:rFonts w:ascii="Times New Roman" w:eastAsia="Times New Roman" w:hAnsi="Times New Roman" w:cs="Times New Roman"/>
                <w:sz w:val="24"/>
                <w:szCs w:val="24"/>
                <w:lang w:val="en-US"/>
              </w:rPr>
              <w:t xml:space="preserve"> </w:t>
            </w:r>
            <w:proofErr w:type="spellStart"/>
            <w:r w:rsidRPr="00191301">
              <w:rPr>
                <w:rFonts w:ascii="Times New Roman" w:eastAsia="Times New Roman" w:hAnsi="Times New Roman" w:cs="Times New Roman"/>
                <w:sz w:val="24"/>
                <w:szCs w:val="24"/>
                <w:lang w:val="en-US"/>
              </w:rPr>
              <w:t>задължения</w:t>
            </w:r>
            <w:proofErr w:type="spellEnd"/>
            <w:r w:rsidRPr="00191301">
              <w:rPr>
                <w:rFonts w:ascii="Times New Roman" w:eastAsia="Times New Roman" w:hAnsi="Times New Roman" w:cs="Times New Roman"/>
                <w:sz w:val="24"/>
                <w:szCs w:val="24"/>
                <w:lang w:val="en-US"/>
              </w:rPr>
              <w:t xml:space="preserve">, </w:t>
            </w:r>
            <w:proofErr w:type="spellStart"/>
            <w:r w:rsidRPr="00191301">
              <w:rPr>
                <w:rFonts w:ascii="Times New Roman" w:eastAsia="Times New Roman" w:hAnsi="Times New Roman" w:cs="Times New Roman"/>
                <w:sz w:val="24"/>
                <w:szCs w:val="24"/>
                <w:lang w:val="en-US"/>
              </w:rPr>
              <w:t>съгласно</w:t>
            </w:r>
            <w:proofErr w:type="spellEnd"/>
            <w:r w:rsidRPr="00191301">
              <w:rPr>
                <w:rFonts w:ascii="Times New Roman" w:eastAsia="Times New Roman" w:hAnsi="Times New Roman" w:cs="Times New Roman"/>
                <w:sz w:val="24"/>
                <w:szCs w:val="24"/>
                <w:lang w:val="en-US"/>
              </w:rPr>
              <w:t xml:space="preserve"> </w:t>
            </w:r>
            <w:proofErr w:type="spellStart"/>
            <w:r w:rsidRPr="00191301">
              <w:rPr>
                <w:rFonts w:ascii="Times New Roman" w:eastAsia="Times New Roman" w:hAnsi="Times New Roman" w:cs="Times New Roman"/>
                <w:sz w:val="24"/>
                <w:szCs w:val="24"/>
                <w:lang w:val="en-US"/>
              </w:rPr>
              <w:t>законодателството</w:t>
            </w:r>
            <w:proofErr w:type="spellEnd"/>
            <w:r w:rsidRPr="00191301">
              <w:rPr>
                <w:rFonts w:ascii="Times New Roman" w:eastAsia="Times New Roman" w:hAnsi="Times New Roman" w:cs="Times New Roman"/>
                <w:sz w:val="24"/>
                <w:szCs w:val="24"/>
                <w:lang w:val="en-US"/>
              </w:rPr>
              <w:t xml:space="preserve"> </w:t>
            </w:r>
            <w:proofErr w:type="spellStart"/>
            <w:r w:rsidRPr="00191301">
              <w:rPr>
                <w:rFonts w:ascii="Times New Roman" w:eastAsia="Times New Roman" w:hAnsi="Times New Roman" w:cs="Times New Roman"/>
                <w:sz w:val="24"/>
                <w:szCs w:val="24"/>
                <w:lang w:val="en-US"/>
              </w:rPr>
              <w:t>на</w:t>
            </w:r>
            <w:proofErr w:type="spellEnd"/>
            <w:r w:rsidRPr="00191301">
              <w:rPr>
                <w:rFonts w:ascii="Times New Roman" w:eastAsia="Times New Roman" w:hAnsi="Times New Roman" w:cs="Times New Roman"/>
                <w:sz w:val="24"/>
                <w:szCs w:val="24"/>
                <w:lang w:val="en-US"/>
              </w:rPr>
              <w:t xml:space="preserve"> </w:t>
            </w:r>
            <w:proofErr w:type="spellStart"/>
            <w:r w:rsidRPr="00191301">
              <w:rPr>
                <w:rFonts w:ascii="Times New Roman" w:eastAsia="Times New Roman" w:hAnsi="Times New Roman" w:cs="Times New Roman"/>
                <w:sz w:val="24"/>
                <w:szCs w:val="24"/>
                <w:lang w:val="en-US"/>
              </w:rPr>
              <w:t>държавата</w:t>
            </w:r>
            <w:proofErr w:type="spellEnd"/>
            <w:r w:rsidRPr="00191301">
              <w:rPr>
                <w:rFonts w:ascii="Times New Roman" w:eastAsia="Times New Roman" w:hAnsi="Times New Roman" w:cs="Times New Roman"/>
                <w:sz w:val="24"/>
                <w:szCs w:val="24"/>
                <w:lang w:val="en-US"/>
              </w:rPr>
              <w:t xml:space="preserve">, в </w:t>
            </w:r>
            <w:proofErr w:type="spellStart"/>
            <w:r w:rsidRPr="00191301">
              <w:rPr>
                <w:rFonts w:ascii="Times New Roman" w:eastAsia="Times New Roman" w:hAnsi="Times New Roman" w:cs="Times New Roman"/>
                <w:sz w:val="24"/>
                <w:szCs w:val="24"/>
                <w:lang w:val="en-US"/>
              </w:rPr>
              <w:t>която</w:t>
            </w:r>
            <w:proofErr w:type="spellEnd"/>
            <w:r w:rsidRPr="00191301">
              <w:rPr>
                <w:rFonts w:ascii="Times New Roman" w:eastAsia="Times New Roman" w:hAnsi="Times New Roman" w:cs="Times New Roman"/>
                <w:sz w:val="24"/>
                <w:szCs w:val="24"/>
                <w:lang w:val="en-US"/>
              </w:rPr>
              <w:t xml:space="preserve"> </w:t>
            </w:r>
            <w:proofErr w:type="spellStart"/>
            <w:r w:rsidRPr="00191301">
              <w:rPr>
                <w:rFonts w:ascii="Times New Roman" w:eastAsia="Times New Roman" w:hAnsi="Times New Roman" w:cs="Times New Roman"/>
                <w:sz w:val="24"/>
                <w:szCs w:val="24"/>
                <w:lang w:val="en-US"/>
              </w:rPr>
              <w:t>кандидатът</w:t>
            </w:r>
            <w:proofErr w:type="spellEnd"/>
            <w:r w:rsidRPr="00191301">
              <w:rPr>
                <w:rFonts w:ascii="Times New Roman" w:eastAsia="Times New Roman" w:hAnsi="Times New Roman" w:cs="Times New Roman"/>
                <w:sz w:val="24"/>
                <w:szCs w:val="24"/>
                <w:lang w:val="en-US"/>
              </w:rPr>
              <w:t xml:space="preserve"> е </w:t>
            </w:r>
            <w:proofErr w:type="spellStart"/>
            <w:r w:rsidRPr="00191301">
              <w:rPr>
                <w:rFonts w:ascii="Times New Roman" w:eastAsia="Times New Roman" w:hAnsi="Times New Roman" w:cs="Times New Roman"/>
                <w:sz w:val="24"/>
                <w:szCs w:val="24"/>
                <w:lang w:val="en-US"/>
              </w:rPr>
              <w:t>установен</w:t>
            </w:r>
            <w:proofErr w:type="spellEnd"/>
            <w:r w:rsidRPr="00191301">
              <w:rPr>
                <w:rFonts w:ascii="Times New Roman" w:eastAsia="Times New Roman" w:hAnsi="Times New Roman" w:cs="Times New Roman"/>
                <w:sz w:val="24"/>
                <w:szCs w:val="24"/>
                <w:lang w:val="en-US"/>
              </w:rPr>
              <w:t xml:space="preserve">, </w:t>
            </w:r>
            <w:proofErr w:type="spellStart"/>
            <w:r w:rsidRPr="00191301">
              <w:rPr>
                <w:rFonts w:ascii="Times New Roman" w:eastAsia="Times New Roman" w:hAnsi="Times New Roman" w:cs="Times New Roman"/>
                <w:sz w:val="24"/>
                <w:szCs w:val="24"/>
                <w:lang w:val="en-US"/>
              </w:rPr>
              <w:t>доказани</w:t>
            </w:r>
            <w:proofErr w:type="spellEnd"/>
            <w:r w:rsidRPr="00191301">
              <w:rPr>
                <w:rFonts w:ascii="Times New Roman" w:eastAsia="Times New Roman" w:hAnsi="Times New Roman" w:cs="Times New Roman"/>
                <w:sz w:val="24"/>
                <w:szCs w:val="24"/>
                <w:lang w:val="en-US"/>
              </w:rPr>
              <w:t xml:space="preserve"> с </w:t>
            </w:r>
            <w:proofErr w:type="spellStart"/>
            <w:r w:rsidRPr="00191301">
              <w:rPr>
                <w:rFonts w:ascii="Times New Roman" w:eastAsia="Times New Roman" w:hAnsi="Times New Roman" w:cs="Times New Roman"/>
                <w:sz w:val="24"/>
                <w:szCs w:val="24"/>
                <w:lang w:val="en-US"/>
              </w:rPr>
              <w:t>влязъл</w:t>
            </w:r>
            <w:proofErr w:type="spellEnd"/>
            <w:r w:rsidRPr="00191301">
              <w:rPr>
                <w:rFonts w:ascii="Times New Roman" w:eastAsia="Times New Roman" w:hAnsi="Times New Roman" w:cs="Times New Roman"/>
                <w:sz w:val="24"/>
                <w:szCs w:val="24"/>
                <w:lang w:val="en-US"/>
              </w:rPr>
              <w:t xml:space="preserve"> в </w:t>
            </w:r>
            <w:proofErr w:type="spellStart"/>
            <w:r w:rsidRPr="00191301">
              <w:rPr>
                <w:rFonts w:ascii="Times New Roman" w:eastAsia="Times New Roman" w:hAnsi="Times New Roman" w:cs="Times New Roman"/>
                <w:sz w:val="24"/>
                <w:szCs w:val="24"/>
                <w:lang w:val="en-US"/>
              </w:rPr>
              <w:t>сила</w:t>
            </w:r>
            <w:proofErr w:type="spellEnd"/>
            <w:r w:rsidRPr="00191301">
              <w:rPr>
                <w:rFonts w:ascii="Times New Roman" w:eastAsia="Times New Roman" w:hAnsi="Times New Roman" w:cs="Times New Roman"/>
                <w:sz w:val="24"/>
                <w:szCs w:val="24"/>
                <w:lang w:val="en-US"/>
              </w:rPr>
              <w:t xml:space="preserve"> </w:t>
            </w:r>
            <w:proofErr w:type="spellStart"/>
            <w:r w:rsidRPr="00191301">
              <w:rPr>
                <w:rFonts w:ascii="Times New Roman" w:eastAsia="Times New Roman" w:hAnsi="Times New Roman" w:cs="Times New Roman"/>
                <w:sz w:val="24"/>
                <w:szCs w:val="24"/>
                <w:lang w:val="en-US"/>
              </w:rPr>
              <w:t>акт</w:t>
            </w:r>
            <w:proofErr w:type="spellEnd"/>
            <w:r w:rsidRPr="00191301">
              <w:rPr>
                <w:rFonts w:ascii="Times New Roman" w:eastAsia="Times New Roman" w:hAnsi="Times New Roman" w:cs="Times New Roman"/>
                <w:sz w:val="24"/>
                <w:szCs w:val="24"/>
                <w:lang w:val="en-US"/>
              </w:rPr>
              <w:t xml:space="preserve"> </w:t>
            </w:r>
            <w:proofErr w:type="spellStart"/>
            <w:r w:rsidRPr="00191301">
              <w:rPr>
                <w:rFonts w:ascii="Times New Roman" w:eastAsia="Times New Roman" w:hAnsi="Times New Roman" w:cs="Times New Roman"/>
                <w:sz w:val="24"/>
                <w:szCs w:val="24"/>
                <w:lang w:val="en-US"/>
              </w:rPr>
              <w:t>на</w:t>
            </w:r>
            <w:proofErr w:type="spellEnd"/>
            <w:r w:rsidRPr="00191301">
              <w:rPr>
                <w:rFonts w:ascii="Times New Roman" w:eastAsia="Times New Roman" w:hAnsi="Times New Roman" w:cs="Times New Roman"/>
                <w:sz w:val="24"/>
                <w:szCs w:val="24"/>
                <w:lang w:val="en-US"/>
              </w:rPr>
              <w:t xml:space="preserve"> </w:t>
            </w:r>
            <w:proofErr w:type="spellStart"/>
            <w:r w:rsidRPr="00191301">
              <w:rPr>
                <w:rFonts w:ascii="Times New Roman" w:eastAsia="Times New Roman" w:hAnsi="Times New Roman" w:cs="Times New Roman"/>
                <w:sz w:val="24"/>
                <w:szCs w:val="24"/>
                <w:lang w:val="en-US"/>
              </w:rPr>
              <w:t>компетентен</w:t>
            </w:r>
            <w:proofErr w:type="spellEnd"/>
            <w:r w:rsidRPr="00191301">
              <w:rPr>
                <w:rFonts w:ascii="Times New Roman" w:eastAsia="Times New Roman" w:hAnsi="Times New Roman" w:cs="Times New Roman"/>
                <w:sz w:val="24"/>
                <w:szCs w:val="24"/>
                <w:lang w:val="en-US"/>
              </w:rPr>
              <w:t xml:space="preserve"> </w:t>
            </w:r>
            <w:proofErr w:type="spellStart"/>
            <w:r w:rsidRPr="00191301">
              <w:rPr>
                <w:rFonts w:ascii="Times New Roman" w:eastAsia="Times New Roman" w:hAnsi="Times New Roman" w:cs="Times New Roman"/>
                <w:sz w:val="24"/>
                <w:szCs w:val="24"/>
                <w:lang w:val="en-US"/>
              </w:rPr>
              <w:t>орган</w:t>
            </w:r>
            <w:proofErr w:type="spellEnd"/>
            <w:r w:rsidRPr="00191301">
              <w:rPr>
                <w:rFonts w:ascii="Times New Roman" w:eastAsia="Times New Roman" w:hAnsi="Times New Roman" w:cs="Times New Roman"/>
                <w:sz w:val="24"/>
                <w:szCs w:val="24"/>
                <w:lang w:val="en-US"/>
              </w:rPr>
              <w:t xml:space="preserve"> </w:t>
            </w:r>
            <w:proofErr w:type="spellStart"/>
            <w:r w:rsidRPr="00191301">
              <w:rPr>
                <w:rFonts w:ascii="Times New Roman" w:eastAsia="Times New Roman" w:hAnsi="Times New Roman" w:cs="Times New Roman"/>
                <w:sz w:val="24"/>
                <w:szCs w:val="24"/>
                <w:lang w:val="en-US"/>
              </w:rPr>
              <w:t>или</w:t>
            </w:r>
            <w:proofErr w:type="spellEnd"/>
            <w:r w:rsidRPr="00191301">
              <w:rPr>
                <w:rFonts w:ascii="Times New Roman" w:eastAsia="Times New Roman" w:hAnsi="Times New Roman" w:cs="Times New Roman"/>
                <w:sz w:val="24"/>
                <w:szCs w:val="24"/>
                <w:lang w:val="en-US"/>
              </w:rPr>
              <w:t xml:space="preserve"> </w:t>
            </w:r>
            <w:proofErr w:type="spellStart"/>
            <w:r w:rsidRPr="00191301">
              <w:rPr>
                <w:rFonts w:ascii="Times New Roman" w:eastAsia="Times New Roman" w:hAnsi="Times New Roman" w:cs="Times New Roman"/>
                <w:sz w:val="24"/>
                <w:szCs w:val="24"/>
                <w:lang w:val="en-US"/>
              </w:rPr>
              <w:t>размерът</w:t>
            </w:r>
            <w:proofErr w:type="spellEnd"/>
            <w:r w:rsidRPr="00191301">
              <w:rPr>
                <w:rFonts w:ascii="Times New Roman" w:eastAsia="Times New Roman" w:hAnsi="Times New Roman" w:cs="Times New Roman"/>
                <w:sz w:val="24"/>
                <w:szCs w:val="24"/>
                <w:lang w:val="en-US"/>
              </w:rPr>
              <w:t xml:space="preserve"> </w:t>
            </w:r>
            <w:proofErr w:type="spellStart"/>
            <w:r w:rsidRPr="00191301">
              <w:rPr>
                <w:rFonts w:ascii="Times New Roman" w:eastAsia="Times New Roman" w:hAnsi="Times New Roman" w:cs="Times New Roman"/>
                <w:sz w:val="24"/>
                <w:szCs w:val="24"/>
                <w:lang w:val="en-US"/>
              </w:rPr>
              <w:t>на</w:t>
            </w:r>
            <w:proofErr w:type="spellEnd"/>
            <w:r w:rsidRPr="00191301">
              <w:rPr>
                <w:rFonts w:ascii="Times New Roman" w:eastAsia="Times New Roman" w:hAnsi="Times New Roman" w:cs="Times New Roman"/>
                <w:sz w:val="24"/>
                <w:szCs w:val="24"/>
                <w:lang w:val="en-US"/>
              </w:rPr>
              <w:t xml:space="preserve"> </w:t>
            </w:r>
            <w:proofErr w:type="spellStart"/>
            <w:r w:rsidRPr="00191301">
              <w:rPr>
                <w:rFonts w:ascii="Times New Roman" w:eastAsia="Times New Roman" w:hAnsi="Times New Roman" w:cs="Times New Roman"/>
                <w:sz w:val="24"/>
                <w:szCs w:val="24"/>
                <w:lang w:val="en-US"/>
              </w:rPr>
              <w:t>неплатените</w:t>
            </w:r>
            <w:proofErr w:type="spellEnd"/>
            <w:r w:rsidRPr="00191301">
              <w:rPr>
                <w:rFonts w:ascii="Times New Roman" w:eastAsia="Times New Roman" w:hAnsi="Times New Roman" w:cs="Times New Roman"/>
                <w:sz w:val="24"/>
                <w:szCs w:val="24"/>
                <w:lang w:val="en-US"/>
              </w:rPr>
              <w:t xml:space="preserve"> </w:t>
            </w:r>
            <w:proofErr w:type="spellStart"/>
            <w:r w:rsidRPr="00191301">
              <w:rPr>
                <w:rFonts w:ascii="Times New Roman" w:eastAsia="Times New Roman" w:hAnsi="Times New Roman" w:cs="Times New Roman"/>
                <w:sz w:val="24"/>
                <w:szCs w:val="24"/>
                <w:lang w:val="en-US"/>
              </w:rPr>
              <w:t>дължими</w:t>
            </w:r>
            <w:proofErr w:type="spellEnd"/>
            <w:r w:rsidRPr="00191301">
              <w:rPr>
                <w:rFonts w:ascii="Times New Roman" w:eastAsia="Times New Roman" w:hAnsi="Times New Roman" w:cs="Times New Roman"/>
                <w:sz w:val="24"/>
                <w:szCs w:val="24"/>
                <w:lang w:val="en-US"/>
              </w:rPr>
              <w:t xml:space="preserve"> </w:t>
            </w:r>
            <w:proofErr w:type="spellStart"/>
            <w:r w:rsidRPr="00191301">
              <w:rPr>
                <w:rFonts w:ascii="Times New Roman" w:eastAsia="Times New Roman" w:hAnsi="Times New Roman" w:cs="Times New Roman"/>
                <w:sz w:val="24"/>
                <w:szCs w:val="24"/>
                <w:lang w:val="en-US"/>
              </w:rPr>
              <w:t>данъци</w:t>
            </w:r>
            <w:proofErr w:type="spellEnd"/>
            <w:r w:rsidRPr="00191301">
              <w:rPr>
                <w:rFonts w:ascii="Times New Roman" w:eastAsia="Times New Roman" w:hAnsi="Times New Roman" w:cs="Times New Roman"/>
                <w:sz w:val="24"/>
                <w:szCs w:val="24"/>
                <w:lang w:val="en-US"/>
              </w:rPr>
              <w:t xml:space="preserve"> </w:t>
            </w:r>
            <w:proofErr w:type="spellStart"/>
            <w:r w:rsidRPr="00191301">
              <w:rPr>
                <w:rFonts w:ascii="Times New Roman" w:eastAsia="Times New Roman" w:hAnsi="Times New Roman" w:cs="Times New Roman"/>
                <w:sz w:val="24"/>
                <w:szCs w:val="24"/>
                <w:lang w:val="en-US"/>
              </w:rPr>
              <w:t>или</w:t>
            </w:r>
            <w:proofErr w:type="spellEnd"/>
            <w:r w:rsidRPr="00191301">
              <w:rPr>
                <w:rFonts w:ascii="Times New Roman" w:eastAsia="Times New Roman" w:hAnsi="Times New Roman" w:cs="Times New Roman"/>
                <w:sz w:val="24"/>
                <w:szCs w:val="24"/>
                <w:lang w:val="en-US"/>
              </w:rPr>
              <w:t xml:space="preserve"> </w:t>
            </w:r>
            <w:proofErr w:type="spellStart"/>
            <w:r w:rsidRPr="00191301">
              <w:rPr>
                <w:rFonts w:ascii="Times New Roman" w:eastAsia="Times New Roman" w:hAnsi="Times New Roman" w:cs="Times New Roman"/>
                <w:sz w:val="24"/>
                <w:szCs w:val="24"/>
                <w:lang w:val="en-US"/>
              </w:rPr>
              <w:t>социалноосигурителни</w:t>
            </w:r>
            <w:proofErr w:type="spellEnd"/>
            <w:r w:rsidRPr="00191301">
              <w:rPr>
                <w:rFonts w:ascii="Times New Roman" w:eastAsia="Times New Roman" w:hAnsi="Times New Roman" w:cs="Times New Roman"/>
                <w:sz w:val="24"/>
                <w:szCs w:val="24"/>
                <w:lang w:val="en-US"/>
              </w:rPr>
              <w:t xml:space="preserve"> </w:t>
            </w:r>
            <w:proofErr w:type="spellStart"/>
            <w:r w:rsidRPr="00191301">
              <w:rPr>
                <w:rFonts w:ascii="Times New Roman" w:eastAsia="Times New Roman" w:hAnsi="Times New Roman" w:cs="Times New Roman"/>
                <w:sz w:val="24"/>
                <w:szCs w:val="24"/>
                <w:lang w:val="en-US"/>
              </w:rPr>
              <w:t>вноски</w:t>
            </w:r>
            <w:proofErr w:type="spellEnd"/>
            <w:r w:rsidRPr="00191301">
              <w:rPr>
                <w:rFonts w:ascii="Times New Roman" w:eastAsia="Times New Roman" w:hAnsi="Times New Roman" w:cs="Times New Roman"/>
                <w:sz w:val="24"/>
                <w:szCs w:val="24"/>
                <w:lang w:val="en-US"/>
              </w:rPr>
              <w:t xml:space="preserve"> е </w:t>
            </w:r>
            <w:proofErr w:type="spellStart"/>
            <w:r w:rsidRPr="00191301">
              <w:rPr>
                <w:rFonts w:ascii="Times New Roman" w:eastAsia="Times New Roman" w:hAnsi="Times New Roman" w:cs="Times New Roman"/>
                <w:sz w:val="24"/>
                <w:szCs w:val="24"/>
                <w:lang w:val="en-US"/>
              </w:rPr>
              <w:t>не</w:t>
            </w:r>
            <w:proofErr w:type="spellEnd"/>
            <w:r w:rsidRPr="00191301">
              <w:rPr>
                <w:rFonts w:ascii="Times New Roman" w:eastAsia="Times New Roman" w:hAnsi="Times New Roman" w:cs="Times New Roman"/>
                <w:sz w:val="24"/>
                <w:szCs w:val="24"/>
                <w:lang w:val="en-US"/>
              </w:rPr>
              <w:t xml:space="preserve"> </w:t>
            </w:r>
            <w:proofErr w:type="spellStart"/>
            <w:r w:rsidRPr="00191301">
              <w:rPr>
                <w:rFonts w:ascii="Times New Roman" w:eastAsia="Times New Roman" w:hAnsi="Times New Roman" w:cs="Times New Roman"/>
                <w:sz w:val="24"/>
                <w:szCs w:val="24"/>
                <w:lang w:val="en-US"/>
              </w:rPr>
              <w:t>повече</w:t>
            </w:r>
            <w:proofErr w:type="spellEnd"/>
            <w:r w:rsidRPr="00191301">
              <w:rPr>
                <w:rFonts w:ascii="Times New Roman" w:eastAsia="Times New Roman" w:hAnsi="Times New Roman" w:cs="Times New Roman"/>
                <w:sz w:val="24"/>
                <w:szCs w:val="24"/>
                <w:lang w:val="en-US"/>
              </w:rPr>
              <w:t xml:space="preserve"> </w:t>
            </w:r>
            <w:proofErr w:type="spellStart"/>
            <w:r w:rsidRPr="00191301">
              <w:rPr>
                <w:rFonts w:ascii="Times New Roman" w:eastAsia="Times New Roman" w:hAnsi="Times New Roman" w:cs="Times New Roman"/>
                <w:sz w:val="24"/>
                <w:szCs w:val="24"/>
                <w:lang w:val="en-US"/>
              </w:rPr>
              <w:t>от</w:t>
            </w:r>
            <w:proofErr w:type="spellEnd"/>
            <w:r w:rsidRPr="00191301">
              <w:rPr>
                <w:rFonts w:ascii="Times New Roman" w:eastAsia="Times New Roman" w:hAnsi="Times New Roman" w:cs="Times New Roman"/>
                <w:sz w:val="24"/>
                <w:szCs w:val="24"/>
                <w:lang w:val="en-US"/>
              </w:rPr>
              <w:t xml:space="preserve"> 1 </w:t>
            </w:r>
            <w:proofErr w:type="spellStart"/>
            <w:r w:rsidRPr="00191301">
              <w:rPr>
                <w:rFonts w:ascii="Times New Roman" w:eastAsia="Times New Roman" w:hAnsi="Times New Roman" w:cs="Times New Roman"/>
                <w:sz w:val="24"/>
                <w:szCs w:val="24"/>
                <w:lang w:val="en-US"/>
              </w:rPr>
              <w:t>на</w:t>
            </w:r>
            <w:proofErr w:type="spellEnd"/>
            <w:r w:rsidRPr="00191301">
              <w:rPr>
                <w:rFonts w:ascii="Times New Roman" w:eastAsia="Times New Roman" w:hAnsi="Times New Roman" w:cs="Times New Roman"/>
                <w:sz w:val="24"/>
                <w:szCs w:val="24"/>
                <w:lang w:val="en-US"/>
              </w:rPr>
              <w:t xml:space="preserve"> </w:t>
            </w:r>
            <w:proofErr w:type="spellStart"/>
            <w:r w:rsidRPr="00191301">
              <w:rPr>
                <w:rFonts w:ascii="Times New Roman" w:eastAsia="Times New Roman" w:hAnsi="Times New Roman" w:cs="Times New Roman"/>
                <w:sz w:val="24"/>
                <w:szCs w:val="24"/>
                <w:lang w:val="en-US"/>
              </w:rPr>
              <w:t>сто</w:t>
            </w:r>
            <w:proofErr w:type="spellEnd"/>
            <w:r w:rsidRPr="00191301">
              <w:rPr>
                <w:rFonts w:ascii="Times New Roman" w:eastAsia="Times New Roman" w:hAnsi="Times New Roman" w:cs="Times New Roman"/>
                <w:sz w:val="24"/>
                <w:szCs w:val="24"/>
                <w:lang w:val="en-US"/>
              </w:rPr>
              <w:t xml:space="preserve"> </w:t>
            </w:r>
            <w:proofErr w:type="spellStart"/>
            <w:r w:rsidRPr="00191301">
              <w:rPr>
                <w:rFonts w:ascii="Times New Roman" w:eastAsia="Times New Roman" w:hAnsi="Times New Roman" w:cs="Times New Roman"/>
                <w:sz w:val="24"/>
                <w:szCs w:val="24"/>
                <w:lang w:val="en-US"/>
              </w:rPr>
              <w:t>от</w:t>
            </w:r>
            <w:proofErr w:type="spellEnd"/>
            <w:r w:rsidRPr="00191301">
              <w:rPr>
                <w:rFonts w:ascii="Times New Roman" w:eastAsia="Times New Roman" w:hAnsi="Times New Roman" w:cs="Times New Roman"/>
                <w:sz w:val="24"/>
                <w:szCs w:val="24"/>
                <w:lang w:val="en-US"/>
              </w:rPr>
              <w:t xml:space="preserve"> </w:t>
            </w:r>
            <w:proofErr w:type="spellStart"/>
            <w:r w:rsidRPr="00191301">
              <w:rPr>
                <w:rFonts w:ascii="Times New Roman" w:eastAsia="Times New Roman" w:hAnsi="Times New Roman" w:cs="Times New Roman"/>
                <w:sz w:val="24"/>
                <w:szCs w:val="24"/>
                <w:lang w:val="en-US"/>
              </w:rPr>
              <w:t>сумата</w:t>
            </w:r>
            <w:proofErr w:type="spellEnd"/>
            <w:r w:rsidRPr="00191301">
              <w:rPr>
                <w:rFonts w:ascii="Times New Roman" w:eastAsia="Times New Roman" w:hAnsi="Times New Roman" w:cs="Times New Roman"/>
                <w:sz w:val="24"/>
                <w:szCs w:val="24"/>
                <w:lang w:val="en-US"/>
              </w:rPr>
              <w:t xml:space="preserve"> </w:t>
            </w:r>
            <w:proofErr w:type="spellStart"/>
            <w:r w:rsidRPr="00191301">
              <w:rPr>
                <w:rFonts w:ascii="Times New Roman" w:eastAsia="Times New Roman" w:hAnsi="Times New Roman" w:cs="Times New Roman"/>
                <w:sz w:val="24"/>
                <w:szCs w:val="24"/>
                <w:lang w:val="en-US"/>
              </w:rPr>
              <w:t>на</w:t>
            </w:r>
            <w:proofErr w:type="spellEnd"/>
            <w:r w:rsidRPr="00191301">
              <w:rPr>
                <w:rFonts w:ascii="Times New Roman" w:eastAsia="Times New Roman" w:hAnsi="Times New Roman" w:cs="Times New Roman"/>
                <w:sz w:val="24"/>
                <w:szCs w:val="24"/>
                <w:lang w:val="en-US"/>
              </w:rPr>
              <w:t xml:space="preserve"> </w:t>
            </w:r>
            <w:proofErr w:type="spellStart"/>
            <w:r w:rsidRPr="00191301">
              <w:rPr>
                <w:rFonts w:ascii="Times New Roman" w:eastAsia="Times New Roman" w:hAnsi="Times New Roman" w:cs="Times New Roman"/>
                <w:sz w:val="24"/>
                <w:szCs w:val="24"/>
                <w:lang w:val="en-US"/>
              </w:rPr>
              <w:t>годишния</w:t>
            </w:r>
            <w:proofErr w:type="spellEnd"/>
            <w:r w:rsidRPr="00191301">
              <w:rPr>
                <w:rFonts w:ascii="Times New Roman" w:eastAsia="Times New Roman" w:hAnsi="Times New Roman" w:cs="Times New Roman"/>
                <w:sz w:val="24"/>
                <w:szCs w:val="24"/>
                <w:lang w:val="en-US"/>
              </w:rPr>
              <w:t xml:space="preserve"> </w:t>
            </w:r>
            <w:proofErr w:type="spellStart"/>
            <w:r w:rsidRPr="00191301">
              <w:rPr>
                <w:rFonts w:ascii="Times New Roman" w:eastAsia="Times New Roman" w:hAnsi="Times New Roman" w:cs="Times New Roman"/>
                <w:sz w:val="24"/>
                <w:szCs w:val="24"/>
                <w:lang w:val="en-US"/>
              </w:rPr>
              <w:t>общ</w:t>
            </w:r>
            <w:proofErr w:type="spellEnd"/>
            <w:r w:rsidRPr="00191301">
              <w:rPr>
                <w:rFonts w:ascii="Times New Roman" w:eastAsia="Times New Roman" w:hAnsi="Times New Roman" w:cs="Times New Roman"/>
                <w:sz w:val="24"/>
                <w:szCs w:val="24"/>
                <w:lang w:val="en-US"/>
              </w:rPr>
              <w:t xml:space="preserve"> </w:t>
            </w:r>
            <w:proofErr w:type="spellStart"/>
            <w:r w:rsidRPr="00191301">
              <w:rPr>
                <w:rFonts w:ascii="Times New Roman" w:eastAsia="Times New Roman" w:hAnsi="Times New Roman" w:cs="Times New Roman"/>
                <w:sz w:val="24"/>
                <w:szCs w:val="24"/>
                <w:lang w:val="en-US"/>
              </w:rPr>
              <w:t>оборот</w:t>
            </w:r>
            <w:proofErr w:type="spellEnd"/>
            <w:r w:rsidRPr="00191301">
              <w:rPr>
                <w:rFonts w:ascii="Times New Roman" w:eastAsia="Times New Roman" w:hAnsi="Times New Roman" w:cs="Times New Roman"/>
                <w:sz w:val="24"/>
                <w:szCs w:val="24"/>
                <w:lang w:val="en-US"/>
              </w:rPr>
              <w:t xml:space="preserve"> </w:t>
            </w:r>
            <w:proofErr w:type="spellStart"/>
            <w:r w:rsidRPr="00191301">
              <w:rPr>
                <w:rFonts w:ascii="Times New Roman" w:eastAsia="Times New Roman" w:hAnsi="Times New Roman" w:cs="Times New Roman"/>
                <w:sz w:val="24"/>
                <w:szCs w:val="24"/>
                <w:lang w:val="en-US"/>
              </w:rPr>
              <w:t>за</w:t>
            </w:r>
            <w:proofErr w:type="spellEnd"/>
            <w:r w:rsidRPr="00191301">
              <w:rPr>
                <w:rFonts w:ascii="Times New Roman" w:eastAsia="Times New Roman" w:hAnsi="Times New Roman" w:cs="Times New Roman"/>
                <w:sz w:val="24"/>
                <w:szCs w:val="24"/>
                <w:lang w:val="en-US"/>
              </w:rPr>
              <w:t xml:space="preserve"> </w:t>
            </w:r>
            <w:proofErr w:type="spellStart"/>
            <w:r w:rsidRPr="00191301">
              <w:rPr>
                <w:rFonts w:ascii="Times New Roman" w:eastAsia="Times New Roman" w:hAnsi="Times New Roman" w:cs="Times New Roman"/>
                <w:sz w:val="24"/>
                <w:szCs w:val="24"/>
                <w:lang w:val="en-US"/>
              </w:rPr>
              <w:t>последната</w:t>
            </w:r>
            <w:proofErr w:type="spellEnd"/>
            <w:r w:rsidRPr="00191301">
              <w:rPr>
                <w:rFonts w:ascii="Times New Roman" w:eastAsia="Times New Roman" w:hAnsi="Times New Roman" w:cs="Times New Roman"/>
                <w:sz w:val="24"/>
                <w:szCs w:val="24"/>
                <w:lang w:val="en-US"/>
              </w:rPr>
              <w:t xml:space="preserve"> </w:t>
            </w:r>
            <w:proofErr w:type="spellStart"/>
            <w:r w:rsidRPr="00191301">
              <w:rPr>
                <w:rFonts w:ascii="Times New Roman" w:eastAsia="Times New Roman" w:hAnsi="Times New Roman" w:cs="Times New Roman"/>
                <w:sz w:val="24"/>
                <w:szCs w:val="24"/>
                <w:lang w:val="en-US"/>
              </w:rPr>
              <w:t>приключена</w:t>
            </w:r>
            <w:proofErr w:type="spellEnd"/>
            <w:r w:rsidRPr="00191301">
              <w:rPr>
                <w:rFonts w:ascii="Times New Roman" w:eastAsia="Times New Roman" w:hAnsi="Times New Roman" w:cs="Times New Roman"/>
                <w:sz w:val="24"/>
                <w:szCs w:val="24"/>
                <w:lang w:val="en-US"/>
              </w:rPr>
              <w:t xml:space="preserve"> </w:t>
            </w:r>
            <w:proofErr w:type="spellStart"/>
            <w:r w:rsidRPr="00191301">
              <w:rPr>
                <w:rFonts w:ascii="Times New Roman" w:eastAsia="Times New Roman" w:hAnsi="Times New Roman" w:cs="Times New Roman"/>
                <w:sz w:val="24"/>
                <w:szCs w:val="24"/>
                <w:lang w:val="en-US"/>
              </w:rPr>
              <w:t>финансова</w:t>
            </w:r>
            <w:proofErr w:type="spellEnd"/>
            <w:r w:rsidRPr="00191301">
              <w:rPr>
                <w:rFonts w:ascii="Times New Roman" w:eastAsia="Times New Roman" w:hAnsi="Times New Roman" w:cs="Times New Roman"/>
                <w:sz w:val="24"/>
                <w:szCs w:val="24"/>
                <w:lang w:val="en-US"/>
              </w:rPr>
              <w:t xml:space="preserve"> </w:t>
            </w:r>
            <w:proofErr w:type="spellStart"/>
            <w:r w:rsidRPr="00191301">
              <w:rPr>
                <w:rFonts w:ascii="Times New Roman" w:eastAsia="Times New Roman" w:hAnsi="Times New Roman" w:cs="Times New Roman"/>
                <w:sz w:val="24"/>
                <w:szCs w:val="24"/>
                <w:lang w:val="en-US"/>
              </w:rPr>
              <w:t>година</w:t>
            </w:r>
            <w:proofErr w:type="spellEnd"/>
            <w:r w:rsidRPr="00191301">
              <w:rPr>
                <w:rFonts w:ascii="Times New Roman" w:eastAsia="Times New Roman" w:hAnsi="Times New Roman" w:cs="Times New Roman"/>
                <w:sz w:val="24"/>
                <w:szCs w:val="24"/>
                <w:lang w:val="en-US"/>
              </w:rPr>
              <w:t xml:space="preserve">, </w:t>
            </w:r>
            <w:proofErr w:type="spellStart"/>
            <w:r w:rsidRPr="00191301">
              <w:rPr>
                <w:rFonts w:ascii="Times New Roman" w:eastAsia="Times New Roman" w:hAnsi="Times New Roman" w:cs="Times New Roman"/>
                <w:sz w:val="24"/>
                <w:szCs w:val="24"/>
                <w:lang w:val="en-US"/>
              </w:rPr>
              <w:t>но</w:t>
            </w:r>
            <w:proofErr w:type="spellEnd"/>
            <w:r w:rsidRPr="00191301">
              <w:rPr>
                <w:rFonts w:ascii="Times New Roman" w:eastAsia="Times New Roman" w:hAnsi="Times New Roman" w:cs="Times New Roman"/>
                <w:sz w:val="24"/>
                <w:szCs w:val="24"/>
                <w:lang w:val="en-US"/>
              </w:rPr>
              <w:t xml:space="preserve"> </w:t>
            </w:r>
            <w:proofErr w:type="spellStart"/>
            <w:r w:rsidRPr="00191301">
              <w:rPr>
                <w:rFonts w:ascii="Times New Roman" w:eastAsia="Times New Roman" w:hAnsi="Times New Roman" w:cs="Times New Roman"/>
                <w:sz w:val="24"/>
                <w:szCs w:val="24"/>
                <w:lang w:val="en-US"/>
              </w:rPr>
              <w:t>не</w:t>
            </w:r>
            <w:proofErr w:type="spellEnd"/>
            <w:r w:rsidRPr="00191301">
              <w:rPr>
                <w:rFonts w:ascii="Times New Roman" w:eastAsia="Times New Roman" w:hAnsi="Times New Roman" w:cs="Times New Roman"/>
                <w:sz w:val="24"/>
                <w:szCs w:val="24"/>
                <w:lang w:val="en-US"/>
              </w:rPr>
              <w:t xml:space="preserve"> </w:t>
            </w:r>
            <w:proofErr w:type="spellStart"/>
            <w:r w:rsidRPr="00191301">
              <w:rPr>
                <w:rFonts w:ascii="Times New Roman" w:eastAsia="Times New Roman" w:hAnsi="Times New Roman" w:cs="Times New Roman"/>
                <w:sz w:val="24"/>
                <w:szCs w:val="24"/>
                <w:lang w:val="en-US"/>
              </w:rPr>
              <w:t>повече</w:t>
            </w:r>
            <w:proofErr w:type="spellEnd"/>
            <w:r w:rsidRPr="00191301">
              <w:rPr>
                <w:rFonts w:ascii="Times New Roman" w:eastAsia="Times New Roman" w:hAnsi="Times New Roman" w:cs="Times New Roman"/>
                <w:sz w:val="24"/>
                <w:szCs w:val="24"/>
                <w:lang w:val="en-US"/>
              </w:rPr>
              <w:t xml:space="preserve"> </w:t>
            </w:r>
            <w:proofErr w:type="spellStart"/>
            <w:r w:rsidRPr="00191301">
              <w:rPr>
                <w:rFonts w:ascii="Times New Roman" w:eastAsia="Times New Roman" w:hAnsi="Times New Roman" w:cs="Times New Roman"/>
                <w:sz w:val="24"/>
                <w:szCs w:val="24"/>
                <w:lang w:val="en-US"/>
              </w:rPr>
              <w:t>от</w:t>
            </w:r>
            <w:proofErr w:type="spellEnd"/>
            <w:r w:rsidRPr="00191301">
              <w:rPr>
                <w:rFonts w:ascii="Times New Roman" w:eastAsia="Times New Roman" w:hAnsi="Times New Roman" w:cs="Times New Roman"/>
                <w:sz w:val="24"/>
                <w:szCs w:val="24"/>
                <w:lang w:val="en-US"/>
              </w:rPr>
              <w:t xml:space="preserve"> 50 000 </w:t>
            </w:r>
            <w:proofErr w:type="spellStart"/>
            <w:r w:rsidRPr="00191301">
              <w:rPr>
                <w:rFonts w:ascii="Times New Roman" w:eastAsia="Times New Roman" w:hAnsi="Times New Roman" w:cs="Times New Roman"/>
                <w:sz w:val="24"/>
                <w:szCs w:val="24"/>
                <w:lang w:val="en-US"/>
              </w:rPr>
              <w:t>лв</w:t>
            </w:r>
            <w:proofErr w:type="spellEnd"/>
            <w:r w:rsidRPr="00191301">
              <w:rPr>
                <w:rFonts w:ascii="Times New Roman" w:eastAsia="Times New Roman" w:hAnsi="Times New Roman" w:cs="Times New Roman"/>
                <w:sz w:val="24"/>
                <w:szCs w:val="24"/>
                <w:lang w:val="en-US"/>
              </w:rPr>
              <w:t>.;</w:t>
            </w:r>
          </w:p>
          <w:p w:rsidR="00191301" w:rsidRPr="00191301" w:rsidRDefault="00191301" w:rsidP="00191301">
            <w:pPr>
              <w:spacing w:after="0"/>
              <w:ind w:firstLine="709"/>
              <w:jc w:val="both"/>
              <w:rPr>
                <w:rFonts w:ascii="Times New Roman" w:eastAsia="Times New Roman" w:hAnsi="Times New Roman" w:cs="Times New Roman"/>
                <w:sz w:val="24"/>
                <w:szCs w:val="24"/>
                <w:lang w:val="en-US"/>
              </w:rPr>
            </w:pPr>
            <w:r w:rsidRPr="00191301">
              <w:rPr>
                <w:rFonts w:ascii="Times New Roman" w:eastAsia="Times New Roman" w:hAnsi="Times New Roman" w:cs="Times New Roman"/>
                <w:sz w:val="24"/>
                <w:szCs w:val="24"/>
                <w:lang w:val="en-US"/>
              </w:rPr>
              <w:t xml:space="preserve">4. </w:t>
            </w:r>
            <w:proofErr w:type="spellStart"/>
            <w:r w:rsidRPr="00191301">
              <w:rPr>
                <w:rFonts w:ascii="Times New Roman" w:eastAsia="Times New Roman" w:hAnsi="Times New Roman" w:cs="Times New Roman"/>
                <w:sz w:val="24"/>
                <w:szCs w:val="24"/>
                <w:lang w:val="en-US"/>
              </w:rPr>
              <w:t>не</w:t>
            </w:r>
            <w:proofErr w:type="spellEnd"/>
            <w:r w:rsidRPr="00191301">
              <w:rPr>
                <w:rFonts w:ascii="Times New Roman" w:eastAsia="Times New Roman" w:hAnsi="Times New Roman" w:cs="Times New Roman"/>
                <w:sz w:val="24"/>
                <w:szCs w:val="24"/>
                <w:lang w:val="en-US"/>
              </w:rPr>
              <w:t xml:space="preserve"> е </w:t>
            </w:r>
            <w:proofErr w:type="spellStart"/>
            <w:r w:rsidRPr="00191301">
              <w:rPr>
                <w:rFonts w:ascii="Times New Roman" w:eastAsia="Times New Roman" w:hAnsi="Times New Roman" w:cs="Times New Roman"/>
                <w:sz w:val="24"/>
                <w:szCs w:val="24"/>
                <w:lang w:val="en-US"/>
              </w:rPr>
              <w:t>налице</w:t>
            </w:r>
            <w:proofErr w:type="spellEnd"/>
            <w:r w:rsidRPr="00191301">
              <w:rPr>
                <w:rFonts w:ascii="Times New Roman" w:eastAsia="Times New Roman" w:hAnsi="Times New Roman" w:cs="Times New Roman"/>
                <w:sz w:val="24"/>
                <w:szCs w:val="24"/>
                <w:lang w:val="en-US"/>
              </w:rPr>
              <w:t xml:space="preserve"> </w:t>
            </w:r>
            <w:proofErr w:type="spellStart"/>
            <w:r w:rsidRPr="00191301">
              <w:rPr>
                <w:rFonts w:ascii="Times New Roman" w:eastAsia="Times New Roman" w:hAnsi="Times New Roman" w:cs="Times New Roman"/>
                <w:sz w:val="24"/>
                <w:szCs w:val="24"/>
                <w:lang w:val="en-US"/>
              </w:rPr>
              <w:t>неравнопоставеност</w:t>
            </w:r>
            <w:proofErr w:type="spellEnd"/>
            <w:r w:rsidRPr="00191301">
              <w:rPr>
                <w:rFonts w:ascii="Times New Roman" w:eastAsia="Times New Roman" w:hAnsi="Times New Roman" w:cs="Times New Roman"/>
                <w:sz w:val="24"/>
                <w:szCs w:val="24"/>
                <w:lang w:val="en-US"/>
              </w:rPr>
              <w:t xml:space="preserve"> в </w:t>
            </w:r>
            <w:proofErr w:type="spellStart"/>
            <w:r w:rsidRPr="00191301">
              <w:rPr>
                <w:rFonts w:ascii="Times New Roman" w:eastAsia="Times New Roman" w:hAnsi="Times New Roman" w:cs="Times New Roman"/>
                <w:sz w:val="24"/>
                <w:szCs w:val="24"/>
                <w:lang w:val="en-US"/>
              </w:rPr>
              <w:t>случаите</w:t>
            </w:r>
            <w:proofErr w:type="spellEnd"/>
            <w:r w:rsidRPr="00191301">
              <w:rPr>
                <w:rFonts w:ascii="Times New Roman" w:eastAsia="Times New Roman" w:hAnsi="Times New Roman" w:cs="Times New Roman"/>
                <w:sz w:val="24"/>
                <w:szCs w:val="24"/>
                <w:lang w:val="en-US"/>
              </w:rPr>
              <w:t xml:space="preserve"> </w:t>
            </w:r>
            <w:proofErr w:type="spellStart"/>
            <w:r w:rsidRPr="00191301">
              <w:rPr>
                <w:rFonts w:ascii="Times New Roman" w:eastAsia="Times New Roman" w:hAnsi="Times New Roman" w:cs="Times New Roman"/>
                <w:sz w:val="24"/>
                <w:szCs w:val="24"/>
                <w:lang w:val="en-US"/>
              </w:rPr>
              <w:t>по</w:t>
            </w:r>
            <w:proofErr w:type="spellEnd"/>
            <w:r w:rsidRPr="00191301">
              <w:rPr>
                <w:rFonts w:ascii="Times New Roman" w:eastAsia="Times New Roman" w:hAnsi="Times New Roman" w:cs="Times New Roman"/>
                <w:sz w:val="24"/>
                <w:szCs w:val="24"/>
                <w:lang w:val="en-US"/>
              </w:rPr>
              <w:t xml:space="preserve"> </w:t>
            </w:r>
            <w:proofErr w:type="spellStart"/>
            <w:r w:rsidRPr="00191301">
              <w:rPr>
                <w:rFonts w:ascii="Times New Roman" w:eastAsia="Times New Roman" w:hAnsi="Times New Roman" w:cs="Times New Roman"/>
                <w:sz w:val="24"/>
                <w:szCs w:val="24"/>
                <w:lang w:val="en-US"/>
              </w:rPr>
              <w:t>чл</w:t>
            </w:r>
            <w:proofErr w:type="spellEnd"/>
            <w:r w:rsidRPr="00191301">
              <w:rPr>
                <w:rFonts w:ascii="Times New Roman" w:eastAsia="Times New Roman" w:hAnsi="Times New Roman" w:cs="Times New Roman"/>
                <w:sz w:val="24"/>
                <w:szCs w:val="24"/>
                <w:lang w:val="en-US"/>
              </w:rPr>
              <w:t xml:space="preserve">. 44, </w:t>
            </w:r>
            <w:proofErr w:type="spellStart"/>
            <w:r w:rsidRPr="00191301">
              <w:rPr>
                <w:rFonts w:ascii="Times New Roman" w:eastAsia="Times New Roman" w:hAnsi="Times New Roman" w:cs="Times New Roman"/>
                <w:sz w:val="24"/>
                <w:szCs w:val="24"/>
                <w:lang w:val="en-US"/>
              </w:rPr>
              <w:t>ал</w:t>
            </w:r>
            <w:proofErr w:type="spellEnd"/>
            <w:r w:rsidRPr="00191301">
              <w:rPr>
                <w:rFonts w:ascii="Times New Roman" w:eastAsia="Times New Roman" w:hAnsi="Times New Roman" w:cs="Times New Roman"/>
                <w:sz w:val="24"/>
                <w:szCs w:val="24"/>
                <w:lang w:val="en-US"/>
              </w:rPr>
              <w:t xml:space="preserve">. 5 </w:t>
            </w:r>
            <w:proofErr w:type="spellStart"/>
            <w:r w:rsidRPr="00191301">
              <w:rPr>
                <w:rFonts w:ascii="Times New Roman" w:eastAsia="Times New Roman" w:hAnsi="Times New Roman" w:cs="Times New Roman"/>
                <w:sz w:val="24"/>
                <w:szCs w:val="24"/>
                <w:lang w:val="en-US"/>
              </w:rPr>
              <w:t>от</w:t>
            </w:r>
            <w:proofErr w:type="spellEnd"/>
            <w:r w:rsidRPr="00191301">
              <w:rPr>
                <w:rFonts w:ascii="Times New Roman" w:eastAsia="Times New Roman" w:hAnsi="Times New Roman" w:cs="Times New Roman"/>
                <w:sz w:val="24"/>
                <w:szCs w:val="24"/>
                <w:lang w:val="en-US"/>
              </w:rPr>
              <w:t xml:space="preserve"> ЗОП;</w:t>
            </w:r>
          </w:p>
          <w:p w:rsidR="00191301" w:rsidRPr="00191301" w:rsidRDefault="00191301" w:rsidP="00191301">
            <w:pPr>
              <w:spacing w:after="0"/>
              <w:ind w:firstLine="709"/>
              <w:jc w:val="both"/>
              <w:rPr>
                <w:rFonts w:ascii="Times New Roman" w:eastAsia="Times New Roman" w:hAnsi="Times New Roman" w:cs="Times New Roman"/>
                <w:sz w:val="24"/>
                <w:szCs w:val="24"/>
                <w:lang w:val="en-US"/>
              </w:rPr>
            </w:pPr>
            <w:r w:rsidRPr="00191301">
              <w:rPr>
                <w:rFonts w:ascii="Times New Roman" w:eastAsia="Times New Roman" w:hAnsi="Times New Roman" w:cs="Times New Roman"/>
                <w:sz w:val="24"/>
                <w:szCs w:val="24"/>
                <w:lang w:val="en-US"/>
              </w:rPr>
              <w:t xml:space="preserve">5. </w:t>
            </w:r>
            <w:proofErr w:type="spellStart"/>
            <w:r w:rsidRPr="00191301">
              <w:rPr>
                <w:rFonts w:ascii="Times New Roman" w:eastAsia="Times New Roman" w:hAnsi="Times New Roman" w:cs="Times New Roman"/>
                <w:sz w:val="24"/>
                <w:szCs w:val="24"/>
                <w:lang w:val="en-US"/>
              </w:rPr>
              <w:t>не</w:t>
            </w:r>
            <w:proofErr w:type="spellEnd"/>
            <w:r w:rsidRPr="00191301">
              <w:rPr>
                <w:rFonts w:ascii="Times New Roman" w:eastAsia="Times New Roman" w:hAnsi="Times New Roman" w:cs="Times New Roman"/>
                <w:sz w:val="24"/>
                <w:szCs w:val="24"/>
                <w:lang w:val="en-US"/>
              </w:rPr>
              <w:t xml:space="preserve"> е </w:t>
            </w:r>
            <w:proofErr w:type="spellStart"/>
            <w:r w:rsidRPr="00191301">
              <w:rPr>
                <w:rFonts w:ascii="Times New Roman" w:eastAsia="Times New Roman" w:hAnsi="Times New Roman" w:cs="Times New Roman"/>
                <w:sz w:val="24"/>
                <w:szCs w:val="24"/>
                <w:lang w:val="en-US"/>
              </w:rPr>
              <w:t>установено</w:t>
            </w:r>
            <w:proofErr w:type="spellEnd"/>
            <w:r w:rsidRPr="00191301">
              <w:rPr>
                <w:rFonts w:ascii="Times New Roman" w:eastAsia="Times New Roman" w:hAnsi="Times New Roman" w:cs="Times New Roman"/>
                <w:sz w:val="24"/>
                <w:szCs w:val="24"/>
                <w:lang w:val="en-US"/>
              </w:rPr>
              <w:t xml:space="preserve"> с </w:t>
            </w:r>
            <w:proofErr w:type="spellStart"/>
            <w:r w:rsidRPr="00191301">
              <w:rPr>
                <w:rFonts w:ascii="Times New Roman" w:eastAsia="Times New Roman" w:hAnsi="Times New Roman" w:cs="Times New Roman"/>
                <w:sz w:val="24"/>
                <w:szCs w:val="24"/>
                <w:lang w:val="en-US"/>
              </w:rPr>
              <w:t>акт</w:t>
            </w:r>
            <w:proofErr w:type="spellEnd"/>
            <w:r w:rsidRPr="00191301">
              <w:rPr>
                <w:rFonts w:ascii="Times New Roman" w:eastAsia="Times New Roman" w:hAnsi="Times New Roman" w:cs="Times New Roman"/>
                <w:sz w:val="24"/>
                <w:szCs w:val="24"/>
                <w:lang w:val="en-US"/>
              </w:rPr>
              <w:t xml:space="preserve"> </w:t>
            </w:r>
            <w:proofErr w:type="spellStart"/>
            <w:r w:rsidRPr="00191301">
              <w:rPr>
                <w:rFonts w:ascii="Times New Roman" w:eastAsia="Times New Roman" w:hAnsi="Times New Roman" w:cs="Times New Roman"/>
                <w:sz w:val="24"/>
                <w:szCs w:val="24"/>
                <w:lang w:val="en-US"/>
              </w:rPr>
              <w:t>на</w:t>
            </w:r>
            <w:proofErr w:type="spellEnd"/>
            <w:r w:rsidRPr="00191301">
              <w:rPr>
                <w:rFonts w:ascii="Times New Roman" w:eastAsia="Times New Roman" w:hAnsi="Times New Roman" w:cs="Times New Roman"/>
                <w:sz w:val="24"/>
                <w:szCs w:val="24"/>
                <w:lang w:val="en-US"/>
              </w:rPr>
              <w:t xml:space="preserve"> </w:t>
            </w:r>
            <w:proofErr w:type="spellStart"/>
            <w:r w:rsidRPr="00191301">
              <w:rPr>
                <w:rFonts w:ascii="Times New Roman" w:eastAsia="Times New Roman" w:hAnsi="Times New Roman" w:cs="Times New Roman"/>
                <w:sz w:val="24"/>
                <w:szCs w:val="24"/>
                <w:lang w:val="en-US"/>
              </w:rPr>
              <w:t>компетентен</w:t>
            </w:r>
            <w:proofErr w:type="spellEnd"/>
            <w:r w:rsidRPr="00191301">
              <w:rPr>
                <w:rFonts w:ascii="Times New Roman" w:eastAsia="Times New Roman" w:hAnsi="Times New Roman" w:cs="Times New Roman"/>
                <w:sz w:val="24"/>
                <w:szCs w:val="24"/>
                <w:lang w:val="en-US"/>
              </w:rPr>
              <w:t xml:space="preserve"> </w:t>
            </w:r>
            <w:proofErr w:type="spellStart"/>
            <w:r w:rsidRPr="00191301">
              <w:rPr>
                <w:rFonts w:ascii="Times New Roman" w:eastAsia="Times New Roman" w:hAnsi="Times New Roman" w:cs="Times New Roman"/>
                <w:sz w:val="24"/>
                <w:szCs w:val="24"/>
                <w:lang w:val="en-US"/>
              </w:rPr>
              <w:t>орган</w:t>
            </w:r>
            <w:proofErr w:type="spellEnd"/>
            <w:r w:rsidRPr="00191301">
              <w:rPr>
                <w:rFonts w:ascii="Times New Roman" w:eastAsia="Times New Roman" w:hAnsi="Times New Roman" w:cs="Times New Roman"/>
                <w:sz w:val="24"/>
                <w:szCs w:val="24"/>
                <w:lang w:val="en-US"/>
              </w:rPr>
              <w:t xml:space="preserve">, </w:t>
            </w:r>
            <w:proofErr w:type="spellStart"/>
            <w:r w:rsidRPr="00191301">
              <w:rPr>
                <w:rFonts w:ascii="Times New Roman" w:eastAsia="Times New Roman" w:hAnsi="Times New Roman" w:cs="Times New Roman"/>
                <w:sz w:val="24"/>
                <w:szCs w:val="24"/>
                <w:lang w:val="en-US"/>
              </w:rPr>
              <w:t>че</w:t>
            </w:r>
            <w:proofErr w:type="spellEnd"/>
            <w:r w:rsidRPr="00191301">
              <w:rPr>
                <w:rFonts w:ascii="Times New Roman" w:eastAsia="Times New Roman" w:hAnsi="Times New Roman" w:cs="Times New Roman"/>
                <w:sz w:val="24"/>
                <w:szCs w:val="24"/>
                <w:lang w:val="en-US"/>
              </w:rPr>
              <w:t>:</w:t>
            </w:r>
          </w:p>
          <w:p w:rsidR="00191301" w:rsidRPr="00191301" w:rsidRDefault="00191301" w:rsidP="00191301">
            <w:pPr>
              <w:spacing w:after="0"/>
              <w:ind w:firstLine="709"/>
              <w:jc w:val="both"/>
              <w:rPr>
                <w:rFonts w:ascii="Times New Roman" w:eastAsia="Times New Roman" w:hAnsi="Times New Roman" w:cs="Times New Roman"/>
                <w:sz w:val="24"/>
                <w:szCs w:val="24"/>
                <w:lang w:val="en-US"/>
              </w:rPr>
            </w:pPr>
            <w:r w:rsidRPr="00191301">
              <w:rPr>
                <w:rFonts w:ascii="Times New Roman" w:eastAsia="Times New Roman" w:hAnsi="Times New Roman" w:cs="Times New Roman"/>
                <w:sz w:val="24"/>
                <w:szCs w:val="24"/>
                <w:lang w:val="en-US"/>
              </w:rPr>
              <w:t xml:space="preserve">а) </w:t>
            </w:r>
            <w:r w:rsidR="007016A0">
              <w:rPr>
                <w:rFonts w:ascii="Times New Roman" w:eastAsia="Times New Roman" w:hAnsi="Times New Roman" w:cs="Times New Roman"/>
                <w:sz w:val="24"/>
                <w:szCs w:val="24"/>
              </w:rPr>
              <w:t>е</w:t>
            </w:r>
            <w:r w:rsidRPr="00191301">
              <w:rPr>
                <w:rFonts w:ascii="Times New Roman" w:eastAsia="Times New Roman" w:hAnsi="Times New Roman" w:cs="Times New Roman"/>
                <w:sz w:val="24"/>
                <w:szCs w:val="24"/>
                <w:lang w:val="en-US"/>
              </w:rPr>
              <w:t xml:space="preserve"> </w:t>
            </w:r>
            <w:proofErr w:type="spellStart"/>
            <w:r w:rsidRPr="00191301">
              <w:rPr>
                <w:rFonts w:ascii="Times New Roman" w:eastAsia="Times New Roman" w:hAnsi="Times New Roman" w:cs="Times New Roman"/>
                <w:sz w:val="24"/>
                <w:szCs w:val="24"/>
                <w:lang w:val="en-US"/>
              </w:rPr>
              <w:t>представил</w:t>
            </w:r>
            <w:proofErr w:type="spellEnd"/>
            <w:r w:rsidRPr="00191301">
              <w:rPr>
                <w:rFonts w:ascii="Times New Roman" w:eastAsia="Times New Roman" w:hAnsi="Times New Roman" w:cs="Times New Roman"/>
                <w:sz w:val="24"/>
                <w:szCs w:val="24"/>
                <w:lang w:val="en-US"/>
              </w:rPr>
              <w:t xml:space="preserve">/а </w:t>
            </w:r>
            <w:proofErr w:type="spellStart"/>
            <w:r w:rsidRPr="00191301">
              <w:rPr>
                <w:rFonts w:ascii="Times New Roman" w:eastAsia="Times New Roman" w:hAnsi="Times New Roman" w:cs="Times New Roman"/>
                <w:sz w:val="24"/>
                <w:szCs w:val="24"/>
                <w:lang w:val="en-US"/>
              </w:rPr>
              <w:t>документ</w:t>
            </w:r>
            <w:proofErr w:type="spellEnd"/>
            <w:r w:rsidRPr="00191301">
              <w:rPr>
                <w:rFonts w:ascii="Times New Roman" w:eastAsia="Times New Roman" w:hAnsi="Times New Roman" w:cs="Times New Roman"/>
                <w:sz w:val="24"/>
                <w:szCs w:val="24"/>
                <w:lang w:val="en-US"/>
              </w:rPr>
              <w:t xml:space="preserve"> с </w:t>
            </w:r>
            <w:proofErr w:type="spellStart"/>
            <w:r w:rsidRPr="00191301">
              <w:rPr>
                <w:rFonts w:ascii="Times New Roman" w:eastAsia="Times New Roman" w:hAnsi="Times New Roman" w:cs="Times New Roman"/>
                <w:sz w:val="24"/>
                <w:szCs w:val="24"/>
                <w:lang w:val="en-US"/>
              </w:rPr>
              <w:t>невярно</w:t>
            </w:r>
            <w:proofErr w:type="spellEnd"/>
            <w:r w:rsidRPr="00191301">
              <w:rPr>
                <w:rFonts w:ascii="Times New Roman" w:eastAsia="Times New Roman" w:hAnsi="Times New Roman" w:cs="Times New Roman"/>
                <w:sz w:val="24"/>
                <w:szCs w:val="24"/>
                <w:lang w:val="en-US"/>
              </w:rPr>
              <w:t xml:space="preserve"> </w:t>
            </w:r>
            <w:proofErr w:type="spellStart"/>
            <w:r w:rsidRPr="00191301">
              <w:rPr>
                <w:rFonts w:ascii="Times New Roman" w:eastAsia="Times New Roman" w:hAnsi="Times New Roman" w:cs="Times New Roman"/>
                <w:sz w:val="24"/>
                <w:szCs w:val="24"/>
                <w:lang w:val="en-US"/>
              </w:rPr>
              <w:t>съдържание</w:t>
            </w:r>
            <w:proofErr w:type="spellEnd"/>
            <w:r w:rsidRPr="00191301">
              <w:rPr>
                <w:rFonts w:ascii="Times New Roman" w:eastAsia="Times New Roman" w:hAnsi="Times New Roman" w:cs="Times New Roman"/>
                <w:sz w:val="24"/>
                <w:szCs w:val="24"/>
                <w:lang w:val="en-US"/>
              </w:rPr>
              <w:t xml:space="preserve">, </w:t>
            </w:r>
            <w:proofErr w:type="spellStart"/>
            <w:r w:rsidRPr="00191301">
              <w:rPr>
                <w:rFonts w:ascii="Times New Roman" w:eastAsia="Times New Roman" w:hAnsi="Times New Roman" w:cs="Times New Roman"/>
                <w:sz w:val="24"/>
                <w:szCs w:val="24"/>
                <w:lang w:val="en-US"/>
              </w:rPr>
              <w:t>свързан</w:t>
            </w:r>
            <w:proofErr w:type="spellEnd"/>
            <w:r w:rsidRPr="00191301">
              <w:rPr>
                <w:rFonts w:ascii="Times New Roman" w:eastAsia="Times New Roman" w:hAnsi="Times New Roman" w:cs="Times New Roman"/>
                <w:sz w:val="24"/>
                <w:szCs w:val="24"/>
                <w:lang w:val="en-US"/>
              </w:rPr>
              <w:t xml:space="preserve"> с </w:t>
            </w:r>
            <w:proofErr w:type="spellStart"/>
            <w:r w:rsidRPr="00191301">
              <w:rPr>
                <w:rFonts w:ascii="Times New Roman" w:eastAsia="Times New Roman" w:hAnsi="Times New Roman" w:cs="Times New Roman"/>
                <w:sz w:val="24"/>
                <w:szCs w:val="24"/>
                <w:lang w:val="en-US"/>
              </w:rPr>
              <w:t>удостоверяване</w:t>
            </w:r>
            <w:proofErr w:type="spellEnd"/>
            <w:r w:rsidRPr="00191301">
              <w:rPr>
                <w:rFonts w:ascii="Times New Roman" w:eastAsia="Times New Roman" w:hAnsi="Times New Roman" w:cs="Times New Roman"/>
                <w:sz w:val="24"/>
                <w:szCs w:val="24"/>
                <w:lang w:val="en-US"/>
              </w:rPr>
              <w:t xml:space="preserve"> </w:t>
            </w:r>
            <w:proofErr w:type="spellStart"/>
            <w:r w:rsidRPr="00191301">
              <w:rPr>
                <w:rFonts w:ascii="Times New Roman" w:eastAsia="Times New Roman" w:hAnsi="Times New Roman" w:cs="Times New Roman"/>
                <w:sz w:val="24"/>
                <w:szCs w:val="24"/>
                <w:lang w:val="en-US"/>
              </w:rPr>
              <w:t>липсата</w:t>
            </w:r>
            <w:proofErr w:type="spellEnd"/>
            <w:r w:rsidRPr="00191301">
              <w:rPr>
                <w:rFonts w:ascii="Times New Roman" w:eastAsia="Times New Roman" w:hAnsi="Times New Roman" w:cs="Times New Roman"/>
                <w:sz w:val="24"/>
                <w:szCs w:val="24"/>
                <w:lang w:val="en-US"/>
              </w:rPr>
              <w:t xml:space="preserve"> </w:t>
            </w:r>
            <w:proofErr w:type="spellStart"/>
            <w:r w:rsidRPr="00191301">
              <w:rPr>
                <w:rFonts w:ascii="Times New Roman" w:eastAsia="Times New Roman" w:hAnsi="Times New Roman" w:cs="Times New Roman"/>
                <w:sz w:val="24"/>
                <w:szCs w:val="24"/>
                <w:lang w:val="en-US"/>
              </w:rPr>
              <w:t>на</w:t>
            </w:r>
            <w:proofErr w:type="spellEnd"/>
            <w:r w:rsidRPr="00191301">
              <w:rPr>
                <w:rFonts w:ascii="Times New Roman" w:eastAsia="Times New Roman" w:hAnsi="Times New Roman" w:cs="Times New Roman"/>
                <w:sz w:val="24"/>
                <w:szCs w:val="24"/>
                <w:lang w:val="en-US"/>
              </w:rPr>
              <w:t xml:space="preserve"> </w:t>
            </w:r>
            <w:proofErr w:type="spellStart"/>
            <w:r w:rsidRPr="00191301">
              <w:rPr>
                <w:rFonts w:ascii="Times New Roman" w:eastAsia="Times New Roman" w:hAnsi="Times New Roman" w:cs="Times New Roman"/>
                <w:sz w:val="24"/>
                <w:szCs w:val="24"/>
                <w:lang w:val="en-US"/>
              </w:rPr>
              <w:t>основания</w:t>
            </w:r>
            <w:proofErr w:type="spellEnd"/>
            <w:r w:rsidRPr="00191301">
              <w:rPr>
                <w:rFonts w:ascii="Times New Roman" w:eastAsia="Times New Roman" w:hAnsi="Times New Roman" w:cs="Times New Roman"/>
                <w:sz w:val="24"/>
                <w:szCs w:val="24"/>
                <w:lang w:val="en-US"/>
              </w:rPr>
              <w:t xml:space="preserve"> </w:t>
            </w:r>
            <w:proofErr w:type="spellStart"/>
            <w:r w:rsidRPr="00191301">
              <w:rPr>
                <w:rFonts w:ascii="Times New Roman" w:eastAsia="Times New Roman" w:hAnsi="Times New Roman" w:cs="Times New Roman"/>
                <w:sz w:val="24"/>
                <w:szCs w:val="24"/>
                <w:lang w:val="en-US"/>
              </w:rPr>
              <w:t>за</w:t>
            </w:r>
            <w:proofErr w:type="spellEnd"/>
            <w:r w:rsidRPr="00191301">
              <w:rPr>
                <w:rFonts w:ascii="Times New Roman" w:eastAsia="Times New Roman" w:hAnsi="Times New Roman" w:cs="Times New Roman"/>
                <w:sz w:val="24"/>
                <w:szCs w:val="24"/>
                <w:lang w:val="en-US"/>
              </w:rPr>
              <w:t xml:space="preserve"> </w:t>
            </w:r>
            <w:proofErr w:type="spellStart"/>
            <w:r w:rsidRPr="00191301">
              <w:rPr>
                <w:rFonts w:ascii="Times New Roman" w:eastAsia="Times New Roman" w:hAnsi="Times New Roman" w:cs="Times New Roman"/>
                <w:sz w:val="24"/>
                <w:szCs w:val="24"/>
                <w:lang w:val="en-US"/>
              </w:rPr>
              <w:t>отстраняване</w:t>
            </w:r>
            <w:proofErr w:type="spellEnd"/>
            <w:r w:rsidRPr="00191301">
              <w:rPr>
                <w:rFonts w:ascii="Times New Roman" w:eastAsia="Times New Roman" w:hAnsi="Times New Roman" w:cs="Times New Roman"/>
                <w:sz w:val="24"/>
                <w:szCs w:val="24"/>
                <w:lang w:val="en-US"/>
              </w:rPr>
              <w:t xml:space="preserve"> </w:t>
            </w:r>
            <w:proofErr w:type="spellStart"/>
            <w:r w:rsidRPr="00191301">
              <w:rPr>
                <w:rFonts w:ascii="Times New Roman" w:eastAsia="Times New Roman" w:hAnsi="Times New Roman" w:cs="Times New Roman"/>
                <w:sz w:val="24"/>
                <w:szCs w:val="24"/>
                <w:lang w:val="en-US"/>
              </w:rPr>
              <w:t>или</w:t>
            </w:r>
            <w:proofErr w:type="spellEnd"/>
            <w:r w:rsidRPr="00191301">
              <w:rPr>
                <w:rFonts w:ascii="Times New Roman" w:eastAsia="Times New Roman" w:hAnsi="Times New Roman" w:cs="Times New Roman"/>
                <w:sz w:val="24"/>
                <w:szCs w:val="24"/>
                <w:lang w:val="en-US"/>
              </w:rPr>
              <w:t xml:space="preserve"> </w:t>
            </w:r>
            <w:proofErr w:type="spellStart"/>
            <w:r w:rsidRPr="00191301">
              <w:rPr>
                <w:rFonts w:ascii="Times New Roman" w:eastAsia="Times New Roman" w:hAnsi="Times New Roman" w:cs="Times New Roman"/>
                <w:sz w:val="24"/>
                <w:szCs w:val="24"/>
                <w:lang w:val="en-US"/>
              </w:rPr>
              <w:t>изпълнението</w:t>
            </w:r>
            <w:proofErr w:type="spellEnd"/>
            <w:r w:rsidRPr="00191301">
              <w:rPr>
                <w:rFonts w:ascii="Times New Roman" w:eastAsia="Times New Roman" w:hAnsi="Times New Roman" w:cs="Times New Roman"/>
                <w:sz w:val="24"/>
                <w:szCs w:val="24"/>
                <w:lang w:val="en-US"/>
              </w:rPr>
              <w:t xml:space="preserve"> </w:t>
            </w:r>
            <w:proofErr w:type="spellStart"/>
            <w:r w:rsidRPr="00191301">
              <w:rPr>
                <w:rFonts w:ascii="Times New Roman" w:eastAsia="Times New Roman" w:hAnsi="Times New Roman" w:cs="Times New Roman"/>
                <w:sz w:val="24"/>
                <w:szCs w:val="24"/>
                <w:lang w:val="en-US"/>
              </w:rPr>
              <w:t>на</w:t>
            </w:r>
            <w:proofErr w:type="spellEnd"/>
            <w:r w:rsidRPr="00191301">
              <w:rPr>
                <w:rFonts w:ascii="Times New Roman" w:eastAsia="Times New Roman" w:hAnsi="Times New Roman" w:cs="Times New Roman"/>
                <w:sz w:val="24"/>
                <w:szCs w:val="24"/>
                <w:lang w:val="en-US"/>
              </w:rPr>
              <w:t xml:space="preserve"> </w:t>
            </w:r>
            <w:proofErr w:type="spellStart"/>
            <w:r w:rsidRPr="00191301">
              <w:rPr>
                <w:rFonts w:ascii="Times New Roman" w:eastAsia="Times New Roman" w:hAnsi="Times New Roman" w:cs="Times New Roman"/>
                <w:sz w:val="24"/>
                <w:szCs w:val="24"/>
                <w:lang w:val="en-US"/>
              </w:rPr>
              <w:t>критериите</w:t>
            </w:r>
            <w:proofErr w:type="spellEnd"/>
            <w:r w:rsidRPr="00191301">
              <w:rPr>
                <w:rFonts w:ascii="Times New Roman" w:eastAsia="Times New Roman" w:hAnsi="Times New Roman" w:cs="Times New Roman"/>
                <w:sz w:val="24"/>
                <w:szCs w:val="24"/>
                <w:lang w:val="en-US"/>
              </w:rPr>
              <w:t xml:space="preserve"> </w:t>
            </w:r>
            <w:proofErr w:type="spellStart"/>
            <w:r w:rsidRPr="00191301">
              <w:rPr>
                <w:rFonts w:ascii="Times New Roman" w:eastAsia="Times New Roman" w:hAnsi="Times New Roman" w:cs="Times New Roman"/>
                <w:sz w:val="24"/>
                <w:szCs w:val="24"/>
                <w:lang w:val="en-US"/>
              </w:rPr>
              <w:t>за</w:t>
            </w:r>
            <w:proofErr w:type="spellEnd"/>
            <w:r w:rsidRPr="00191301">
              <w:rPr>
                <w:rFonts w:ascii="Times New Roman" w:eastAsia="Times New Roman" w:hAnsi="Times New Roman" w:cs="Times New Roman"/>
                <w:sz w:val="24"/>
                <w:szCs w:val="24"/>
                <w:lang w:val="en-US"/>
              </w:rPr>
              <w:t xml:space="preserve"> </w:t>
            </w:r>
            <w:proofErr w:type="spellStart"/>
            <w:r w:rsidRPr="00191301">
              <w:rPr>
                <w:rFonts w:ascii="Times New Roman" w:eastAsia="Times New Roman" w:hAnsi="Times New Roman" w:cs="Times New Roman"/>
                <w:sz w:val="24"/>
                <w:szCs w:val="24"/>
                <w:lang w:val="en-US"/>
              </w:rPr>
              <w:t>допустимост</w:t>
            </w:r>
            <w:proofErr w:type="spellEnd"/>
            <w:r w:rsidRPr="00191301">
              <w:rPr>
                <w:rFonts w:ascii="Times New Roman" w:eastAsia="Times New Roman" w:hAnsi="Times New Roman" w:cs="Times New Roman"/>
                <w:sz w:val="24"/>
                <w:szCs w:val="24"/>
                <w:lang w:val="en-US"/>
              </w:rPr>
              <w:t xml:space="preserve"> и/</w:t>
            </w:r>
            <w:proofErr w:type="spellStart"/>
            <w:r w:rsidRPr="00191301">
              <w:rPr>
                <w:rFonts w:ascii="Times New Roman" w:eastAsia="Times New Roman" w:hAnsi="Times New Roman" w:cs="Times New Roman"/>
                <w:sz w:val="24"/>
                <w:szCs w:val="24"/>
                <w:lang w:val="en-US"/>
              </w:rPr>
              <w:t>или</w:t>
            </w:r>
            <w:proofErr w:type="spellEnd"/>
            <w:r w:rsidRPr="00191301">
              <w:rPr>
                <w:rFonts w:ascii="Times New Roman" w:eastAsia="Times New Roman" w:hAnsi="Times New Roman" w:cs="Times New Roman"/>
                <w:sz w:val="24"/>
                <w:szCs w:val="24"/>
                <w:lang w:val="en-US"/>
              </w:rPr>
              <w:t xml:space="preserve"> </w:t>
            </w:r>
            <w:proofErr w:type="spellStart"/>
            <w:r w:rsidRPr="00191301">
              <w:rPr>
                <w:rFonts w:ascii="Times New Roman" w:eastAsia="Times New Roman" w:hAnsi="Times New Roman" w:cs="Times New Roman"/>
                <w:sz w:val="24"/>
                <w:szCs w:val="24"/>
                <w:lang w:val="en-US"/>
              </w:rPr>
              <w:t>подбор</w:t>
            </w:r>
            <w:proofErr w:type="spellEnd"/>
            <w:r w:rsidRPr="00191301">
              <w:rPr>
                <w:rFonts w:ascii="Times New Roman" w:eastAsia="Times New Roman" w:hAnsi="Times New Roman" w:cs="Times New Roman"/>
                <w:sz w:val="24"/>
                <w:szCs w:val="24"/>
                <w:lang w:val="en-US"/>
              </w:rPr>
              <w:t>/</w:t>
            </w:r>
            <w:proofErr w:type="spellStart"/>
            <w:r w:rsidRPr="00191301">
              <w:rPr>
                <w:rFonts w:ascii="Times New Roman" w:eastAsia="Times New Roman" w:hAnsi="Times New Roman" w:cs="Times New Roman"/>
                <w:sz w:val="24"/>
                <w:szCs w:val="24"/>
                <w:lang w:val="en-US"/>
              </w:rPr>
              <w:t>избор</w:t>
            </w:r>
            <w:proofErr w:type="spellEnd"/>
            <w:r w:rsidRPr="00191301">
              <w:rPr>
                <w:rFonts w:ascii="Times New Roman" w:eastAsia="Times New Roman" w:hAnsi="Times New Roman" w:cs="Times New Roman"/>
                <w:sz w:val="24"/>
                <w:szCs w:val="24"/>
                <w:lang w:val="en-US"/>
              </w:rPr>
              <w:t>;</w:t>
            </w:r>
          </w:p>
          <w:p w:rsidR="00191301" w:rsidRPr="00191301" w:rsidRDefault="00191301" w:rsidP="00191301">
            <w:pPr>
              <w:spacing w:after="0"/>
              <w:ind w:firstLine="709"/>
              <w:jc w:val="both"/>
              <w:rPr>
                <w:rFonts w:ascii="Times New Roman" w:eastAsia="Times New Roman" w:hAnsi="Times New Roman" w:cs="Times New Roman"/>
                <w:sz w:val="24"/>
                <w:szCs w:val="24"/>
                <w:lang w:val="en-US"/>
              </w:rPr>
            </w:pPr>
            <w:r w:rsidRPr="00191301">
              <w:rPr>
                <w:rFonts w:ascii="Times New Roman" w:eastAsia="Times New Roman" w:hAnsi="Times New Roman" w:cs="Times New Roman"/>
                <w:sz w:val="24"/>
                <w:szCs w:val="24"/>
                <w:lang w:val="en-US"/>
              </w:rPr>
              <w:t xml:space="preserve">б) </w:t>
            </w:r>
            <w:proofErr w:type="spellStart"/>
            <w:r w:rsidRPr="00191301">
              <w:rPr>
                <w:rFonts w:ascii="Times New Roman" w:eastAsia="Times New Roman" w:hAnsi="Times New Roman" w:cs="Times New Roman"/>
                <w:sz w:val="24"/>
                <w:szCs w:val="24"/>
                <w:lang w:val="en-US"/>
              </w:rPr>
              <w:t>не</w:t>
            </w:r>
            <w:proofErr w:type="spellEnd"/>
            <w:r w:rsidRPr="00191301">
              <w:rPr>
                <w:rFonts w:ascii="Times New Roman" w:eastAsia="Times New Roman" w:hAnsi="Times New Roman" w:cs="Times New Roman"/>
                <w:sz w:val="24"/>
                <w:szCs w:val="24"/>
                <w:lang w:val="en-US"/>
              </w:rPr>
              <w:t xml:space="preserve"> </w:t>
            </w:r>
            <w:r w:rsidR="007016A0">
              <w:rPr>
                <w:rFonts w:ascii="Times New Roman" w:eastAsia="Times New Roman" w:hAnsi="Times New Roman" w:cs="Times New Roman"/>
                <w:sz w:val="24"/>
                <w:szCs w:val="24"/>
              </w:rPr>
              <w:t xml:space="preserve">е </w:t>
            </w:r>
            <w:r w:rsidRPr="00191301">
              <w:rPr>
                <w:rFonts w:ascii="Times New Roman" w:eastAsia="Times New Roman" w:hAnsi="Times New Roman" w:cs="Times New Roman"/>
                <w:sz w:val="24"/>
                <w:szCs w:val="24"/>
                <w:lang w:val="en-US"/>
              </w:rPr>
              <w:t xml:space="preserve"> </w:t>
            </w:r>
            <w:proofErr w:type="spellStart"/>
            <w:r w:rsidRPr="00191301">
              <w:rPr>
                <w:rFonts w:ascii="Times New Roman" w:eastAsia="Times New Roman" w:hAnsi="Times New Roman" w:cs="Times New Roman"/>
                <w:sz w:val="24"/>
                <w:szCs w:val="24"/>
                <w:lang w:val="en-US"/>
              </w:rPr>
              <w:t>предоставил</w:t>
            </w:r>
            <w:proofErr w:type="spellEnd"/>
            <w:r w:rsidRPr="00191301">
              <w:rPr>
                <w:rFonts w:ascii="Times New Roman" w:eastAsia="Times New Roman" w:hAnsi="Times New Roman" w:cs="Times New Roman"/>
                <w:sz w:val="24"/>
                <w:szCs w:val="24"/>
                <w:lang w:val="en-US"/>
              </w:rPr>
              <w:t xml:space="preserve">/а </w:t>
            </w:r>
            <w:proofErr w:type="spellStart"/>
            <w:r w:rsidRPr="00191301">
              <w:rPr>
                <w:rFonts w:ascii="Times New Roman" w:eastAsia="Times New Roman" w:hAnsi="Times New Roman" w:cs="Times New Roman"/>
                <w:sz w:val="24"/>
                <w:szCs w:val="24"/>
                <w:lang w:val="en-US"/>
              </w:rPr>
              <w:t>изискваща</w:t>
            </w:r>
            <w:proofErr w:type="spellEnd"/>
            <w:r w:rsidRPr="00191301">
              <w:rPr>
                <w:rFonts w:ascii="Times New Roman" w:eastAsia="Times New Roman" w:hAnsi="Times New Roman" w:cs="Times New Roman"/>
                <w:sz w:val="24"/>
                <w:szCs w:val="24"/>
                <w:lang w:val="en-US"/>
              </w:rPr>
              <w:t xml:space="preserve"> </w:t>
            </w:r>
            <w:proofErr w:type="spellStart"/>
            <w:r w:rsidRPr="00191301">
              <w:rPr>
                <w:rFonts w:ascii="Times New Roman" w:eastAsia="Times New Roman" w:hAnsi="Times New Roman" w:cs="Times New Roman"/>
                <w:sz w:val="24"/>
                <w:szCs w:val="24"/>
                <w:lang w:val="en-US"/>
              </w:rPr>
              <w:t>се</w:t>
            </w:r>
            <w:proofErr w:type="spellEnd"/>
            <w:r w:rsidRPr="00191301">
              <w:rPr>
                <w:rFonts w:ascii="Times New Roman" w:eastAsia="Times New Roman" w:hAnsi="Times New Roman" w:cs="Times New Roman"/>
                <w:sz w:val="24"/>
                <w:szCs w:val="24"/>
                <w:lang w:val="en-US"/>
              </w:rPr>
              <w:t xml:space="preserve"> </w:t>
            </w:r>
            <w:proofErr w:type="spellStart"/>
            <w:r w:rsidRPr="00191301">
              <w:rPr>
                <w:rFonts w:ascii="Times New Roman" w:eastAsia="Times New Roman" w:hAnsi="Times New Roman" w:cs="Times New Roman"/>
                <w:sz w:val="24"/>
                <w:szCs w:val="24"/>
                <w:lang w:val="en-US"/>
              </w:rPr>
              <w:t>информация</w:t>
            </w:r>
            <w:proofErr w:type="spellEnd"/>
            <w:r w:rsidRPr="00191301">
              <w:rPr>
                <w:rFonts w:ascii="Times New Roman" w:eastAsia="Times New Roman" w:hAnsi="Times New Roman" w:cs="Times New Roman"/>
                <w:sz w:val="24"/>
                <w:szCs w:val="24"/>
                <w:lang w:val="en-US"/>
              </w:rPr>
              <w:t xml:space="preserve">, </w:t>
            </w:r>
            <w:proofErr w:type="spellStart"/>
            <w:r w:rsidRPr="00191301">
              <w:rPr>
                <w:rFonts w:ascii="Times New Roman" w:eastAsia="Times New Roman" w:hAnsi="Times New Roman" w:cs="Times New Roman"/>
                <w:sz w:val="24"/>
                <w:szCs w:val="24"/>
                <w:lang w:val="en-US"/>
              </w:rPr>
              <w:t>свързана</w:t>
            </w:r>
            <w:proofErr w:type="spellEnd"/>
            <w:r w:rsidRPr="00191301">
              <w:rPr>
                <w:rFonts w:ascii="Times New Roman" w:eastAsia="Times New Roman" w:hAnsi="Times New Roman" w:cs="Times New Roman"/>
                <w:sz w:val="24"/>
                <w:szCs w:val="24"/>
                <w:lang w:val="en-US"/>
              </w:rPr>
              <w:t xml:space="preserve"> с </w:t>
            </w:r>
            <w:proofErr w:type="spellStart"/>
            <w:r w:rsidRPr="00191301">
              <w:rPr>
                <w:rFonts w:ascii="Times New Roman" w:eastAsia="Times New Roman" w:hAnsi="Times New Roman" w:cs="Times New Roman"/>
                <w:sz w:val="24"/>
                <w:szCs w:val="24"/>
                <w:lang w:val="en-US"/>
              </w:rPr>
              <w:t>удостоверяване</w:t>
            </w:r>
            <w:proofErr w:type="spellEnd"/>
            <w:r w:rsidRPr="00191301">
              <w:rPr>
                <w:rFonts w:ascii="Times New Roman" w:eastAsia="Times New Roman" w:hAnsi="Times New Roman" w:cs="Times New Roman"/>
                <w:sz w:val="24"/>
                <w:szCs w:val="24"/>
                <w:lang w:val="en-US"/>
              </w:rPr>
              <w:t xml:space="preserve"> </w:t>
            </w:r>
            <w:proofErr w:type="spellStart"/>
            <w:r w:rsidRPr="00191301">
              <w:rPr>
                <w:rFonts w:ascii="Times New Roman" w:eastAsia="Times New Roman" w:hAnsi="Times New Roman" w:cs="Times New Roman"/>
                <w:sz w:val="24"/>
                <w:szCs w:val="24"/>
                <w:lang w:val="en-US"/>
              </w:rPr>
              <w:t>липсата</w:t>
            </w:r>
            <w:proofErr w:type="spellEnd"/>
            <w:r w:rsidRPr="00191301">
              <w:rPr>
                <w:rFonts w:ascii="Times New Roman" w:eastAsia="Times New Roman" w:hAnsi="Times New Roman" w:cs="Times New Roman"/>
                <w:sz w:val="24"/>
                <w:szCs w:val="24"/>
                <w:lang w:val="en-US"/>
              </w:rPr>
              <w:t xml:space="preserve"> </w:t>
            </w:r>
            <w:proofErr w:type="spellStart"/>
            <w:r w:rsidRPr="00191301">
              <w:rPr>
                <w:rFonts w:ascii="Times New Roman" w:eastAsia="Times New Roman" w:hAnsi="Times New Roman" w:cs="Times New Roman"/>
                <w:sz w:val="24"/>
                <w:szCs w:val="24"/>
                <w:lang w:val="en-US"/>
              </w:rPr>
              <w:t>на</w:t>
            </w:r>
            <w:proofErr w:type="spellEnd"/>
            <w:r w:rsidRPr="00191301">
              <w:rPr>
                <w:rFonts w:ascii="Times New Roman" w:eastAsia="Times New Roman" w:hAnsi="Times New Roman" w:cs="Times New Roman"/>
                <w:sz w:val="24"/>
                <w:szCs w:val="24"/>
                <w:lang w:val="en-US"/>
              </w:rPr>
              <w:t xml:space="preserve"> </w:t>
            </w:r>
            <w:proofErr w:type="spellStart"/>
            <w:r w:rsidRPr="00191301">
              <w:rPr>
                <w:rFonts w:ascii="Times New Roman" w:eastAsia="Times New Roman" w:hAnsi="Times New Roman" w:cs="Times New Roman"/>
                <w:sz w:val="24"/>
                <w:szCs w:val="24"/>
                <w:lang w:val="en-US"/>
              </w:rPr>
              <w:t>основания</w:t>
            </w:r>
            <w:proofErr w:type="spellEnd"/>
            <w:r w:rsidRPr="00191301">
              <w:rPr>
                <w:rFonts w:ascii="Times New Roman" w:eastAsia="Times New Roman" w:hAnsi="Times New Roman" w:cs="Times New Roman"/>
                <w:sz w:val="24"/>
                <w:szCs w:val="24"/>
                <w:lang w:val="en-US"/>
              </w:rPr>
              <w:t xml:space="preserve"> </w:t>
            </w:r>
            <w:proofErr w:type="spellStart"/>
            <w:r w:rsidRPr="00191301">
              <w:rPr>
                <w:rFonts w:ascii="Times New Roman" w:eastAsia="Times New Roman" w:hAnsi="Times New Roman" w:cs="Times New Roman"/>
                <w:sz w:val="24"/>
                <w:szCs w:val="24"/>
                <w:lang w:val="en-US"/>
              </w:rPr>
              <w:t>за</w:t>
            </w:r>
            <w:proofErr w:type="spellEnd"/>
            <w:r w:rsidRPr="00191301">
              <w:rPr>
                <w:rFonts w:ascii="Times New Roman" w:eastAsia="Times New Roman" w:hAnsi="Times New Roman" w:cs="Times New Roman"/>
                <w:sz w:val="24"/>
                <w:szCs w:val="24"/>
                <w:lang w:val="en-US"/>
              </w:rPr>
              <w:t xml:space="preserve"> </w:t>
            </w:r>
            <w:proofErr w:type="spellStart"/>
            <w:r w:rsidRPr="00191301">
              <w:rPr>
                <w:rFonts w:ascii="Times New Roman" w:eastAsia="Times New Roman" w:hAnsi="Times New Roman" w:cs="Times New Roman"/>
                <w:sz w:val="24"/>
                <w:szCs w:val="24"/>
                <w:lang w:val="en-US"/>
              </w:rPr>
              <w:t>отстраняване</w:t>
            </w:r>
            <w:proofErr w:type="spellEnd"/>
            <w:r w:rsidRPr="00191301">
              <w:rPr>
                <w:rFonts w:ascii="Times New Roman" w:eastAsia="Times New Roman" w:hAnsi="Times New Roman" w:cs="Times New Roman"/>
                <w:sz w:val="24"/>
                <w:szCs w:val="24"/>
                <w:lang w:val="en-US"/>
              </w:rPr>
              <w:t xml:space="preserve"> </w:t>
            </w:r>
            <w:proofErr w:type="spellStart"/>
            <w:r w:rsidRPr="00191301">
              <w:rPr>
                <w:rFonts w:ascii="Times New Roman" w:eastAsia="Times New Roman" w:hAnsi="Times New Roman" w:cs="Times New Roman"/>
                <w:sz w:val="24"/>
                <w:szCs w:val="24"/>
                <w:lang w:val="en-US"/>
              </w:rPr>
              <w:t>или</w:t>
            </w:r>
            <w:proofErr w:type="spellEnd"/>
            <w:r w:rsidRPr="00191301">
              <w:rPr>
                <w:rFonts w:ascii="Times New Roman" w:eastAsia="Times New Roman" w:hAnsi="Times New Roman" w:cs="Times New Roman"/>
                <w:sz w:val="24"/>
                <w:szCs w:val="24"/>
                <w:lang w:val="en-US"/>
              </w:rPr>
              <w:t xml:space="preserve"> </w:t>
            </w:r>
            <w:proofErr w:type="spellStart"/>
            <w:r w:rsidRPr="00191301">
              <w:rPr>
                <w:rFonts w:ascii="Times New Roman" w:eastAsia="Times New Roman" w:hAnsi="Times New Roman" w:cs="Times New Roman"/>
                <w:sz w:val="24"/>
                <w:szCs w:val="24"/>
                <w:lang w:val="en-US"/>
              </w:rPr>
              <w:t>изпълнението</w:t>
            </w:r>
            <w:proofErr w:type="spellEnd"/>
            <w:r w:rsidRPr="00191301">
              <w:rPr>
                <w:rFonts w:ascii="Times New Roman" w:eastAsia="Times New Roman" w:hAnsi="Times New Roman" w:cs="Times New Roman"/>
                <w:sz w:val="24"/>
                <w:szCs w:val="24"/>
                <w:lang w:val="en-US"/>
              </w:rPr>
              <w:t xml:space="preserve"> </w:t>
            </w:r>
            <w:proofErr w:type="spellStart"/>
            <w:r w:rsidRPr="00191301">
              <w:rPr>
                <w:rFonts w:ascii="Times New Roman" w:eastAsia="Times New Roman" w:hAnsi="Times New Roman" w:cs="Times New Roman"/>
                <w:sz w:val="24"/>
                <w:szCs w:val="24"/>
                <w:lang w:val="en-US"/>
              </w:rPr>
              <w:t>на</w:t>
            </w:r>
            <w:proofErr w:type="spellEnd"/>
            <w:r w:rsidRPr="00191301">
              <w:rPr>
                <w:rFonts w:ascii="Times New Roman" w:eastAsia="Times New Roman" w:hAnsi="Times New Roman" w:cs="Times New Roman"/>
                <w:sz w:val="24"/>
                <w:szCs w:val="24"/>
                <w:lang w:val="en-US"/>
              </w:rPr>
              <w:t xml:space="preserve"> </w:t>
            </w:r>
            <w:proofErr w:type="spellStart"/>
            <w:r w:rsidRPr="00191301">
              <w:rPr>
                <w:rFonts w:ascii="Times New Roman" w:eastAsia="Times New Roman" w:hAnsi="Times New Roman" w:cs="Times New Roman"/>
                <w:sz w:val="24"/>
                <w:szCs w:val="24"/>
                <w:lang w:val="en-US"/>
              </w:rPr>
              <w:t>критериите</w:t>
            </w:r>
            <w:proofErr w:type="spellEnd"/>
            <w:r w:rsidRPr="00191301">
              <w:rPr>
                <w:rFonts w:ascii="Times New Roman" w:eastAsia="Times New Roman" w:hAnsi="Times New Roman" w:cs="Times New Roman"/>
                <w:sz w:val="24"/>
                <w:szCs w:val="24"/>
                <w:lang w:val="en-US"/>
              </w:rPr>
              <w:t xml:space="preserve"> </w:t>
            </w:r>
            <w:proofErr w:type="spellStart"/>
            <w:r w:rsidRPr="00191301">
              <w:rPr>
                <w:rFonts w:ascii="Times New Roman" w:eastAsia="Times New Roman" w:hAnsi="Times New Roman" w:cs="Times New Roman"/>
                <w:sz w:val="24"/>
                <w:szCs w:val="24"/>
                <w:lang w:val="en-US"/>
              </w:rPr>
              <w:t>за</w:t>
            </w:r>
            <w:proofErr w:type="spellEnd"/>
            <w:r w:rsidRPr="00191301">
              <w:rPr>
                <w:rFonts w:ascii="Times New Roman" w:eastAsia="Times New Roman" w:hAnsi="Times New Roman" w:cs="Times New Roman"/>
                <w:sz w:val="24"/>
                <w:szCs w:val="24"/>
                <w:lang w:val="en-US"/>
              </w:rPr>
              <w:t xml:space="preserve"> </w:t>
            </w:r>
            <w:proofErr w:type="spellStart"/>
            <w:r w:rsidRPr="00191301">
              <w:rPr>
                <w:rFonts w:ascii="Times New Roman" w:eastAsia="Times New Roman" w:hAnsi="Times New Roman" w:cs="Times New Roman"/>
                <w:sz w:val="24"/>
                <w:szCs w:val="24"/>
                <w:lang w:val="en-US"/>
              </w:rPr>
              <w:t>допустимост</w:t>
            </w:r>
            <w:proofErr w:type="spellEnd"/>
            <w:r w:rsidRPr="00191301">
              <w:rPr>
                <w:rFonts w:ascii="Times New Roman" w:eastAsia="Times New Roman" w:hAnsi="Times New Roman" w:cs="Times New Roman"/>
                <w:sz w:val="24"/>
                <w:szCs w:val="24"/>
                <w:lang w:val="en-US"/>
              </w:rPr>
              <w:t xml:space="preserve"> и/</w:t>
            </w:r>
            <w:proofErr w:type="spellStart"/>
            <w:r w:rsidRPr="00191301">
              <w:rPr>
                <w:rFonts w:ascii="Times New Roman" w:eastAsia="Times New Roman" w:hAnsi="Times New Roman" w:cs="Times New Roman"/>
                <w:sz w:val="24"/>
                <w:szCs w:val="24"/>
                <w:lang w:val="en-US"/>
              </w:rPr>
              <w:t>или</w:t>
            </w:r>
            <w:proofErr w:type="spellEnd"/>
            <w:r w:rsidRPr="00191301">
              <w:rPr>
                <w:rFonts w:ascii="Times New Roman" w:eastAsia="Times New Roman" w:hAnsi="Times New Roman" w:cs="Times New Roman"/>
                <w:sz w:val="24"/>
                <w:szCs w:val="24"/>
                <w:lang w:val="en-US"/>
              </w:rPr>
              <w:t xml:space="preserve"> </w:t>
            </w:r>
            <w:proofErr w:type="spellStart"/>
            <w:r w:rsidRPr="00191301">
              <w:rPr>
                <w:rFonts w:ascii="Times New Roman" w:eastAsia="Times New Roman" w:hAnsi="Times New Roman" w:cs="Times New Roman"/>
                <w:sz w:val="24"/>
                <w:szCs w:val="24"/>
                <w:lang w:val="en-US"/>
              </w:rPr>
              <w:t>подбор</w:t>
            </w:r>
            <w:proofErr w:type="spellEnd"/>
            <w:r w:rsidRPr="00191301">
              <w:rPr>
                <w:rFonts w:ascii="Times New Roman" w:eastAsia="Times New Roman" w:hAnsi="Times New Roman" w:cs="Times New Roman"/>
                <w:sz w:val="24"/>
                <w:szCs w:val="24"/>
                <w:lang w:val="en-US"/>
              </w:rPr>
              <w:t>/</w:t>
            </w:r>
            <w:proofErr w:type="spellStart"/>
            <w:r w:rsidRPr="00191301">
              <w:rPr>
                <w:rFonts w:ascii="Times New Roman" w:eastAsia="Times New Roman" w:hAnsi="Times New Roman" w:cs="Times New Roman"/>
                <w:sz w:val="24"/>
                <w:szCs w:val="24"/>
                <w:lang w:val="en-US"/>
              </w:rPr>
              <w:t>избор</w:t>
            </w:r>
            <w:proofErr w:type="spellEnd"/>
            <w:r w:rsidRPr="00191301">
              <w:rPr>
                <w:rFonts w:ascii="Times New Roman" w:eastAsia="Times New Roman" w:hAnsi="Times New Roman" w:cs="Times New Roman"/>
                <w:sz w:val="24"/>
                <w:szCs w:val="24"/>
                <w:lang w:val="en-US"/>
              </w:rPr>
              <w:t>;</w:t>
            </w:r>
          </w:p>
          <w:p w:rsidR="00191301" w:rsidRPr="00191301" w:rsidRDefault="00191301" w:rsidP="00191301">
            <w:pPr>
              <w:spacing w:after="0"/>
              <w:ind w:firstLine="709"/>
              <w:jc w:val="both"/>
              <w:rPr>
                <w:rFonts w:ascii="Times New Roman" w:eastAsia="Times New Roman" w:hAnsi="Times New Roman" w:cs="Times New Roman"/>
                <w:sz w:val="24"/>
                <w:szCs w:val="24"/>
                <w:lang w:val="en-US"/>
              </w:rPr>
            </w:pPr>
            <w:r w:rsidRPr="00191301">
              <w:rPr>
                <w:rFonts w:ascii="Times New Roman" w:eastAsia="Times New Roman" w:hAnsi="Times New Roman" w:cs="Times New Roman"/>
                <w:sz w:val="24"/>
                <w:szCs w:val="24"/>
                <w:lang w:val="en-US"/>
              </w:rPr>
              <w:t xml:space="preserve">6. </w:t>
            </w:r>
            <w:proofErr w:type="spellStart"/>
            <w:r w:rsidRPr="00191301">
              <w:rPr>
                <w:rFonts w:ascii="Times New Roman" w:eastAsia="Times New Roman" w:hAnsi="Times New Roman" w:cs="Times New Roman"/>
                <w:sz w:val="24"/>
                <w:szCs w:val="24"/>
                <w:lang w:val="en-US"/>
              </w:rPr>
              <w:t>не</w:t>
            </w:r>
            <w:proofErr w:type="spellEnd"/>
            <w:r w:rsidRPr="00191301">
              <w:rPr>
                <w:rFonts w:ascii="Times New Roman" w:eastAsia="Times New Roman" w:hAnsi="Times New Roman" w:cs="Times New Roman"/>
                <w:sz w:val="24"/>
                <w:szCs w:val="24"/>
                <w:lang w:val="en-US"/>
              </w:rPr>
              <w:t xml:space="preserve"> е </w:t>
            </w:r>
            <w:proofErr w:type="spellStart"/>
            <w:r w:rsidRPr="00191301">
              <w:rPr>
                <w:rFonts w:ascii="Times New Roman" w:eastAsia="Times New Roman" w:hAnsi="Times New Roman" w:cs="Times New Roman"/>
                <w:sz w:val="24"/>
                <w:szCs w:val="24"/>
                <w:lang w:val="en-US"/>
              </w:rPr>
              <w:t>установено</w:t>
            </w:r>
            <w:proofErr w:type="spellEnd"/>
            <w:r w:rsidRPr="00191301">
              <w:rPr>
                <w:rFonts w:ascii="Times New Roman" w:eastAsia="Times New Roman" w:hAnsi="Times New Roman" w:cs="Times New Roman"/>
                <w:sz w:val="24"/>
                <w:szCs w:val="24"/>
                <w:lang w:val="en-US"/>
              </w:rPr>
              <w:t xml:space="preserve"> с </w:t>
            </w:r>
            <w:proofErr w:type="spellStart"/>
            <w:r w:rsidRPr="00191301">
              <w:rPr>
                <w:rFonts w:ascii="Times New Roman" w:eastAsia="Times New Roman" w:hAnsi="Times New Roman" w:cs="Times New Roman"/>
                <w:sz w:val="24"/>
                <w:szCs w:val="24"/>
                <w:lang w:val="en-US"/>
              </w:rPr>
              <w:t>влязло</w:t>
            </w:r>
            <w:proofErr w:type="spellEnd"/>
            <w:r w:rsidRPr="00191301">
              <w:rPr>
                <w:rFonts w:ascii="Times New Roman" w:eastAsia="Times New Roman" w:hAnsi="Times New Roman" w:cs="Times New Roman"/>
                <w:sz w:val="24"/>
                <w:szCs w:val="24"/>
                <w:lang w:val="en-US"/>
              </w:rPr>
              <w:t xml:space="preserve"> в </w:t>
            </w:r>
            <w:proofErr w:type="spellStart"/>
            <w:r w:rsidRPr="00191301">
              <w:rPr>
                <w:rFonts w:ascii="Times New Roman" w:eastAsia="Times New Roman" w:hAnsi="Times New Roman" w:cs="Times New Roman"/>
                <w:sz w:val="24"/>
                <w:szCs w:val="24"/>
                <w:lang w:val="en-US"/>
              </w:rPr>
              <w:t>сила</w:t>
            </w:r>
            <w:proofErr w:type="spellEnd"/>
            <w:r w:rsidRPr="00191301">
              <w:rPr>
                <w:rFonts w:ascii="Times New Roman" w:eastAsia="Times New Roman" w:hAnsi="Times New Roman" w:cs="Times New Roman"/>
                <w:sz w:val="24"/>
                <w:szCs w:val="24"/>
                <w:lang w:val="en-US"/>
              </w:rPr>
              <w:t xml:space="preserve"> </w:t>
            </w:r>
            <w:proofErr w:type="spellStart"/>
            <w:r w:rsidRPr="00191301">
              <w:rPr>
                <w:rFonts w:ascii="Times New Roman" w:eastAsia="Times New Roman" w:hAnsi="Times New Roman" w:cs="Times New Roman"/>
                <w:sz w:val="24"/>
                <w:szCs w:val="24"/>
                <w:lang w:val="en-US"/>
              </w:rPr>
              <w:t>наказателно</w:t>
            </w:r>
            <w:proofErr w:type="spellEnd"/>
            <w:r w:rsidRPr="00191301">
              <w:rPr>
                <w:rFonts w:ascii="Times New Roman" w:eastAsia="Times New Roman" w:hAnsi="Times New Roman" w:cs="Times New Roman"/>
                <w:sz w:val="24"/>
                <w:szCs w:val="24"/>
                <w:lang w:val="en-US"/>
              </w:rPr>
              <w:t xml:space="preserve"> </w:t>
            </w:r>
            <w:proofErr w:type="spellStart"/>
            <w:r w:rsidRPr="00191301">
              <w:rPr>
                <w:rFonts w:ascii="Times New Roman" w:eastAsia="Times New Roman" w:hAnsi="Times New Roman" w:cs="Times New Roman"/>
                <w:sz w:val="24"/>
                <w:szCs w:val="24"/>
                <w:lang w:val="en-US"/>
              </w:rPr>
              <w:t>постановление</w:t>
            </w:r>
            <w:proofErr w:type="spellEnd"/>
            <w:r w:rsidRPr="00191301">
              <w:rPr>
                <w:rFonts w:ascii="Times New Roman" w:eastAsia="Times New Roman" w:hAnsi="Times New Roman" w:cs="Times New Roman"/>
                <w:sz w:val="24"/>
                <w:szCs w:val="24"/>
                <w:lang w:val="en-US"/>
              </w:rPr>
              <w:t xml:space="preserve"> </w:t>
            </w:r>
            <w:proofErr w:type="spellStart"/>
            <w:r w:rsidRPr="00191301">
              <w:rPr>
                <w:rFonts w:ascii="Times New Roman" w:eastAsia="Times New Roman" w:hAnsi="Times New Roman" w:cs="Times New Roman"/>
                <w:sz w:val="24"/>
                <w:szCs w:val="24"/>
                <w:lang w:val="en-US"/>
              </w:rPr>
              <w:t>или</w:t>
            </w:r>
            <w:proofErr w:type="spellEnd"/>
            <w:r w:rsidRPr="00191301">
              <w:rPr>
                <w:rFonts w:ascii="Times New Roman" w:eastAsia="Times New Roman" w:hAnsi="Times New Roman" w:cs="Times New Roman"/>
                <w:sz w:val="24"/>
                <w:szCs w:val="24"/>
                <w:lang w:val="en-US"/>
              </w:rPr>
              <w:t xml:space="preserve"> </w:t>
            </w:r>
            <w:proofErr w:type="spellStart"/>
            <w:r w:rsidRPr="00191301">
              <w:rPr>
                <w:rFonts w:ascii="Times New Roman" w:eastAsia="Times New Roman" w:hAnsi="Times New Roman" w:cs="Times New Roman"/>
                <w:sz w:val="24"/>
                <w:szCs w:val="24"/>
                <w:lang w:val="en-US"/>
              </w:rPr>
              <w:t>съдебно</w:t>
            </w:r>
            <w:proofErr w:type="spellEnd"/>
            <w:r w:rsidRPr="00191301">
              <w:rPr>
                <w:rFonts w:ascii="Times New Roman" w:eastAsia="Times New Roman" w:hAnsi="Times New Roman" w:cs="Times New Roman"/>
                <w:sz w:val="24"/>
                <w:szCs w:val="24"/>
                <w:lang w:val="en-US"/>
              </w:rPr>
              <w:t xml:space="preserve"> </w:t>
            </w:r>
            <w:proofErr w:type="spellStart"/>
            <w:r w:rsidRPr="00191301">
              <w:rPr>
                <w:rFonts w:ascii="Times New Roman" w:eastAsia="Times New Roman" w:hAnsi="Times New Roman" w:cs="Times New Roman"/>
                <w:sz w:val="24"/>
                <w:szCs w:val="24"/>
                <w:lang w:val="en-US"/>
              </w:rPr>
              <w:t>решение</w:t>
            </w:r>
            <w:proofErr w:type="spellEnd"/>
            <w:r w:rsidRPr="00191301">
              <w:rPr>
                <w:rFonts w:ascii="Times New Roman" w:eastAsia="Times New Roman" w:hAnsi="Times New Roman" w:cs="Times New Roman"/>
                <w:sz w:val="24"/>
                <w:szCs w:val="24"/>
                <w:lang w:val="en-US"/>
              </w:rPr>
              <w:t xml:space="preserve">, </w:t>
            </w:r>
            <w:proofErr w:type="spellStart"/>
            <w:r w:rsidRPr="00191301">
              <w:rPr>
                <w:rFonts w:ascii="Times New Roman" w:eastAsia="Times New Roman" w:hAnsi="Times New Roman" w:cs="Times New Roman"/>
                <w:sz w:val="24"/>
                <w:szCs w:val="24"/>
                <w:lang w:val="en-US"/>
              </w:rPr>
              <w:t>нарушение</w:t>
            </w:r>
            <w:proofErr w:type="spellEnd"/>
            <w:r w:rsidRPr="00191301">
              <w:rPr>
                <w:rFonts w:ascii="Times New Roman" w:eastAsia="Times New Roman" w:hAnsi="Times New Roman" w:cs="Times New Roman"/>
                <w:sz w:val="24"/>
                <w:szCs w:val="24"/>
                <w:lang w:val="en-US"/>
              </w:rPr>
              <w:t xml:space="preserve"> </w:t>
            </w:r>
            <w:proofErr w:type="spellStart"/>
            <w:r w:rsidRPr="00191301">
              <w:rPr>
                <w:rFonts w:ascii="Times New Roman" w:eastAsia="Times New Roman" w:hAnsi="Times New Roman" w:cs="Times New Roman"/>
                <w:sz w:val="24"/>
                <w:szCs w:val="24"/>
                <w:lang w:val="en-US"/>
              </w:rPr>
              <w:t>на</w:t>
            </w:r>
            <w:proofErr w:type="spellEnd"/>
            <w:r w:rsidRPr="00191301">
              <w:rPr>
                <w:rFonts w:ascii="Times New Roman" w:eastAsia="Times New Roman" w:hAnsi="Times New Roman" w:cs="Times New Roman"/>
                <w:sz w:val="24"/>
                <w:szCs w:val="24"/>
                <w:lang w:val="en-US"/>
              </w:rPr>
              <w:t xml:space="preserve"> </w:t>
            </w:r>
            <w:proofErr w:type="spellStart"/>
            <w:r w:rsidRPr="00191301">
              <w:rPr>
                <w:rFonts w:ascii="Times New Roman" w:eastAsia="Times New Roman" w:hAnsi="Times New Roman" w:cs="Times New Roman"/>
                <w:sz w:val="24"/>
                <w:szCs w:val="24"/>
                <w:lang w:val="en-US"/>
              </w:rPr>
              <w:t>чл</w:t>
            </w:r>
            <w:proofErr w:type="spellEnd"/>
            <w:r w:rsidRPr="00191301">
              <w:rPr>
                <w:rFonts w:ascii="Times New Roman" w:eastAsia="Times New Roman" w:hAnsi="Times New Roman" w:cs="Times New Roman"/>
                <w:sz w:val="24"/>
                <w:szCs w:val="24"/>
                <w:lang w:val="en-US"/>
              </w:rPr>
              <w:t xml:space="preserve">. 61, </w:t>
            </w:r>
            <w:proofErr w:type="spellStart"/>
            <w:r w:rsidRPr="00191301">
              <w:rPr>
                <w:rFonts w:ascii="Times New Roman" w:eastAsia="Times New Roman" w:hAnsi="Times New Roman" w:cs="Times New Roman"/>
                <w:sz w:val="24"/>
                <w:szCs w:val="24"/>
                <w:lang w:val="en-US"/>
              </w:rPr>
              <w:t>ал</w:t>
            </w:r>
            <w:proofErr w:type="spellEnd"/>
            <w:r w:rsidRPr="00191301">
              <w:rPr>
                <w:rFonts w:ascii="Times New Roman" w:eastAsia="Times New Roman" w:hAnsi="Times New Roman" w:cs="Times New Roman"/>
                <w:sz w:val="24"/>
                <w:szCs w:val="24"/>
                <w:lang w:val="en-US"/>
              </w:rPr>
              <w:t xml:space="preserve">. 1, </w:t>
            </w:r>
            <w:proofErr w:type="spellStart"/>
            <w:r w:rsidRPr="00191301">
              <w:rPr>
                <w:rFonts w:ascii="Times New Roman" w:eastAsia="Times New Roman" w:hAnsi="Times New Roman" w:cs="Times New Roman"/>
                <w:sz w:val="24"/>
                <w:szCs w:val="24"/>
                <w:lang w:val="en-US"/>
              </w:rPr>
              <w:t>чл</w:t>
            </w:r>
            <w:proofErr w:type="spellEnd"/>
            <w:r w:rsidRPr="00191301">
              <w:rPr>
                <w:rFonts w:ascii="Times New Roman" w:eastAsia="Times New Roman" w:hAnsi="Times New Roman" w:cs="Times New Roman"/>
                <w:sz w:val="24"/>
                <w:szCs w:val="24"/>
                <w:lang w:val="en-US"/>
              </w:rPr>
              <w:t xml:space="preserve">. 62, </w:t>
            </w:r>
            <w:proofErr w:type="spellStart"/>
            <w:r w:rsidRPr="00191301">
              <w:rPr>
                <w:rFonts w:ascii="Times New Roman" w:eastAsia="Times New Roman" w:hAnsi="Times New Roman" w:cs="Times New Roman"/>
                <w:sz w:val="24"/>
                <w:szCs w:val="24"/>
                <w:lang w:val="en-US"/>
              </w:rPr>
              <w:t>ал</w:t>
            </w:r>
            <w:proofErr w:type="spellEnd"/>
            <w:r w:rsidRPr="00191301">
              <w:rPr>
                <w:rFonts w:ascii="Times New Roman" w:eastAsia="Times New Roman" w:hAnsi="Times New Roman" w:cs="Times New Roman"/>
                <w:sz w:val="24"/>
                <w:szCs w:val="24"/>
                <w:lang w:val="en-US"/>
              </w:rPr>
              <w:t xml:space="preserve">. 1 </w:t>
            </w:r>
            <w:proofErr w:type="spellStart"/>
            <w:r w:rsidRPr="00191301">
              <w:rPr>
                <w:rFonts w:ascii="Times New Roman" w:eastAsia="Times New Roman" w:hAnsi="Times New Roman" w:cs="Times New Roman"/>
                <w:sz w:val="24"/>
                <w:szCs w:val="24"/>
                <w:lang w:val="en-US"/>
              </w:rPr>
              <w:t>или</w:t>
            </w:r>
            <w:proofErr w:type="spellEnd"/>
            <w:r w:rsidRPr="00191301">
              <w:rPr>
                <w:rFonts w:ascii="Times New Roman" w:eastAsia="Times New Roman" w:hAnsi="Times New Roman" w:cs="Times New Roman"/>
                <w:sz w:val="24"/>
                <w:szCs w:val="24"/>
                <w:lang w:val="en-US"/>
              </w:rPr>
              <w:t xml:space="preserve"> 3, </w:t>
            </w:r>
            <w:proofErr w:type="spellStart"/>
            <w:r w:rsidRPr="00191301">
              <w:rPr>
                <w:rFonts w:ascii="Times New Roman" w:eastAsia="Times New Roman" w:hAnsi="Times New Roman" w:cs="Times New Roman"/>
                <w:sz w:val="24"/>
                <w:szCs w:val="24"/>
                <w:lang w:val="en-US"/>
              </w:rPr>
              <w:t>чл</w:t>
            </w:r>
            <w:proofErr w:type="spellEnd"/>
            <w:r w:rsidRPr="00191301">
              <w:rPr>
                <w:rFonts w:ascii="Times New Roman" w:eastAsia="Times New Roman" w:hAnsi="Times New Roman" w:cs="Times New Roman"/>
                <w:sz w:val="24"/>
                <w:szCs w:val="24"/>
                <w:lang w:val="en-US"/>
              </w:rPr>
              <w:t xml:space="preserve">. 63, </w:t>
            </w:r>
            <w:proofErr w:type="spellStart"/>
            <w:r w:rsidRPr="00191301">
              <w:rPr>
                <w:rFonts w:ascii="Times New Roman" w:eastAsia="Times New Roman" w:hAnsi="Times New Roman" w:cs="Times New Roman"/>
                <w:sz w:val="24"/>
                <w:szCs w:val="24"/>
                <w:lang w:val="en-US"/>
              </w:rPr>
              <w:t>ал</w:t>
            </w:r>
            <w:proofErr w:type="spellEnd"/>
            <w:r w:rsidRPr="00191301">
              <w:rPr>
                <w:rFonts w:ascii="Times New Roman" w:eastAsia="Times New Roman" w:hAnsi="Times New Roman" w:cs="Times New Roman"/>
                <w:sz w:val="24"/>
                <w:szCs w:val="24"/>
                <w:lang w:val="en-US"/>
              </w:rPr>
              <w:t xml:space="preserve">. 1 </w:t>
            </w:r>
            <w:proofErr w:type="spellStart"/>
            <w:r w:rsidRPr="00191301">
              <w:rPr>
                <w:rFonts w:ascii="Times New Roman" w:eastAsia="Times New Roman" w:hAnsi="Times New Roman" w:cs="Times New Roman"/>
                <w:sz w:val="24"/>
                <w:szCs w:val="24"/>
                <w:lang w:val="en-US"/>
              </w:rPr>
              <w:t>или</w:t>
            </w:r>
            <w:proofErr w:type="spellEnd"/>
            <w:r w:rsidRPr="00191301">
              <w:rPr>
                <w:rFonts w:ascii="Times New Roman" w:eastAsia="Times New Roman" w:hAnsi="Times New Roman" w:cs="Times New Roman"/>
                <w:sz w:val="24"/>
                <w:szCs w:val="24"/>
                <w:lang w:val="en-US"/>
              </w:rPr>
              <w:t xml:space="preserve"> 2, </w:t>
            </w:r>
            <w:proofErr w:type="spellStart"/>
            <w:r w:rsidRPr="00191301">
              <w:rPr>
                <w:rFonts w:ascii="Times New Roman" w:eastAsia="Times New Roman" w:hAnsi="Times New Roman" w:cs="Times New Roman"/>
                <w:sz w:val="24"/>
                <w:szCs w:val="24"/>
                <w:lang w:val="en-US"/>
              </w:rPr>
              <w:t>чл</w:t>
            </w:r>
            <w:proofErr w:type="spellEnd"/>
            <w:r w:rsidRPr="00191301">
              <w:rPr>
                <w:rFonts w:ascii="Times New Roman" w:eastAsia="Times New Roman" w:hAnsi="Times New Roman" w:cs="Times New Roman"/>
                <w:sz w:val="24"/>
                <w:szCs w:val="24"/>
                <w:lang w:val="en-US"/>
              </w:rPr>
              <w:t xml:space="preserve">. 118, </w:t>
            </w:r>
            <w:proofErr w:type="spellStart"/>
            <w:r w:rsidRPr="00191301">
              <w:rPr>
                <w:rFonts w:ascii="Times New Roman" w:eastAsia="Times New Roman" w:hAnsi="Times New Roman" w:cs="Times New Roman"/>
                <w:sz w:val="24"/>
                <w:szCs w:val="24"/>
                <w:lang w:val="en-US"/>
              </w:rPr>
              <w:t>чл</w:t>
            </w:r>
            <w:proofErr w:type="spellEnd"/>
            <w:r w:rsidRPr="00191301">
              <w:rPr>
                <w:rFonts w:ascii="Times New Roman" w:eastAsia="Times New Roman" w:hAnsi="Times New Roman" w:cs="Times New Roman"/>
                <w:sz w:val="24"/>
                <w:szCs w:val="24"/>
                <w:lang w:val="en-US"/>
              </w:rPr>
              <w:t xml:space="preserve">. 128, </w:t>
            </w:r>
            <w:proofErr w:type="spellStart"/>
            <w:r w:rsidRPr="00191301">
              <w:rPr>
                <w:rFonts w:ascii="Times New Roman" w:eastAsia="Times New Roman" w:hAnsi="Times New Roman" w:cs="Times New Roman"/>
                <w:sz w:val="24"/>
                <w:szCs w:val="24"/>
                <w:lang w:val="en-US"/>
              </w:rPr>
              <w:t>чл</w:t>
            </w:r>
            <w:proofErr w:type="spellEnd"/>
            <w:r w:rsidRPr="00191301">
              <w:rPr>
                <w:rFonts w:ascii="Times New Roman" w:eastAsia="Times New Roman" w:hAnsi="Times New Roman" w:cs="Times New Roman"/>
                <w:sz w:val="24"/>
                <w:szCs w:val="24"/>
                <w:lang w:val="en-US"/>
              </w:rPr>
              <w:t xml:space="preserve">. 228, </w:t>
            </w:r>
            <w:proofErr w:type="spellStart"/>
            <w:r w:rsidRPr="00191301">
              <w:rPr>
                <w:rFonts w:ascii="Times New Roman" w:eastAsia="Times New Roman" w:hAnsi="Times New Roman" w:cs="Times New Roman"/>
                <w:sz w:val="24"/>
                <w:szCs w:val="24"/>
                <w:lang w:val="en-US"/>
              </w:rPr>
              <w:t>ал</w:t>
            </w:r>
            <w:proofErr w:type="spellEnd"/>
            <w:r w:rsidRPr="00191301">
              <w:rPr>
                <w:rFonts w:ascii="Times New Roman" w:eastAsia="Times New Roman" w:hAnsi="Times New Roman" w:cs="Times New Roman"/>
                <w:sz w:val="24"/>
                <w:szCs w:val="24"/>
                <w:lang w:val="en-US"/>
              </w:rPr>
              <w:t xml:space="preserve">. 3, </w:t>
            </w:r>
            <w:proofErr w:type="spellStart"/>
            <w:r w:rsidRPr="00191301">
              <w:rPr>
                <w:rFonts w:ascii="Times New Roman" w:eastAsia="Times New Roman" w:hAnsi="Times New Roman" w:cs="Times New Roman"/>
                <w:sz w:val="24"/>
                <w:szCs w:val="24"/>
                <w:lang w:val="en-US"/>
              </w:rPr>
              <w:t>чл</w:t>
            </w:r>
            <w:proofErr w:type="spellEnd"/>
            <w:r w:rsidRPr="00191301">
              <w:rPr>
                <w:rFonts w:ascii="Times New Roman" w:eastAsia="Times New Roman" w:hAnsi="Times New Roman" w:cs="Times New Roman"/>
                <w:sz w:val="24"/>
                <w:szCs w:val="24"/>
                <w:lang w:val="en-US"/>
              </w:rPr>
              <w:t xml:space="preserve">. 245 и </w:t>
            </w:r>
            <w:proofErr w:type="spellStart"/>
            <w:r w:rsidRPr="00191301">
              <w:rPr>
                <w:rFonts w:ascii="Times New Roman" w:eastAsia="Times New Roman" w:hAnsi="Times New Roman" w:cs="Times New Roman"/>
                <w:sz w:val="24"/>
                <w:szCs w:val="24"/>
                <w:lang w:val="en-US"/>
              </w:rPr>
              <w:t>чл</w:t>
            </w:r>
            <w:proofErr w:type="spellEnd"/>
            <w:r w:rsidRPr="00191301">
              <w:rPr>
                <w:rFonts w:ascii="Times New Roman" w:eastAsia="Times New Roman" w:hAnsi="Times New Roman" w:cs="Times New Roman"/>
                <w:sz w:val="24"/>
                <w:szCs w:val="24"/>
                <w:lang w:val="en-US"/>
              </w:rPr>
              <w:t xml:space="preserve">. 301 – 305 </w:t>
            </w:r>
            <w:proofErr w:type="spellStart"/>
            <w:r w:rsidRPr="00191301">
              <w:rPr>
                <w:rFonts w:ascii="Times New Roman" w:eastAsia="Times New Roman" w:hAnsi="Times New Roman" w:cs="Times New Roman"/>
                <w:sz w:val="24"/>
                <w:szCs w:val="24"/>
                <w:lang w:val="en-US"/>
              </w:rPr>
              <w:t>от</w:t>
            </w:r>
            <w:proofErr w:type="spellEnd"/>
            <w:r w:rsidRPr="00191301">
              <w:rPr>
                <w:rFonts w:ascii="Times New Roman" w:eastAsia="Times New Roman" w:hAnsi="Times New Roman" w:cs="Times New Roman"/>
                <w:sz w:val="24"/>
                <w:szCs w:val="24"/>
                <w:lang w:val="en-US"/>
              </w:rPr>
              <w:t xml:space="preserve"> </w:t>
            </w:r>
            <w:proofErr w:type="spellStart"/>
            <w:r w:rsidRPr="00191301">
              <w:rPr>
                <w:rFonts w:ascii="Times New Roman" w:eastAsia="Times New Roman" w:hAnsi="Times New Roman" w:cs="Times New Roman"/>
                <w:sz w:val="24"/>
                <w:szCs w:val="24"/>
                <w:lang w:val="en-US"/>
              </w:rPr>
              <w:t>Кодекса</w:t>
            </w:r>
            <w:proofErr w:type="spellEnd"/>
            <w:r w:rsidRPr="00191301">
              <w:rPr>
                <w:rFonts w:ascii="Times New Roman" w:eastAsia="Times New Roman" w:hAnsi="Times New Roman" w:cs="Times New Roman"/>
                <w:sz w:val="24"/>
                <w:szCs w:val="24"/>
                <w:lang w:val="en-US"/>
              </w:rPr>
              <w:t xml:space="preserve"> </w:t>
            </w:r>
            <w:proofErr w:type="spellStart"/>
            <w:r w:rsidRPr="00191301">
              <w:rPr>
                <w:rFonts w:ascii="Times New Roman" w:eastAsia="Times New Roman" w:hAnsi="Times New Roman" w:cs="Times New Roman"/>
                <w:sz w:val="24"/>
                <w:szCs w:val="24"/>
                <w:lang w:val="en-US"/>
              </w:rPr>
              <w:t>на</w:t>
            </w:r>
            <w:proofErr w:type="spellEnd"/>
            <w:r w:rsidRPr="00191301">
              <w:rPr>
                <w:rFonts w:ascii="Times New Roman" w:eastAsia="Times New Roman" w:hAnsi="Times New Roman" w:cs="Times New Roman"/>
                <w:sz w:val="24"/>
                <w:szCs w:val="24"/>
                <w:lang w:val="en-US"/>
              </w:rPr>
              <w:t xml:space="preserve"> </w:t>
            </w:r>
            <w:proofErr w:type="spellStart"/>
            <w:r w:rsidRPr="00191301">
              <w:rPr>
                <w:rFonts w:ascii="Times New Roman" w:eastAsia="Times New Roman" w:hAnsi="Times New Roman" w:cs="Times New Roman"/>
                <w:sz w:val="24"/>
                <w:szCs w:val="24"/>
                <w:lang w:val="en-US"/>
              </w:rPr>
              <w:t>труда</w:t>
            </w:r>
            <w:proofErr w:type="spellEnd"/>
            <w:r w:rsidRPr="00191301">
              <w:rPr>
                <w:rFonts w:ascii="Times New Roman" w:eastAsia="Times New Roman" w:hAnsi="Times New Roman" w:cs="Times New Roman"/>
                <w:sz w:val="24"/>
                <w:szCs w:val="24"/>
                <w:lang w:val="en-US"/>
              </w:rPr>
              <w:t xml:space="preserve"> </w:t>
            </w:r>
            <w:proofErr w:type="spellStart"/>
            <w:r w:rsidRPr="00191301">
              <w:rPr>
                <w:rFonts w:ascii="Times New Roman" w:eastAsia="Times New Roman" w:hAnsi="Times New Roman" w:cs="Times New Roman"/>
                <w:sz w:val="24"/>
                <w:szCs w:val="24"/>
                <w:lang w:val="en-US"/>
              </w:rPr>
              <w:t>или</w:t>
            </w:r>
            <w:proofErr w:type="spellEnd"/>
            <w:r w:rsidRPr="00191301">
              <w:rPr>
                <w:rFonts w:ascii="Times New Roman" w:eastAsia="Times New Roman" w:hAnsi="Times New Roman" w:cs="Times New Roman"/>
                <w:sz w:val="24"/>
                <w:szCs w:val="24"/>
                <w:lang w:val="en-US"/>
              </w:rPr>
              <w:t xml:space="preserve"> </w:t>
            </w:r>
            <w:proofErr w:type="spellStart"/>
            <w:r w:rsidRPr="00191301">
              <w:rPr>
                <w:rFonts w:ascii="Times New Roman" w:eastAsia="Times New Roman" w:hAnsi="Times New Roman" w:cs="Times New Roman"/>
                <w:sz w:val="24"/>
                <w:szCs w:val="24"/>
                <w:lang w:val="en-US"/>
              </w:rPr>
              <w:t>чл</w:t>
            </w:r>
            <w:proofErr w:type="spellEnd"/>
            <w:r w:rsidRPr="00191301">
              <w:rPr>
                <w:rFonts w:ascii="Times New Roman" w:eastAsia="Times New Roman" w:hAnsi="Times New Roman" w:cs="Times New Roman"/>
                <w:sz w:val="24"/>
                <w:szCs w:val="24"/>
                <w:lang w:val="en-US"/>
              </w:rPr>
              <w:t xml:space="preserve">. 13, </w:t>
            </w:r>
            <w:proofErr w:type="spellStart"/>
            <w:r w:rsidRPr="00191301">
              <w:rPr>
                <w:rFonts w:ascii="Times New Roman" w:eastAsia="Times New Roman" w:hAnsi="Times New Roman" w:cs="Times New Roman"/>
                <w:sz w:val="24"/>
                <w:szCs w:val="24"/>
                <w:lang w:val="en-US"/>
              </w:rPr>
              <w:t>ал</w:t>
            </w:r>
            <w:proofErr w:type="spellEnd"/>
            <w:r w:rsidRPr="00191301">
              <w:rPr>
                <w:rFonts w:ascii="Times New Roman" w:eastAsia="Times New Roman" w:hAnsi="Times New Roman" w:cs="Times New Roman"/>
                <w:sz w:val="24"/>
                <w:szCs w:val="24"/>
                <w:lang w:val="en-US"/>
              </w:rPr>
              <w:t xml:space="preserve">. 1 </w:t>
            </w:r>
            <w:proofErr w:type="spellStart"/>
            <w:r w:rsidRPr="00191301">
              <w:rPr>
                <w:rFonts w:ascii="Times New Roman" w:eastAsia="Times New Roman" w:hAnsi="Times New Roman" w:cs="Times New Roman"/>
                <w:sz w:val="24"/>
                <w:szCs w:val="24"/>
                <w:lang w:val="en-US"/>
              </w:rPr>
              <w:t>от</w:t>
            </w:r>
            <w:proofErr w:type="spellEnd"/>
            <w:r w:rsidRPr="00191301">
              <w:rPr>
                <w:rFonts w:ascii="Times New Roman" w:eastAsia="Times New Roman" w:hAnsi="Times New Roman" w:cs="Times New Roman"/>
                <w:sz w:val="24"/>
                <w:szCs w:val="24"/>
                <w:lang w:val="en-US"/>
              </w:rPr>
              <w:t xml:space="preserve"> </w:t>
            </w:r>
            <w:proofErr w:type="spellStart"/>
            <w:r w:rsidRPr="00191301">
              <w:rPr>
                <w:rFonts w:ascii="Times New Roman" w:eastAsia="Times New Roman" w:hAnsi="Times New Roman" w:cs="Times New Roman"/>
                <w:sz w:val="24"/>
                <w:szCs w:val="24"/>
                <w:lang w:val="en-US"/>
              </w:rPr>
              <w:t>Закона</w:t>
            </w:r>
            <w:proofErr w:type="spellEnd"/>
            <w:r w:rsidRPr="00191301">
              <w:rPr>
                <w:rFonts w:ascii="Times New Roman" w:eastAsia="Times New Roman" w:hAnsi="Times New Roman" w:cs="Times New Roman"/>
                <w:sz w:val="24"/>
                <w:szCs w:val="24"/>
                <w:lang w:val="en-US"/>
              </w:rPr>
              <w:t xml:space="preserve"> </w:t>
            </w:r>
            <w:proofErr w:type="spellStart"/>
            <w:r w:rsidRPr="00191301">
              <w:rPr>
                <w:rFonts w:ascii="Times New Roman" w:eastAsia="Times New Roman" w:hAnsi="Times New Roman" w:cs="Times New Roman"/>
                <w:sz w:val="24"/>
                <w:szCs w:val="24"/>
                <w:lang w:val="en-US"/>
              </w:rPr>
              <w:t>за</w:t>
            </w:r>
            <w:proofErr w:type="spellEnd"/>
            <w:r w:rsidRPr="00191301">
              <w:rPr>
                <w:rFonts w:ascii="Times New Roman" w:eastAsia="Times New Roman" w:hAnsi="Times New Roman" w:cs="Times New Roman"/>
                <w:sz w:val="24"/>
                <w:szCs w:val="24"/>
                <w:lang w:val="en-US"/>
              </w:rPr>
              <w:t xml:space="preserve"> </w:t>
            </w:r>
            <w:proofErr w:type="spellStart"/>
            <w:r w:rsidRPr="00191301">
              <w:rPr>
                <w:rFonts w:ascii="Times New Roman" w:eastAsia="Times New Roman" w:hAnsi="Times New Roman" w:cs="Times New Roman"/>
                <w:sz w:val="24"/>
                <w:szCs w:val="24"/>
                <w:lang w:val="en-US"/>
              </w:rPr>
              <w:t>трудовата</w:t>
            </w:r>
            <w:proofErr w:type="spellEnd"/>
            <w:r w:rsidRPr="00191301">
              <w:rPr>
                <w:rFonts w:ascii="Times New Roman" w:eastAsia="Times New Roman" w:hAnsi="Times New Roman" w:cs="Times New Roman"/>
                <w:sz w:val="24"/>
                <w:szCs w:val="24"/>
                <w:lang w:val="en-US"/>
              </w:rPr>
              <w:t xml:space="preserve"> </w:t>
            </w:r>
            <w:proofErr w:type="spellStart"/>
            <w:r w:rsidRPr="00191301">
              <w:rPr>
                <w:rFonts w:ascii="Times New Roman" w:eastAsia="Times New Roman" w:hAnsi="Times New Roman" w:cs="Times New Roman"/>
                <w:sz w:val="24"/>
                <w:szCs w:val="24"/>
                <w:lang w:val="en-US"/>
              </w:rPr>
              <w:t>миграция</w:t>
            </w:r>
            <w:proofErr w:type="spellEnd"/>
            <w:r w:rsidRPr="00191301">
              <w:rPr>
                <w:rFonts w:ascii="Times New Roman" w:eastAsia="Times New Roman" w:hAnsi="Times New Roman" w:cs="Times New Roman"/>
                <w:sz w:val="24"/>
                <w:szCs w:val="24"/>
                <w:lang w:val="en-US"/>
              </w:rPr>
              <w:t xml:space="preserve"> и </w:t>
            </w:r>
            <w:proofErr w:type="spellStart"/>
            <w:r w:rsidRPr="00191301">
              <w:rPr>
                <w:rFonts w:ascii="Times New Roman" w:eastAsia="Times New Roman" w:hAnsi="Times New Roman" w:cs="Times New Roman"/>
                <w:sz w:val="24"/>
                <w:szCs w:val="24"/>
                <w:lang w:val="en-US"/>
              </w:rPr>
              <w:t>трудовата</w:t>
            </w:r>
            <w:proofErr w:type="spellEnd"/>
            <w:r w:rsidRPr="00191301">
              <w:rPr>
                <w:rFonts w:ascii="Times New Roman" w:eastAsia="Times New Roman" w:hAnsi="Times New Roman" w:cs="Times New Roman"/>
                <w:sz w:val="24"/>
                <w:szCs w:val="24"/>
                <w:lang w:val="en-US"/>
              </w:rPr>
              <w:t xml:space="preserve"> </w:t>
            </w:r>
            <w:proofErr w:type="spellStart"/>
            <w:r w:rsidRPr="00191301">
              <w:rPr>
                <w:rFonts w:ascii="Times New Roman" w:eastAsia="Times New Roman" w:hAnsi="Times New Roman" w:cs="Times New Roman"/>
                <w:sz w:val="24"/>
                <w:szCs w:val="24"/>
                <w:lang w:val="en-US"/>
              </w:rPr>
              <w:t>мобилност</w:t>
            </w:r>
            <w:proofErr w:type="spellEnd"/>
            <w:r w:rsidRPr="00191301">
              <w:rPr>
                <w:rFonts w:ascii="Times New Roman" w:eastAsia="Times New Roman" w:hAnsi="Times New Roman" w:cs="Times New Roman"/>
                <w:sz w:val="24"/>
                <w:szCs w:val="24"/>
                <w:lang w:val="en-US"/>
              </w:rPr>
              <w:t xml:space="preserve"> </w:t>
            </w:r>
            <w:proofErr w:type="spellStart"/>
            <w:r w:rsidRPr="00191301">
              <w:rPr>
                <w:rFonts w:ascii="Times New Roman" w:eastAsia="Times New Roman" w:hAnsi="Times New Roman" w:cs="Times New Roman"/>
                <w:sz w:val="24"/>
                <w:szCs w:val="24"/>
                <w:lang w:val="en-US"/>
              </w:rPr>
              <w:t>или</w:t>
            </w:r>
            <w:proofErr w:type="spellEnd"/>
            <w:r w:rsidRPr="00191301">
              <w:rPr>
                <w:rFonts w:ascii="Times New Roman" w:eastAsia="Times New Roman" w:hAnsi="Times New Roman" w:cs="Times New Roman"/>
                <w:sz w:val="24"/>
                <w:szCs w:val="24"/>
                <w:lang w:val="en-US"/>
              </w:rPr>
              <w:t xml:space="preserve"> </w:t>
            </w:r>
            <w:proofErr w:type="spellStart"/>
            <w:r w:rsidRPr="00191301">
              <w:rPr>
                <w:rFonts w:ascii="Times New Roman" w:eastAsia="Times New Roman" w:hAnsi="Times New Roman" w:cs="Times New Roman"/>
                <w:sz w:val="24"/>
                <w:szCs w:val="24"/>
                <w:lang w:val="en-US"/>
              </w:rPr>
              <w:t>аналогични</w:t>
            </w:r>
            <w:proofErr w:type="spellEnd"/>
            <w:r w:rsidRPr="00191301">
              <w:rPr>
                <w:rFonts w:ascii="Times New Roman" w:eastAsia="Times New Roman" w:hAnsi="Times New Roman" w:cs="Times New Roman"/>
                <w:sz w:val="24"/>
                <w:szCs w:val="24"/>
                <w:lang w:val="en-US"/>
              </w:rPr>
              <w:t xml:space="preserve"> </w:t>
            </w:r>
            <w:proofErr w:type="spellStart"/>
            <w:r w:rsidRPr="00191301">
              <w:rPr>
                <w:rFonts w:ascii="Times New Roman" w:eastAsia="Times New Roman" w:hAnsi="Times New Roman" w:cs="Times New Roman"/>
                <w:sz w:val="24"/>
                <w:szCs w:val="24"/>
                <w:lang w:val="en-US"/>
              </w:rPr>
              <w:t>задължения</w:t>
            </w:r>
            <w:proofErr w:type="spellEnd"/>
            <w:r w:rsidRPr="00191301">
              <w:rPr>
                <w:rFonts w:ascii="Times New Roman" w:eastAsia="Times New Roman" w:hAnsi="Times New Roman" w:cs="Times New Roman"/>
                <w:sz w:val="24"/>
                <w:szCs w:val="24"/>
                <w:lang w:val="en-US"/>
              </w:rPr>
              <w:t xml:space="preserve">, </w:t>
            </w:r>
            <w:proofErr w:type="spellStart"/>
            <w:r w:rsidRPr="00191301">
              <w:rPr>
                <w:rFonts w:ascii="Times New Roman" w:eastAsia="Times New Roman" w:hAnsi="Times New Roman" w:cs="Times New Roman"/>
                <w:sz w:val="24"/>
                <w:szCs w:val="24"/>
                <w:lang w:val="en-US"/>
              </w:rPr>
              <w:t>установени</w:t>
            </w:r>
            <w:proofErr w:type="spellEnd"/>
            <w:r w:rsidRPr="00191301">
              <w:rPr>
                <w:rFonts w:ascii="Times New Roman" w:eastAsia="Times New Roman" w:hAnsi="Times New Roman" w:cs="Times New Roman"/>
                <w:sz w:val="24"/>
                <w:szCs w:val="24"/>
                <w:lang w:val="en-US"/>
              </w:rPr>
              <w:t xml:space="preserve"> с </w:t>
            </w:r>
            <w:proofErr w:type="spellStart"/>
            <w:r w:rsidRPr="00191301">
              <w:rPr>
                <w:rFonts w:ascii="Times New Roman" w:eastAsia="Times New Roman" w:hAnsi="Times New Roman" w:cs="Times New Roman"/>
                <w:sz w:val="24"/>
                <w:szCs w:val="24"/>
                <w:lang w:val="en-US"/>
              </w:rPr>
              <w:t>акт</w:t>
            </w:r>
            <w:proofErr w:type="spellEnd"/>
            <w:r w:rsidRPr="00191301">
              <w:rPr>
                <w:rFonts w:ascii="Times New Roman" w:eastAsia="Times New Roman" w:hAnsi="Times New Roman" w:cs="Times New Roman"/>
                <w:sz w:val="24"/>
                <w:szCs w:val="24"/>
                <w:lang w:val="en-US"/>
              </w:rPr>
              <w:t xml:space="preserve"> </w:t>
            </w:r>
            <w:proofErr w:type="spellStart"/>
            <w:r w:rsidRPr="00191301">
              <w:rPr>
                <w:rFonts w:ascii="Times New Roman" w:eastAsia="Times New Roman" w:hAnsi="Times New Roman" w:cs="Times New Roman"/>
                <w:sz w:val="24"/>
                <w:szCs w:val="24"/>
                <w:lang w:val="en-US"/>
              </w:rPr>
              <w:t>на</w:t>
            </w:r>
            <w:proofErr w:type="spellEnd"/>
            <w:r w:rsidRPr="00191301">
              <w:rPr>
                <w:rFonts w:ascii="Times New Roman" w:eastAsia="Times New Roman" w:hAnsi="Times New Roman" w:cs="Times New Roman"/>
                <w:sz w:val="24"/>
                <w:szCs w:val="24"/>
                <w:lang w:val="en-US"/>
              </w:rPr>
              <w:t xml:space="preserve"> </w:t>
            </w:r>
            <w:proofErr w:type="spellStart"/>
            <w:r w:rsidRPr="00191301">
              <w:rPr>
                <w:rFonts w:ascii="Times New Roman" w:eastAsia="Times New Roman" w:hAnsi="Times New Roman" w:cs="Times New Roman"/>
                <w:sz w:val="24"/>
                <w:szCs w:val="24"/>
                <w:lang w:val="en-US"/>
              </w:rPr>
              <w:t>компетентен</w:t>
            </w:r>
            <w:proofErr w:type="spellEnd"/>
            <w:r w:rsidRPr="00191301">
              <w:rPr>
                <w:rFonts w:ascii="Times New Roman" w:eastAsia="Times New Roman" w:hAnsi="Times New Roman" w:cs="Times New Roman"/>
                <w:sz w:val="24"/>
                <w:szCs w:val="24"/>
                <w:lang w:val="en-US"/>
              </w:rPr>
              <w:t xml:space="preserve"> </w:t>
            </w:r>
            <w:proofErr w:type="spellStart"/>
            <w:r w:rsidRPr="00191301">
              <w:rPr>
                <w:rFonts w:ascii="Times New Roman" w:eastAsia="Times New Roman" w:hAnsi="Times New Roman" w:cs="Times New Roman"/>
                <w:sz w:val="24"/>
                <w:szCs w:val="24"/>
                <w:lang w:val="en-US"/>
              </w:rPr>
              <w:t>орган</w:t>
            </w:r>
            <w:proofErr w:type="spellEnd"/>
            <w:r w:rsidRPr="00191301">
              <w:rPr>
                <w:rFonts w:ascii="Times New Roman" w:eastAsia="Times New Roman" w:hAnsi="Times New Roman" w:cs="Times New Roman"/>
                <w:sz w:val="24"/>
                <w:szCs w:val="24"/>
                <w:lang w:val="en-US"/>
              </w:rPr>
              <w:t xml:space="preserve">, </w:t>
            </w:r>
            <w:proofErr w:type="spellStart"/>
            <w:r w:rsidRPr="00191301">
              <w:rPr>
                <w:rFonts w:ascii="Times New Roman" w:eastAsia="Times New Roman" w:hAnsi="Times New Roman" w:cs="Times New Roman"/>
                <w:sz w:val="24"/>
                <w:szCs w:val="24"/>
                <w:lang w:val="en-US"/>
              </w:rPr>
              <w:t>съгласно</w:t>
            </w:r>
            <w:proofErr w:type="spellEnd"/>
            <w:r w:rsidRPr="00191301">
              <w:rPr>
                <w:rFonts w:ascii="Times New Roman" w:eastAsia="Times New Roman" w:hAnsi="Times New Roman" w:cs="Times New Roman"/>
                <w:sz w:val="24"/>
                <w:szCs w:val="24"/>
                <w:lang w:val="en-US"/>
              </w:rPr>
              <w:t xml:space="preserve"> </w:t>
            </w:r>
            <w:proofErr w:type="spellStart"/>
            <w:r w:rsidRPr="00191301">
              <w:rPr>
                <w:rFonts w:ascii="Times New Roman" w:eastAsia="Times New Roman" w:hAnsi="Times New Roman" w:cs="Times New Roman"/>
                <w:sz w:val="24"/>
                <w:szCs w:val="24"/>
                <w:lang w:val="en-US"/>
              </w:rPr>
              <w:t>законодателството</w:t>
            </w:r>
            <w:proofErr w:type="spellEnd"/>
            <w:r w:rsidRPr="00191301">
              <w:rPr>
                <w:rFonts w:ascii="Times New Roman" w:eastAsia="Times New Roman" w:hAnsi="Times New Roman" w:cs="Times New Roman"/>
                <w:sz w:val="24"/>
                <w:szCs w:val="24"/>
                <w:lang w:val="en-US"/>
              </w:rPr>
              <w:t xml:space="preserve"> </w:t>
            </w:r>
            <w:proofErr w:type="spellStart"/>
            <w:r w:rsidRPr="00191301">
              <w:rPr>
                <w:rFonts w:ascii="Times New Roman" w:eastAsia="Times New Roman" w:hAnsi="Times New Roman" w:cs="Times New Roman"/>
                <w:sz w:val="24"/>
                <w:szCs w:val="24"/>
                <w:lang w:val="en-US"/>
              </w:rPr>
              <w:t>на</w:t>
            </w:r>
            <w:proofErr w:type="spellEnd"/>
            <w:r w:rsidRPr="00191301">
              <w:rPr>
                <w:rFonts w:ascii="Times New Roman" w:eastAsia="Times New Roman" w:hAnsi="Times New Roman" w:cs="Times New Roman"/>
                <w:sz w:val="24"/>
                <w:szCs w:val="24"/>
                <w:lang w:val="en-US"/>
              </w:rPr>
              <w:t xml:space="preserve"> </w:t>
            </w:r>
            <w:proofErr w:type="spellStart"/>
            <w:r w:rsidRPr="00191301">
              <w:rPr>
                <w:rFonts w:ascii="Times New Roman" w:eastAsia="Times New Roman" w:hAnsi="Times New Roman" w:cs="Times New Roman"/>
                <w:sz w:val="24"/>
                <w:szCs w:val="24"/>
                <w:lang w:val="en-US"/>
              </w:rPr>
              <w:t>държавата</w:t>
            </w:r>
            <w:proofErr w:type="spellEnd"/>
            <w:r w:rsidRPr="00191301">
              <w:rPr>
                <w:rFonts w:ascii="Times New Roman" w:eastAsia="Times New Roman" w:hAnsi="Times New Roman" w:cs="Times New Roman"/>
                <w:sz w:val="24"/>
                <w:szCs w:val="24"/>
                <w:lang w:val="en-US"/>
              </w:rPr>
              <w:t xml:space="preserve">, в </w:t>
            </w:r>
            <w:proofErr w:type="spellStart"/>
            <w:r w:rsidRPr="00191301">
              <w:rPr>
                <w:rFonts w:ascii="Times New Roman" w:eastAsia="Times New Roman" w:hAnsi="Times New Roman" w:cs="Times New Roman"/>
                <w:sz w:val="24"/>
                <w:szCs w:val="24"/>
                <w:lang w:val="en-US"/>
              </w:rPr>
              <w:t>която</w:t>
            </w:r>
            <w:proofErr w:type="spellEnd"/>
            <w:r w:rsidRPr="00191301">
              <w:rPr>
                <w:rFonts w:ascii="Times New Roman" w:eastAsia="Times New Roman" w:hAnsi="Times New Roman" w:cs="Times New Roman"/>
                <w:sz w:val="24"/>
                <w:szCs w:val="24"/>
                <w:lang w:val="en-US"/>
              </w:rPr>
              <w:t xml:space="preserve"> </w:t>
            </w:r>
            <w:proofErr w:type="spellStart"/>
            <w:r w:rsidRPr="00191301">
              <w:rPr>
                <w:rFonts w:ascii="Times New Roman" w:eastAsia="Times New Roman" w:hAnsi="Times New Roman" w:cs="Times New Roman"/>
                <w:sz w:val="24"/>
                <w:szCs w:val="24"/>
                <w:lang w:val="en-US"/>
              </w:rPr>
              <w:t>кандидатът</w:t>
            </w:r>
            <w:proofErr w:type="spellEnd"/>
            <w:r w:rsidRPr="00191301">
              <w:rPr>
                <w:rFonts w:ascii="Times New Roman" w:eastAsia="Times New Roman" w:hAnsi="Times New Roman" w:cs="Times New Roman"/>
                <w:sz w:val="24"/>
                <w:szCs w:val="24"/>
                <w:lang w:val="en-US"/>
              </w:rPr>
              <w:t xml:space="preserve"> е </w:t>
            </w:r>
            <w:proofErr w:type="spellStart"/>
            <w:r w:rsidRPr="00191301">
              <w:rPr>
                <w:rFonts w:ascii="Times New Roman" w:eastAsia="Times New Roman" w:hAnsi="Times New Roman" w:cs="Times New Roman"/>
                <w:sz w:val="24"/>
                <w:szCs w:val="24"/>
                <w:lang w:val="en-US"/>
              </w:rPr>
              <w:t>установен</w:t>
            </w:r>
            <w:proofErr w:type="spellEnd"/>
            <w:r w:rsidRPr="00191301">
              <w:rPr>
                <w:rFonts w:ascii="Times New Roman" w:eastAsia="Times New Roman" w:hAnsi="Times New Roman" w:cs="Times New Roman"/>
                <w:sz w:val="24"/>
                <w:szCs w:val="24"/>
                <w:lang w:val="en-US"/>
              </w:rPr>
              <w:t>;</w:t>
            </w:r>
          </w:p>
          <w:p w:rsidR="00191301" w:rsidRPr="00191301" w:rsidRDefault="00191301" w:rsidP="00191301">
            <w:pPr>
              <w:spacing w:after="0"/>
              <w:ind w:firstLine="709"/>
              <w:jc w:val="both"/>
              <w:rPr>
                <w:rFonts w:ascii="Times New Roman" w:eastAsia="Times New Roman" w:hAnsi="Times New Roman" w:cs="Times New Roman"/>
                <w:sz w:val="24"/>
                <w:szCs w:val="24"/>
                <w:lang w:val="en-US"/>
              </w:rPr>
            </w:pPr>
            <w:r w:rsidRPr="00191301">
              <w:rPr>
                <w:rFonts w:ascii="Times New Roman" w:eastAsia="Times New Roman" w:hAnsi="Times New Roman" w:cs="Times New Roman"/>
                <w:sz w:val="24"/>
                <w:szCs w:val="24"/>
                <w:lang w:val="en-US"/>
              </w:rPr>
              <w:t xml:space="preserve">7. </w:t>
            </w:r>
            <w:proofErr w:type="spellStart"/>
            <w:r w:rsidRPr="00191301">
              <w:rPr>
                <w:rFonts w:ascii="Times New Roman" w:eastAsia="Times New Roman" w:hAnsi="Times New Roman" w:cs="Times New Roman"/>
                <w:sz w:val="24"/>
                <w:szCs w:val="24"/>
                <w:lang w:val="en-US"/>
              </w:rPr>
              <w:t>не</w:t>
            </w:r>
            <w:proofErr w:type="spellEnd"/>
            <w:r w:rsidRPr="00191301">
              <w:rPr>
                <w:rFonts w:ascii="Times New Roman" w:eastAsia="Times New Roman" w:hAnsi="Times New Roman" w:cs="Times New Roman"/>
                <w:sz w:val="24"/>
                <w:szCs w:val="24"/>
                <w:lang w:val="en-US"/>
              </w:rPr>
              <w:t xml:space="preserve"> е </w:t>
            </w:r>
            <w:proofErr w:type="spellStart"/>
            <w:r w:rsidRPr="00191301">
              <w:rPr>
                <w:rFonts w:ascii="Times New Roman" w:eastAsia="Times New Roman" w:hAnsi="Times New Roman" w:cs="Times New Roman"/>
                <w:sz w:val="24"/>
                <w:szCs w:val="24"/>
                <w:lang w:val="en-US"/>
              </w:rPr>
              <w:t>налице</w:t>
            </w:r>
            <w:proofErr w:type="spellEnd"/>
            <w:r w:rsidRPr="00191301">
              <w:rPr>
                <w:rFonts w:ascii="Times New Roman" w:eastAsia="Times New Roman" w:hAnsi="Times New Roman" w:cs="Times New Roman"/>
                <w:sz w:val="24"/>
                <w:szCs w:val="24"/>
                <w:lang w:val="en-US"/>
              </w:rPr>
              <w:t xml:space="preserve"> </w:t>
            </w:r>
            <w:proofErr w:type="spellStart"/>
            <w:r w:rsidRPr="00191301">
              <w:rPr>
                <w:rFonts w:ascii="Times New Roman" w:eastAsia="Times New Roman" w:hAnsi="Times New Roman" w:cs="Times New Roman"/>
                <w:sz w:val="24"/>
                <w:szCs w:val="24"/>
                <w:lang w:val="en-US"/>
              </w:rPr>
              <w:t>конфликт</w:t>
            </w:r>
            <w:proofErr w:type="spellEnd"/>
            <w:r w:rsidRPr="00191301">
              <w:rPr>
                <w:rFonts w:ascii="Times New Roman" w:eastAsia="Times New Roman" w:hAnsi="Times New Roman" w:cs="Times New Roman"/>
                <w:sz w:val="24"/>
                <w:szCs w:val="24"/>
                <w:lang w:val="en-US"/>
              </w:rPr>
              <w:t xml:space="preserve"> </w:t>
            </w:r>
            <w:proofErr w:type="spellStart"/>
            <w:r w:rsidRPr="00191301">
              <w:rPr>
                <w:rFonts w:ascii="Times New Roman" w:eastAsia="Times New Roman" w:hAnsi="Times New Roman" w:cs="Times New Roman"/>
                <w:sz w:val="24"/>
                <w:szCs w:val="24"/>
                <w:lang w:val="en-US"/>
              </w:rPr>
              <w:t>на</w:t>
            </w:r>
            <w:proofErr w:type="spellEnd"/>
            <w:r w:rsidRPr="00191301">
              <w:rPr>
                <w:rFonts w:ascii="Times New Roman" w:eastAsia="Times New Roman" w:hAnsi="Times New Roman" w:cs="Times New Roman"/>
                <w:sz w:val="24"/>
                <w:szCs w:val="24"/>
                <w:lang w:val="en-US"/>
              </w:rPr>
              <w:t xml:space="preserve"> </w:t>
            </w:r>
            <w:proofErr w:type="spellStart"/>
            <w:r w:rsidRPr="00191301">
              <w:rPr>
                <w:rFonts w:ascii="Times New Roman" w:eastAsia="Times New Roman" w:hAnsi="Times New Roman" w:cs="Times New Roman"/>
                <w:sz w:val="24"/>
                <w:szCs w:val="24"/>
                <w:lang w:val="en-US"/>
              </w:rPr>
              <w:t>интереси</w:t>
            </w:r>
            <w:proofErr w:type="spellEnd"/>
            <w:r w:rsidRPr="00191301">
              <w:rPr>
                <w:rFonts w:ascii="Times New Roman" w:eastAsia="Times New Roman" w:hAnsi="Times New Roman" w:cs="Times New Roman"/>
                <w:sz w:val="24"/>
                <w:szCs w:val="24"/>
                <w:lang w:val="en-US"/>
              </w:rPr>
              <w:t xml:space="preserve"> </w:t>
            </w:r>
            <w:proofErr w:type="spellStart"/>
            <w:r w:rsidRPr="00191301">
              <w:rPr>
                <w:rFonts w:ascii="Times New Roman" w:eastAsia="Times New Roman" w:hAnsi="Times New Roman" w:cs="Times New Roman"/>
                <w:sz w:val="24"/>
                <w:szCs w:val="24"/>
                <w:lang w:val="en-US"/>
              </w:rPr>
              <w:t>по</w:t>
            </w:r>
            <w:proofErr w:type="spellEnd"/>
            <w:r w:rsidRPr="00191301">
              <w:rPr>
                <w:rFonts w:ascii="Times New Roman" w:eastAsia="Times New Roman" w:hAnsi="Times New Roman" w:cs="Times New Roman"/>
                <w:sz w:val="24"/>
                <w:szCs w:val="24"/>
                <w:lang w:val="en-US"/>
              </w:rPr>
              <w:t xml:space="preserve"> </w:t>
            </w:r>
            <w:proofErr w:type="spellStart"/>
            <w:r w:rsidRPr="00191301">
              <w:rPr>
                <w:rFonts w:ascii="Times New Roman" w:eastAsia="Times New Roman" w:hAnsi="Times New Roman" w:cs="Times New Roman"/>
                <w:sz w:val="24"/>
                <w:szCs w:val="24"/>
                <w:lang w:val="en-US"/>
              </w:rPr>
              <w:t>смисъла</w:t>
            </w:r>
            <w:proofErr w:type="spellEnd"/>
            <w:r w:rsidRPr="00191301">
              <w:rPr>
                <w:rFonts w:ascii="Times New Roman" w:eastAsia="Times New Roman" w:hAnsi="Times New Roman" w:cs="Times New Roman"/>
                <w:sz w:val="24"/>
                <w:szCs w:val="24"/>
                <w:lang w:val="en-US"/>
              </w:rPr>
              <w:t xml:space="preserve"> </w:t>
            </w:r>
            <w:proofErr w:type="spellStart"/>
            <w:r w:rsidRPr="00191301">
              <w:rPr>
                <w:rFonts w:ascii="Times New Roman" w:eastAsia="Times New Roman" w:hAnsi="Times New Roman" w:cs="Times New Roman"/>
                <w:sz w:val="24"/>
                <w:szCs w:val="24"/>
                <w:lang w:val="en-US"/>
              </w:rPr>
              <w:t>на</w:t>
            </w:r>
            <w:proofErr w:type="spellEnd"/>
            <w:r w:rsidRPr="00191301">
              <w:rPr>
                <w:rFonts w:ascii="Times New Roman" w:eastAsia="Times New Roman" w:hAnsi="Times New Roman" w:cs="Times New Roman"/>
                <w:sz w:val="24"/>
                <w:szCs w:val="24"/>
                <w:lang w:val="en-US"/>
              </w:rPr>
              <w:t xml:space="preserve"> </w:t>
            </w:r>
            <w:proofErr w:type="spellStart"/>
            <w:r w:rsidRPr="00191301">
              <w:rPr>
                <w:rFonts w:ascii="Times New Roman" w:eastAsia="Times New Roman" w:hAnsi="Times New Roman" w:cs="Times New Roman"/>
                <w:sz w:val="24"/>
                <w:szCs w:val="24"/>
                <w:lang w:val="en-US"/>
              </w:rPr>
              <w:t>Регламент</w:t>
            </w:r>
            <w:proofErr w:type="spellEnd"/>
            <w:r w:rsidRPr="00191301">
              <w:rPr>
                <w:rFonts w:ascii="Times New Roman" w:eastAsia="Times New Roman" w:hAnsi="Times New Roman" w:cs="Times New Roman"/>
                <w:sz w:val="24"/>
                <w:szCs w:val="24"/>
                <w:lang w:val="en-US"/>
              </w:rPr>
              <w:t xml:space="preserve"> (ЕС, </w:t>
            </w:r>
            <w:proofErr w:type="spellStart"/>
            <w:r w:rsidRPr="00191301">
              <w:rPr>
                <w:rFonts w:ascii="Times New Roman" w:eastAsia="Times New Roman" w:hAnsi="Times New Roman" w:cs="Times New Roman"/>
                <w:sz w:val="24"/>
                <w:szCs w:val="24"/>
                <w:lang w:val="en-US"/>
              </w:rPr>
              <w:t>Евратом</w:t>
            </w:r>
            <w:proofErr w:type="spellEnd"/>
            <w:r w:rsidRPr="00191301">
              <w:rPr>
                <w:rFonts w:ascii="Times New Roman" w:eastAsia="Times New Roman" w:hAnsi="Times New Roman" w:cs="Times New Roman"/>
                <w:sz w:val="24"/>
                <w:szCs w:val="24"/>
                <w:lang w:val="en-US"/>
              </w:rPr>
              <w:t xml:space="preserve">) 2018/1046 </w:t>
            </w:r>
            <w:proofErr w:type="spellStart"/>
            <w:r w:rsidRPr="00191301">
              <w:rPr>
                <w:rFonts w:ascii="Times New Roman" w:eastAsia="Times New Roman" w:hAnsi="Times New Roman" w:cs="Times New Roman"/>
                <w:sz w:val="24"/>
                <w:szCs w:val="24"/>
                <w:lang w:val="en-US"/>
              </w:rPr>
              <w:t>на</w:t>
            </w:r>
            <w:proofErr w:type="spellEnd"/>
            <w:r w:rsidRPr="00191301">
              <w:rPr>
                <w:rFonts w:ascii="Times New Roman" w:eastAsia="Times New Roman" w:hAnsi="Times New Roman" w:cs="Times New Roman"/>
                <w:sz w:val="24"/>
                <w:szCs w:val="24"/>
                <w:lang w:val="en-US"/>
              </w:rPr>
              <w:t xml:space="preserve"> </w:t>
            </w:r>
            <w:proofErr w:type="spellStart"/>
            <w:r w:rsidRPr="00191301">
              <w:rPr>
                <w:rFonts w:ascii="Times New Roman" w:eastAsia="Times New Roman" w:hAnsi="Times New Roman" w:cs="Times New Roman"/>
                <w:sz w:val="24"/>
                <w:szCs w:val="24"/>
                <w:lang w:val="en-US"/>
              </w:rPr>
              <w:t>Европейския</w:t>
            </w:r>
            <w:proofErr w:type="spellEnd"/>
            <w:r w:rsidRPr="00191301">
              <w:rPr>
                <w:rFonts w:ascii="Times New Roman" w:eastAsia="Times New Roman" w:hAnsi="Times New Roman" w:cs="Times New Roman"/>
                <w:sz w:val="24"/>
                <w:szCs w:val="24"/>
                <w:lang w:val="en-US"/>
              </w:rPr>
              <w:t xml:space="preserve"> </w:t>
            </w:r>
            <w:proofErr w:type="spellStart"/>
            <w:r w:rsidRPr="00191301">
              <w:rPr>
                <w:rFonts w:ascii="Times New Roman" w:eastAsia="Times New Roman" w:hAnsi="Times New Roman" w:cs="Times New Roman"/>
                <w:sz w:val="24"/>
                <w:szCs w:val="24"/>
                <w:lang w:val="en-US"/>
              </w:rPr>
              <w:t>парламент</w:t>
            </w:r>
            <w:proofErr w:type="spellEnd"/>
            <w:r w:rsidRPr="00191301">
              <w:rPr>
                <w:rFonts w:ascii="Times New Roman" w:eastAsia="Times New Roman" w:hAnsi="Times New Roman" w:cs="Times New Roman"/>
                <w:sz w:val="24"/>
                <w:szCs w:val="24"/>
                <w:lang w:val="en-US"/>
              </w:rPr>
              <w:t xml:space="preserve"> и </w:t>
            </w:r>
            <w:proofErr w:type="spellStart"/>
            <w:r w:rsidRPr="00191301">
              <w:rPr>
                <w:rFonts w:ascii="Times New Roman" w:eastAsia="Times New Roman" w:hAnsi="Times New Roman" w:cs="Times New Roman"/>
                <w:sz w:val="24"/>
                <w:szCs w:val="24"/>
                <w:lang w:val="en-US"/>
              </w:rPr>
              <w:t>на</w:t>
            </w:r>
            <w:proofErr w:type="spellEnd"/>
            <w:r w:rsidRPr="00191301">
              <w:rPr>
                <w:rFonts w:ascii="Times New Roman" w:eastAsia="Times New Roman" w:hAnsi="Times New Roman" w:cs="Times New Roman"/>
                <w:sz w:val="24"/>
                <w:szCs w:val="24"/>
                <w:lang w:val="en-US"/>
              </w:rPr>
              <w:t xml:space="preserve"> </w:t>
            </w:r>
            <w:proofErr w:type="spellStart"/>
            <w:r w:rsidRPr="00191301">
              <w:rPr>
                <w:rFonts w:ascii="Times New Roman" w:eastAsia="Times New Roman" w:hAnsi="Times New Roman" w:cs="Times New Roman"/>
                <w:sz w:val="24"/>
                <w:szCs w:val="24"/>
                <w:lang w:val="en-US"/>
              </w:rPr>
              <w:t>Съвета</w:t>
            </w:r>
            <w:proofErr w:type="spellEnd"/>
            <w:r w:rsidRPr="00191301">
              <w:rPr>
                <w:rFonts w:ascii="Times New Roman" w:eastAsia="Times New Roman" w:hAnsi="Times New Roman" w:cs="Times New Roman"/>
                <w:sz w:val="24"/>
                <w:szCs w:val="24"/>
                <w:lang w:val="en-US"/>
              </w:rPr>
              <w:t xml:space="preserve"> </w:t>
            </w:r>
            <w:proofErr w:type="spellStart"/>
            <w:r w:rsidRPr="00191301">
              <w:rPr>
                <w:rFonts w:ascii="Times New Roman" w:eastAsia="Times New Roman" w:hAnsi="Times New Roman" w:cs="Times New Roman"/>
                <w:sz w:val="24"/>
                <w:szCs w:val="24"/>
                <w:lang w:val="en-US"/>
              </w:rPr>
              <w:t>от</w:t>
            </w:r>
            <w:proofErr w:type="spellEnd"/>
            <w:r w:rsidRPr="00191301">
              <w:rPr>
                <w:rFonts w:ascii="Times New Roman" w:eastAsia="Times New Roman" w:hAnsi="Times New Roman" w:cs="Times New Roman"/>
                <w:sz w:val="24"/>
                <w:szCs w:val="24"/>
                <w:lang w:val="en-US"/>
              </w:rPr>
              <w:t xml:space="preserve"> 18 </w:t>
            </w:r>
            <w:proofErr w:type="spellStart"/>
            <w:r w:rsidRPr="00191301">
              <w:rPr>
                <w:rFonts w:ascii="Times New Roman" w:eastAsia="Times New Roman" w:hAnsi="Times New Roman" w:cs="Times New Roman"/>
                <w:sz w:val="24"/>
                <w:szCs w:val="24"/>
                <w:lang w:val="en-US"/>
              </w:rPr>
              <w:t>юли</w:t>
            </w:r>
            <w:proofErr w:type="spellEnd"/>
            <w:r w:rsidRPr="00191301">
              <w:rPr>
                <w:rFonts w:ascii="Times New Roman" w:eastAsia="Times New Roman" w:hAnsi="Times New Roman" w:cs="Times New Roman"/>
                <w:sz w:val="24"/>
                <w:szCs w:val="24"/>
                <w:lang w:val="en-US"/>
              </w:rPr>
              <w:t xml:space="preserve"> 2018 </w:t>
            </w:r>
            <w:proofErr w:type="spellStart"/>
            <w:r w:rsidRPr="00191301">
              <w:rPr>
                <w:rFonts w:ascii="Times New Roman" w:eastAsia="Times New Roman" w:hAnsi="Times New Roman" w:cs="Times New Roman"/>
                <w:sz w:val="24"/>
                <w:szCs w:val="24"/>
                <w:lang w:val="en-US"/>
              </w:rPr>
              <w:t>година</w:t>
            </w:r>
            <w:proofErr w:type="spellEnd"/>
            <w:r w:rsidRPr="00191301">
              <w:rPr>
                <w:rFonts w:ascii="Times New Roman" w:eastAsia="Times New Roman" w:hAnsi="Times New Roman" w:cs="Times New Roman"/>
                <w:sz w:val="24"/>
                <w:szCs w:val="24"/>
                <w:lang w:val="en-US"/>
              </w:rPr>
              <w:t xml:space="preserve"> </w:t>
            </w:r>
            <w:proofErr w:type="spellStart"/>
            <w:r w:rsidRPr="00191301">
              <w:rPr>
                <w:rFonts w:ascii="Times New Roman" w:eastAsia="Times New Roman" w:hAnsi="Times New Roman" w:cs="Times New Roman"/>
                <w:sz w:val="24"/>
                <w:szCs w:val="24"/>
                <w:lang w:val="en-US"/>
              </w:rPr>
              <w:t>за</w:t>
            </w:r>
            <w:proofErr w:type="spellEnd"/>
            <w:r w:rsidRPr="00191301">
              <w:rPr>
                <w:rFonts w:ascii="Times New Roman" w:eastAsia="Times New Roman" w:hAnsi="Times New Roman" w:cs="Times New Roman"/>
                <w:sz w:val="24"/>
                <w:szCs w:val="24"/>
                <w:lang w:val="en-US"/>
              </w:rPr>
              <w:t xml:space="preserve"> </w:t>
            </w:r>
            <w:proofErr w:type="spellStart"/>
            <w:r w:rsidRPr="00191301">
              <w:rPr>
                <w:rFonts w:ascii="Times New Roman" w:eastAsia="Times New Roman" w:hAnsi="Times New Roman" w:cs="Times New Roman"/>
                <w:sz w:val="24"/>
                <w:szCs w:val="24"/>
                <w:lang w:val="en-US"/>
              </w:rPr>
              <w:t>финансовите</w:t>
            </w:r>
            <w:proofErr w:type="spellEnd"/>
            <w:r w:rsidRPr="00191301">
              <w:rPr>
                <w:rFonts w:ascii="Times New Roman" w:eastAsia="Times New Roman" w:hAnsi="Times New Roman" w:cs="Times New Roman"/>
                <w:sz w:val="24"/>
                <w:szCs w:val="24"/>
                <w:lang w:val="en-US"/>
              </w:rPr>
              <w:t xml:space="preserve"> </w:t>
            </w:r>
            <w:proofErr w:type="spellStart"/>
            <w:r w:rsidRPr="00191301">
              <w:rPr>
                <w:rFonts w:ascii="Times New Roman" w:eastAsia="Times New Roman" w:hAnsi="Times New Roman" w:cs="Times New Roman"/>
                <w:sz w:val="24"/>
                <w:szCs w:val="24"/>
                <w:lang w:val="en-US"/>
              </w:rPr>
              <w:t>правила</w:t>
            </w:r>
            <w:proofErr w:type="spellEnd"/>
            <w:r w:rsidRPr="00191301">
              <w:rPr>
                <w:rFonts w:ascii="Times New Roman" w:eastAsia="Times New Roman" w:hAnsi="Times New Roman" w:cs="Times New Roman"/>
                <w:sz w:val="24"/>
                <w:szCs w:val="24"/>
                <w:lang w:val="en-US"/>
              </w:rPr>
              <w:t xml:space="preserve">, </w:t>
            </w:r>
            <w:proofErr w:type="spellStart"/>
            <w:r w:rsidRPr="00191301">
              <w:rPr>
                <w:rFonts w:ascii="Times New Roman" w:eastAsia="Times New Roman" w:hAnsi="Times New Roman" w:cs="Times New Roman"/>
                <w:sz w:val="24"/>
                <w:szCs w:val="24"/>
                <w:lang w:val="en-US"/>
              </w:rPr>
              <w:t>приложими</w:t>
            </w:r>
            <w:proofErr w:type="spellEnd"/>
            <w:r w:rsidRPr="00191301">
              <w:rPr>
                <w:rFonts w:ascii="Times New Roman" w:eastAsia="Times New Roman" w:hAnsi="Times New Roman" w:cs="Times New Roman"/>
                <w:sz w:val="24"/>
                <w:szCs w:val="24"/>
                <w:lang w:val="en-US"/>
              </w:rPr>
              <w:t xml:space="preserve"> </w:t>
            </w:r>
            <w:proofErr w:type="spellStart"/>
            <w:r w:rsidRPr="00191301">
              <w:rPr>
                <w:rFonts w:ascii="Times New Roman" w:eastAsia="Times New Roman" w:hAnsi="Times New Roman" w:cs="Times New Roman"/>
                <w:sz w:val="24"/>
                <w:szCs w:val="24"/>
                <w:lang w:val="en-US"/>
              </w:rPr>
              <w:t>за</w:t>
            </w:r>
            <w:proofErr w:type="spellEnd"/>
            <w:r w:rsidRPr="00191301">
              <w:rPr>
                <w:rFonts w:ascii="Times New Roman" w:eastAsia="Times New Roman" w:hAnsi="Times New Roman" w:cs="Times New Roman"/>
                <w:sz w:val="24"/>
                <w:szCs w:val="24"/>
                <w:lang w:val="en-US"/>
              </w:rPr>
              <w:t xml:space="preserve"> </w:t>
            </w:r>
            <w:proofErr w:type="spellStart"/>
            <w:r w:rsidRPr="00191301">
              <w:rPr>
                <w:rFonts w:ascii="Times New Roman" w:eastAsia="Times New Roman" w:hAnsi="Times New Roman" w:cs="Times New Roman"/>
                <w:sz w:val="24"/>
                <w:szCs w:val="24"/>
                <w:lang w:val="en-US"/>
              </w:rPr>
              <w:t>общия</w:t>
            </w:r>
            <w:proofErr w:type="spellEnd"/>
            <w:r w:rsidRPr="00191301">
              <w:rPr>
                <w:rFonts w:ascii="Times New Roman" w:eastAsia="Times New Roman" w:hAnsi="Times New Roman" w:cs="Times New Roman"/>
                <w:sz w:val="24"/>
                <w:szCs w:val="24"/>
                <w:lang w:val="en-US"/>
              </w:rPr>
              <w:t xml:space="preserve"> </w:t>
            </w:r>
            <w:proofErr w:type="spellStart"/>
            <w:r w:rsidRPr="00191301">
              <w:rPr>
                <w:rFonts w:ascii="Times New Roman" w:eastAsia="Times New Roman" w:hAnsi="Times New Roman" w:cs="Times New Roman"/>
                <w:sz w:val="24"/>
                <w:szCs w:val="24"/>
                <w:lang w:val="en-US"/>
              </w:rPr>
              <w:t>бюджет</w:t>
            </w:r>
            <w:proofErr w:type="spellEnd"/>
            <w:r w:rsidRPr="00191301">
              <w:rPr>
                <w:rFonts w:ascii="Times New Roman" w:eastAsia="Times New Roman" w:hAnsi="Times New Roman" w:cs="Times New Roman"/>
                <w:sz w:val="24"/>
                <w:szCs w:val="24"/>
                <w:lang w:val="en-US"/>
              </w:rPr>
              <w:t xml:space="preserve"> </w:t>
            </w:r>
            <w:proofErr w:type="spellStart"/>
            <w:r w:rsidRPr="00191301">
              <w:rPr>
                <w:rFonts w:ascii="Times New Roman" w:eastAsia="Times New Roman" w:hAnsi="Times New Roman" w:cs="Times New Roman"/>
                <w:sz w:val="24"/>
                <w:szCs w:val="24"/>
                <w:lang w:val="en-US"/>
              </w:rPr>
              <w:t>на</w:t>
            </w:r>
            <w:proofErr w:type="spellEnd"/>
            <w:r w:rsidRPr="00191301">
              <w:rPr>
                <w:rFonts w:ascii="Times New Roman" w:eastAsia="Times New Roman" w:hAnsi="Times New Roman" w:cs="Times New Roman"/>
                <w:sz w:val="24"/>
                <w:szCs w:val="24"/>
                <w:lang w:val="en-US"/>
              </w:rPr>
              <w:t xml:space="preserve"> </w:t>
            </w:r>
            <w:proofErr w:type="spellStart"/>
            <w:r w:rsidRPr="00191301">
              <w:rPr>
                <w:rFonts w:ascii="Times New Roman" w:eastAsia="Times New Roman" w:hAnsi="Times New Roman" w:cs="Times New Roman"/>
                <w:sz w:val="24"/>
                <w:szCs w:val="24"/>
                <w:lang w:val="en-US"/>
              </w:rPr>
              <w:t>Съюза</w:t>
            </w:r>
            <w:proofErr w:type="spellEnd"/>
            <w:r w:rsidRPr="00191301">
              <w:rPr>
                <w:rFonts w:ascii="Times New Roman" w:eastAsia="Times New Roman" w:hAnsi="Times New Roman" w:cs="Times New Roman"/>
                <w:sz w:val="24"/>
                <w:szCs w:val="24"/>
                <w:lang w:val="en-US"/>
              </w:rPr>
              <w:t xml:space="preserve">, </w:t>
            </w:r>
            <w:proofErr w:type="spellStart"/>
            <w:r w:rsidRPr="00191301">
              <w:rPr>
                <w:rFonts w:ascii="Times New Roman" w:eastAsia="Times New Roman" w:hAnsi="Times New Roman" w:cs="Times New Roman"/>
                <w:sz w:val="24"/>
                <w:szCs w:val="24"/>
                <w:lang w:val="en-US"/>
              </w:rPr>
              <w:t>за</w:t>
            </w:r>
            <w:proofErr w:type="spellEnd"/>
            <w:r w:rsidRPr="00191301">
              <w:rPr>
                <w:rFonts w:ascii="Times New Roman" w:eastAsia="Times New Roman" w:hAnsi="Times New Roman" w:cs="Times New Roman"/>
                <w:sz w:val="24"/>
                <w:szCs w:val="24"/>
                <w:lang w:val="en-US"/>
              </w:rPr>
              <w:t xml:space="preserve"> </w:t>
            </w:r>
            <w:proofErr w:type="spellStart"/>
            <w:r w:rsidRPr="00191301">
              <w:rPr>
                <w:rFonts w:ascii="Times New Roman" w:eastAsia="Times New Roman" w:hAnsi="Times New Roman" w:cs="Times New Roman"/>
                <w:sz w:val="24"/>
                <w:szCs w:val="24"/>
                <w:lang w:val="en-US"/>
              </w:rPr>
              <w:t>изменение</w:t>
            </w:r>
            <w:proofErr w:type="spellEnd"/>
            <w:r w:rsidRPr="00191301">
              <w:rPr>
                <w:rFonts w:ascii="Times New Roman" w:eastAsia="Times New Roman" w:hAnsi="Times New Roman" w:cs="Times New Roman"/>
                <w:sz w:val="24"/>
                <w:szCs w:val="24"/>
                <w:lang w:val="en-US"/>
              </w:rPr>
              <w:t xml:space="preserve"> </w:t>
            </w:r>
            <w:proofErr w:type="spellStart"/>
            <w:r w:rsidRPr="00191301">
              <w:rPr>
                <w:rFonts w:ascii="Times New Roman" w:eastAsia="Times New Roman" w:hAnsi="Times New Roman" w:cs="Times New Roman"/>
                <w:sz w:val="24"/>
                <w:szCs w:val="24"/>
                <w:lang w:val="en-US"/>
              </w:rPr>
              <w:t>на</w:t>
            </w:r>
            <w:proofErr w:type="spellEnd"/>
            <w:r w:rsidRPr="00191301">
              <w:rPr>
                <w:rFonts w:ascii="Times New Roman" w:eastAsia="Times New Roman" w:hAnsi="Times New Roman" w:cs="Times New Roman"/>
                <w:sz w:val="24"/>
                <w:szCs w:val="24"/>
                <w:lang w:val="en-US"/>
              </w:rPr>
              <w:t xml:space="preserve"> </w:t>
            </w:r>
            <w:proofErr w:type="spellStart"/>
            <w:r w:rsidRPr="00191301">
              <w:rPr>
                <w:rFonts w:ascii="Times New Roman" w:eastAsia="Times New Roman" w:hAnsi="Times New Roman" w:cs="Times New Roman"/>
                <w:sz w:val="24"/>
                <w:szCs w:val="24"/>
                <w:lang w:val="en-US"/>
              </w:rPr>
              <w:t>регламенти</w:t>
            </w:r>
            <w:proofErr w:type="spellEnd"/>
            <w:r w:rsidRPr="00191301">
              <w:rPr>
                <w:rFonts w:ascii="Times New Roman" w:eastAsia="Times New Roman" w:hAnsi="Times New Roman" w:cs="Times New Roman"/>
                <w:sz w:val="24"/>
                <w:szCs w:val="24"/>
                <w:lang w:val="en-US"/>
              </w:rPr>
              <w:t xml:space="preserve"> (ЕС) № 1296/2013, (ЕС) № 1301/2013, (ЕС) № 1303/2013, (ЕС) № 1304/2013, (ЕС) № 1309/2013, (ЕС) № 1316/2013, (ЕС) № 223/2014 и (ЕС) № 283/2014 и </w:t>
            </w:r>
            <w:proofErr w:type="spellStart"/>
            <w:r w:rsidRPr="00191301">
              <w:rPr>
                <w:rFonts w:ascii="Times New Roman" w:eastAsia="Times New Roman" w:hAnsi="Times New Roman" w:cs="Times New Roman"/>
                <w:sz w:val="24"/>
                <w:szCs w:val="24"/>
                <w:lang w:val="en-US"/>
              </w:rPr>
              <w:t>на</w:t>
            </w:r>
            <w:proofErr w:type="spellEnd"/>
            <w:r w:rsidRPr="00191301">
              <w:rPr>
                <w:rFonts w:ascii="Times New Roman" w:eastAsia="Times New Roman" w:hAnsi="Times New Roman" w:cs="Times New Roman"/>
                <w:sz w:val="24"/>
                <w:szCs w:val="24"/>
                <w:lang w:val="en-US"/>
              </w:rPr>
              <w:t xml:space="preserve"> </w:t>
            </w:r>
            <w:proofErr w:type="spellStart"/>
            <w:r w:rsidRPr="00191301">
              <w:rPr>
                <w:rFonts w:ascii="Times New Roman" w:eastAsia="Times New Roman" w:hAnsi="Times New Roman" w:cs="Times New Roman"/>
                <w:sz w:val="24"/>
                <w:szCs w:val="24"/>
                <w:lang w:val="en-US"/>
              </w:rPr>
              <w:t>Решение</w:t>
            </w:r>
            <w:proofErr w:type="spellEnd"/>
            <w:r w:rsidRPr="00191301">
              <w:rPr>
                <w:rFonts w:ascii="Times New Roman" w:eastAsia="Times New Roman" w:hAnsi="Times New Roman" w:cs="Times New Roman"/>
                <w:sz w:val="24"/>
                <w:szCs w:val="24"/>
                <w:lang w:val="en-US"/>
              </w:rPr>
              <w:t xml:space="preserve"> № 541/2014/ЕС и </w:t>
            </w:r>
            <w:proofErr w:type="spellStart"/>
            <w:r w:rsidRPr="00191301">
              <w:rPr>
                <w:rFonts w:ascii="Times New Roman" w:eastAsia="Times New Roman" w:hAnsi="Times New Roman" w:cs="Times New Roman"/>
                <w:sz w:val="24"/>
                <w:szCs w:val="24"/>
                <w:lang w:val="en-US"/>
              </w:rPr>
              <w:t>за</w:t>
            </w:r>
            <w:proofErr w:type="spellEnd"/>
            <w:r w:rsidRPr="00191301">
              <w:rPr>
                <w:rFonts w:ascii="Times New Roman" w:eastAsia="Times New Roman" w:hAnsi="Times New Roman" w:cs="Times New Roman"/>
                <w:sz w:val="24"/>
                <w:szCs w:val="24"/>
                <w:lang w:val="en-US"/>
              </w:rPr>
              <w:t xml:space="preserve"> </w:t>
            </w:r>
            <w:proofErr w:type="spellStart"/>
            <w:r w:rsidRPr="00191301">
              <w:rPr>
                <w:rFonts w:ascii="Times New Roman" w:eastAsia="Times New Roman" w:hAnsi="Times New Roman" w:cs="Times New Roman"/>
                <w:sz w:val="24"/>
                <w:szCs w:val="24"/>
                <w:lang w:val="en-US"/>
              </w:rPr>
              <w:t>отмяна</w:t>
            </w:r>
            <w:proofErr w:type="spellEnd"/>
            <w:r w:rsidRPr="00191301">
              <w:rPr>
                <w:rFonts w:ascii="Times New Roman" w:eastAsia="Times New Roman" w:hAnsi="Times New Roman" w:cs="Times New Roman"/>
                <w:sz w:val="24"/>
                <w:szCs w:val="24"/>
                <w:lang w:val="en-US"/>
              </w:rPr>
              <w:t xml:space="preserve"> </w:t>
            </w:r>
            <w:proofErr w:type="spellStart"/>
            <w:r w:rsidRPr="00191301">
              <w:rPr>
                <w:rFonts w:ascii="Times New Roman" w:eastAsia="Times New Roman" w:hAnsi="Times New Roman" w:cs="Times New Roman"/>
                <w:sz w:val="24"/>
                <w:szCs w:val="24"/>
                <w:lang w:val="en-US"/>
              </w:rPr>
              <w:t>на</w:t>
            </w:r>
            <w:proofErr w:type="spellEnd"/>
            <w:r w:rsidRPr="00191301">
              <w:rPr>
                <w:rFonts w:ascii="Times New Roman" w:eastAsia="Times New Roman" w:hAnsi="Times New Roman" w:cs="Times New Roman"/>
                <w:sz w:val="24"/>
                <w:szCs w:val="24"/>
                <w:lang w:val="en-US"/>
              </w:rPr>
              <w:t xml:space="preserve"> </w:t>
            </w:r>
            <w:proofErr w:type="spellStart"/>
            <w:r w:rsidRPr="00191301">
              <w:rPr>
                <w:rFonts w:ascii="Times New Roman" w:eastAsia="Times New Roman" w:hAnsi="Times New Roman" w:cs="Times New Roman"/>
                <w:sz w:val="24"/>
                <w:szCs w:val="24"/>
                <w:lang w:val="en-US"/>
              </w:rPr>
              <w:t>Регламент</w:t>
            </w:r>
            <w:proofErr w:type="spellEnd"/>
            <w:r w:rsidRPr="00191301">
              <w:rPr>
                <w:rFonts w:ascii="Times New Roman" w:eastAsia="Times New Roman" w:hAnsi="Times New Roman" w:cs="Times New Roman"/>
                <w:sz w:val="24"/>
                <w:szCs w:val="24"/>
                <w:lang w:val="en-US"/>
              </w:rPr>
              <w:t xml:space="preserve"> (ЕС, </w:t>
            </w:r>
            <w:proofErr w:type="spellStart"/>
            <w:r w:rsidRPr="00191301">
              <w:rPr>
                <w:rFonts w:ascii="Times New Roman" w:eastAsia="Times New Roman" w:hAnsi="Times New Roman" w:cs="Times New Roman"/>
                <w:sz w:val="24"/>
                <w:szCs w:val="24"/>
                <w:lang w:val="en-US"/>
              </w:rPr>
              <w:t>Евратом</w:t>
            </w:r>
            <w:proofErr w:type="spellEnd"/>
            <w:r w:rsidRPr="00191301">
              <w:rPr>
                <w:rFonts w:ascii="Times New Roman" w:eastAsia="Times New Roman" w:hAnsi="Times New Roman" w:cs="Times New Roman"/>
                <w:sz w:val="24"/>
                <w:szCs w:val="24"/>
                <w:lang w:val="en-US"/>
              </w:rPr>
              <w:t xml:space="preserve">) № 966/2012, </w:t>
            </w:r>
            <w:proofErr w:type="spellStart"/>
            <w:r w:rsidRPr="00191301">
              <w:rPr>
                <w:rFonts w:ascii="Times New Roman" w:eastAsia="Times New Roman" w:hAnsi="Times New Roman" w:cs="Times New Roman"/>
                <w:sz w:val="24"/>
                <w:szCs w:val="24"/>
                <w:lang w:val="en-US"/>
              </w:rPr>
              <w:t>който</w:t>
            </w:r>
            <w:proofErr w:type="spellEnd"/>
            <w:r w:rsidRPr="00191301">
              <w:rPr>
                <w:rFonts w:ascii="Times New Roman" w:eastAsia="Times New Roman" w:hAnsi="Times New Roman" w:cs="Times New Roman"/>
                <w:sz w:val="24"/>
                <w:szCs w:val="24"/>
                <w:lang w:val="en-US"/>
              </w:rPr>
              <w:t xml:space="preserve"> </w:t>
            </w:r>
            <w:proofErr w:type="spellStart"/>
            <w:r w:rsidRPr="00191301">
              <w:rPr>
                <w:rFonts w:ascii="Times New Roman" w:eastAsia="Times New Roman" w:hAnsi="Times New Roman" w:cs="Times New Roman"/>
                <w:sz w:val="24"/>
                <w:szCs w:val="24"/>
                <w:lang w:val="en-US"/>
              </w:rPr>
              <w:t>не</w:t>
            </w:r>
            <w:proofErr w:type="spellEnd"/>
            <w:r w:rsidRPr="00191301">
              <w:rPr>
                <w:rFonts w:ascii="Times New Roman" w:eastAsia="Times New Roman" w:hAnsi="Times New Roman" w:cs="Times New Roman"/>
                <w:sz w:val="24"/>
                <w:szCs w:val="24"/>
                <w:lang w:val="en-US"/>
              </w:rPr>
              <w:t xml:space="preserve"> </w:t>
            </w:r>
            <w:proofErr w:type="spellStart"/>
            <w:r w:rsidRPr="00191301">
              <w:rPr>
                <w:rFonts w:ascii="Times New Roman" w:eastAsia="Times New Roman" w:hAnsi="Times New Roman" w:cs="Times New Roman"/>
                <w:sz w:val="24"/>
                <w:szCs w:val="24"/>
                <w:lang w:val="en-US"/>
              </w:rPr>
              <w:t>може</w:t>
            </w:r>
            <w:proofErr w:type="spellEnd"/>
            <w:r w:rsidRPr="00191301">
              <w:rPr>
                <w:rFonts w:ascii="Times New Roman" w:eastAsia="Times New Roman" w:hAnsi="Times New Roman" w:cs="Times New Roman"/>
                <w:sz w:val="24"/>
                <w:szCs w:val="24"/>
                <w:lang w:val="en-US"/>
              </w:rPr>
              <w:t xml:space="preserve"> </w:t>
            </w:r>
            <w:proofErr w:type="spellStart"/>
            <w:r w:rsidRPr="00191301">
              <w:rPr>
                <w:rFonts w:ascii="Times New Roman" w:eastAsia="Times New Roman" w:hAnsi="Times New Roman" w:cs="Times New Roman"/>
                <w:sz w:val="24"/>
                <w:szCs w:val="24"/>
                <w:lang w:val="en-US"/>
              </w:rPr>
              <w:t>да</w:t>
            </w:r>
            <w:proofErr w:type="spellEnd"/>
            <w:r w:rsidRPr="00191301">
              <w:rPr>
                <w:rFonts w:ascii="Times New Roman" w:eastAsia="Times New Roman" w:hAnsi="Times New Roman" w:cs="Times New Roman"/>
                <w:sz w:val="24"/>
                <w:szCs w:val="24"/>
                <w:lang w:val="en-US"/>
              </w:rPr>
              <w:t xml:space="preserve"> </w:t>
            </w:r>
            <w:proofErr w:type="spellStart"/>
            <w:r w:rsidRPr="00191301">
              <w:rPr>
                <w:rFonts w:ascii="Times New Roman" w:eastAsia="Times New Roman" w:hAnsi="Times New Roman" w:cs="Times New Roman"/>
                <w:sz w:val="24"/>
                <w:szCs w:val="24"/>
                <w:lang w:val="en-US"/>
              </w:rPr>
              <w:t>бъде</w:t>
            </w:r>
            <w:proofErr w:type="spellEnd"/>
            <w:r w:rsidRPr="00191301">
              <w:rPr>
                <w:rFonts w:ascii="Times New Roman" w:eastAsia="Times New Roman" w:hAnsi="Times New Roman" w:cs="Times New Roman"/>
                <w:sz w:val="24"/>
                <w:szCs w:val="24"/>
                <w:lang w:val="en-US"/>
              </w:rPr>
              <w:t xml:space="preserve"> </w:t>
            </w:r>
            <w:proofErr w:type="spellStart"/>
            <w:r w:rsidRPr="00191301">
              <w:rPr>
                <w:rFonts w:ascii="Times New Roman" w:eastAsia="Times New Roman" w:hAnsi="Times New Roman" w:cs="Times New Roman"/>
                <w:sz w:val="24"/>
                <w:szCs w:val="24"/>
                <w:lang w:val="en-US"/>
              </w:rPr>
              <w:t>отстранен</w:t>
            </w:r>
            <w:proofErr w:type="spellEnd"/>
            <w:r w:rsidRPr="00191301">
              <w:rPr>
                <w:rFonts w:ascii="Times New Roman" w:eastAsia="Times New Roman" w:hAnsi="Times New Roman" w:cs="Times New Roman"/>
                <w:sz w:val="24"/>
                <w:szCs w:val="24"/>
                <w:lang w:val="en-US"/>
              </w:rPr>
              <w:t>.</w:t>
            </w:r>
          </w:p>
          <w:p w:rsidR="00191301" w:rsidRPr="00191301" w:rsidRDefault="00191301" w:rsidP="00191301">
            <w:pPr>
              <w:spacing w:after="0"/>
              <w:ind w:firstLine="709"/>
              <w:jc w:val="both"/>
              <w:rPr>
                <w:rFonts w:ascii="Times New Roman" w:eastAsia="Times New Roman" w:hAnsi="Times New Roman" w:cs="Times New Roman"/>
                <w:sz w:val="24"/>
                <w:szCs w:val="24"/>
                <w:lang w:val="en-US"/>
              </w:rPr>
            </w:pPr>
            <w:r w:rsidRPr="00191301">
              <w:rPr>
                <w:rFonts w:ascii="Times New Roman" w:eastAsia="Times New Roman" w:hAnsi="Times New Roman" w:cs="Times New Roman"/>
                <w:sz w:val="24"/>
                <w:szCs w:val="24"/>
                <w:lang w:val="en-US"/>
              </w:rPr>
              <w:t xml:space="preserve">8. </w:t>
            </w:r>
            <w:proofErr w:type="spellStart"/>
            <w:r w:rsidRPr="00191301">
              <w:rPr>
                <w:rFonts w:ascii="Times New Roman" w:eastAsia="Times New Roman" w:hAnsi="Times New Roman" w:cs="Times New Roman"/>
                <w:sz w:val="24"/>
                <w:szCs w:val="24"/>
                <w:lang w:val="en-US"/>
              </w:rPr>
              <w:t>не</w:t>
            </w:r>
            <w:proofErr w:type="spellEnd"/>
            <w:r w:rsidRPr="00191301">
              <w:rPr>
                <w:rFonts w:ascii="Times New Roman" w:eastAsia="Times New Roman" w:hAnsi="Times New Roman" w:cs="Times New Roman"/>
                <w:sz w:val="24"/>
                <w:szCs w:val="24"/>
                <w:lang w:val="en-US"/>
              </w:rPr>
              <w:t xml:space="preserve"> </w:t>
            </w:r>
            <w:r w:rsidR="007016A0">
              <w:rPr>
                <w:rFonts w:ascii="Times New Roman" w:eastAsia="Times New Roman" w:hAnsi="Times New Roman" w:cs="Times New Roman"/>
                <w:sz w:val="24"/>
                <w:szCs w:val="24"/>
              </w:rPr>
              <w:t>е о</w:t>
            </w:r>
            <w:proofErr w:type="spellStart"/>
            <w:r w:rsidRPr="00191301">
              <w:rPr>
                <w:rFonts w:ascii="Times New Roman" w:eastAsia="Times New Roman" w:hAnsi="Times New Roman" w:cs="Times New Roman"/>
                <w:sz w:val="24"/>
                <w:szCs w:val="24"/>
                <w:lang w:val="en-US"/>
              </w:rPr>
              <w:t>бявен</w:t>
            </w:r>
            <w:proofErr w:type="spellEnd"/>
            <w:r w:rsidRPr="00191301">
              <w:rPr>
                <w:rFonts w:ascii="Times New Roman" w:eastAsia="Times New Roman" w:hAnsi="Times New Roman" w:cs="Times New Roman"/>
                <w:sz w:val="24"/>
                <w:szCs w:val="24"/>
                <w:lang w:val="en-US"/>
              </w:rPr>
              <w:t xml:space="preserve"> в </w:t>
            </w:r>
            <w:proofErr w:type="spellStart"/>
            <w:r w:rsidRPr="00191301">
              <w:rPr>
                <w:rFonts w:ascii="Times New Roman" w:eastAsia="Times New Roman" w:hAnsi="Times New Roman" w:cs="Times New Roman"/>
                <w:sz w:val="24"/>
                <w:szCs w:val="24"/>
                <w:lang w:val="en-US"/>
              </w:rPr>
              <w:t>несъстоятелност</w:t>
            </w:r>
            <w:proofErr w:type="spellEnd"/>
            <w:r w:rsidRPr="00191301">
              <w:rPr>
                <w:rFonts w:ascii="Times New Roman" w:eastAsia="Times New Roman" w:hAnsi="Times New Roman" w:cs="Times New Roman"/>
                <w:sz w:val="24"/>
                <w:szCs w:val="24"/>
                <w:lang w:val="en-US"/>
              </w:rPr>
              <w:t xml:space="preserve"> </w:t>
            </w:r>
            <w:proofErr w:type="spellStart"/>
            <w:r w:rsidRPr="00191301">
              <w:rPr>
                <w:rFonts w:ascii="Times New Roman" w:eastAsia="Times New Roman" w:hAnsi="Times New Roman" w:cs="Times New Roman"/>
                <w:sz w:val="24"/>
                <w:szCs w:val="24"/>
                <w:lang w:val="en-US"/>
              </w:rPr>
              <w:t>или</w:t>
            </w:r>
            <w:proofErr w:type="spellEnd"/>
            <w:r w:rsidRPr="00191301">
              <w:rPr>
                <w:rFonts w:ascii="Times New Roman" w:eastAsia="Times New Roman" w:hAnsi="Times New Roman" w:cs="Times New Roman"/>
                <w:sz w:val="24"/>
                <w:szCs w:val="24"/>
                <w:lang w:val="en-US"/>
              </w:rPr>
              <w:t xml:space="preserve"> в </w:t>
            </w:r>
            <w:proofErr w:type="spellStart"/>
            <w:r w:rsidRPr="00191301">
              <w:rPr>
                <w:rFonts w:ascii="Times New Roman" w:eastAsia="Times New Roman" w:hAnsi="Times New Roman" w:cs="Times New Roman"/>
                <w:sz w:val="24"/>
                <w:szCs w:val="24"/>
                <w:lang w:val="en-US"/>
              </w:rPr>
              <w:t>производство</w:t>
            </w:r>
            <w:proofErr w:type="spellEnd"/>
            <w:r w:rsidRPr="00191301">
              <w:rPr>
                <w:rFonts w:ascii="Times New Roman" w:eastAsia="Times New Roman" w:hAnsi="Times New Roman" w:cs="Times New Roman"/>
                <w:sz w:val="24"/>
                <w:szCs w:val="24"/>
                <w:lang w:val="en-US"/>
              </w:rPr>
              <w:t xml:space="preserve"> </w:t>
            </w:r>
            <w:proofErr w:type="spellStart"/>
            <w:r w:rsidRPr="00191301">
              <w:rPr>
                <w:rFonts w:ascii="Times New Roman" w:eastAsia="Times New Roman" w:hAnsi="Times New Roman" w:cs="Times New Roman"/>
                <w:sz w:val="24"/>
                <w:szCs w:val="24"/>
                <w:lang w:val="en-US"/>
              </w:rPr>
              <w:t>по</w:t>
            </w:r>
            <w:proofErr w:type="spellEnd"/>
            <w:r w:rsidRPr="00191301">
              <w:rPr>
                <w:rFonts w:ascii="Times New Roman" w:eastAsia="Times New Roman" w:hAnsi="Times New Roman" w:cs="Times New Roman"/>
                <w:sz w:val="24"/>
                <w:szCs w:val="24"/>
                <w:lang w:val="en-US"/>
              </w:rPr>
              <w:t xml:space="preserve"> </w:t>
            </w:r>
            <w:proofErr w:type="spellStart"/>
            <w:r w:rsidRPr="00191301">
              <w:rPr>
                <w:rFonts w:ascii="Times New Roman" w:eastAsia="Times New Roman" w:hAnsi="Times New Roman" w:cs="Times New Roman"/>
                <w:sz w:val="24"/>
                <w:szCs w:val="24"/>
                <w:lang w:val="en-US"/>
              </w:rPr>
              <w:t>несъстоятелност</w:t>
            </w:r>
            <w:proofErr w:type="spellEnd"/>
            <w:r w:rsidRPr="00191301">
              <w:rPr>
                <w:rFonts w:ascii="Times New Roman" w:eastAsia="Times New Roman" w:hAnsi="Times New Roman" w:cs="Times New Roman"/>
                <w:sz w:val="24"/>
                <w:szCs w:val="24"/>
                <w:lang w:val="en-US"/>
              </w:rPr>
              <w:t xml:space="preserve">, </w:t>
            </w:r>
            <w:proofErr w:type="spellStart"/>
            <w:r w:rsidRPr="00191301">
              <w:rPr>
                <w:rFonts w:ascii="Times New Roman" w:eastAsia="Times New Roman" w:hAnsi="Times New Roman" w:cs="Times New Roman"/>
                <w:sz w:val="24"/>
                <w:szCs w:val="24"/>
                <w:lang w:val="en-US"/>
              </w:rPr>
              <w:t>не</w:t>
            </w:r>
            <w:proofErr w:type="spellEnd"/>
            <w:r w:rsidRPr="00191301">
              <w:rPr>
                <w:rFonts w:ascii="Times New Roman" w:eastAsia="Times New Roman" w:hAnsi="Times New Roman" w:cs="Times New Roman"/>
                <w:sz w:val="24"/>
                <w:szCs w:val="24"/>
                <w:lang w:val="en-US"/>
              </w:rPr>
              <w:t xml:space="preserve"> </w:t>
            </w:r>
            <w:r w:rsidR="007016A0">
              <w:rPr>
                <w:rFonts w:ascii="Times New Roman" w:eastAsia="Times New Roman" w:hAnsi="Times New Roman" w:cs="Times New Roman"/>
                <w:sz w:val="24"/>
                <w:szCs w:val="24"/>
              </w:rPr>
              <w:t>е</w:t>
            </w:r>
            <w:r w:rsidRPr="00191301">
              <w:rPr>
                <w:rFonts w:ascii="Times New Roman" w:eastAsia="Times New Roman" w:hAnsi="Times New Roman" w:cs="Times New Roman"/>
                <w:sz w:val="24"/>
                <w:szCs w:val="24"/>
                <w:lang w:val="en-US"/>
              </w:rPr>
              <w:t xml:space="preserve"> в </w:t>
            </w:r>
            <w:proofErr w:type="spellStart"/>
            <w:r w:rsidRPr="00191301">
              <w:rPr>
                <w:rFonts w:ascii="Times New Roman" w:eastAsia="Times New Roman" w:hAnsi="Times New Roman" w:cs="Times New Roman"/>
                <w:sz w:val="24"/>
                <w:szCs w:val="24"/>
                <w:lang w:val="en-US"/>
              </w:rPr>
              <w:t>процедура</w:t>
            </w:r>
            <w:proofErr w:type="spellEnd"/>
            <w:r w:rsidRPr="00191301">
              <w:rPr>
                <w:rFonts w:ascii="Times New Roman" w:eastAsia="Times New Roman" w:hAnsi="Times New Roman" w:cs="Times New Roman"/>
                <w:sz w:val="24"/>
                <w:szCs w:val="24"/>
                <w:lang w:val="en-US"/>
              </w:rPr>
              <w:t xml:space="preserve"> </w:t>
            </w:r>
            <w:proofErr w:type="spellStart"/>
            <w:r w:rsidRPr="00191301">
              <w:rPr>
                <w:rFonts w:ascii="Times New Roman" w:eastAsia="Times New Roman" w:hAnsi="Times New Roman" w:cs="Times New Roman"/>
                <w:sz w:val="24"/>
                <w:szCs w:val="24"/>
                <w:lang w:val="en-US"/>
              </w:rPr>
              <w:t>по</w:t>
            </w:r>
            <w:proofErr w:type="spellEnd"/>
            <w:r w:rsidRPr="00191301">
              <w:rPr>
                <w:rFonts w:ascii="Times New Roman" w:eastAsia="Times New Roman" w:hAnsi="Times New Roman" w:cs="Times New Roman"/>
                <w:sz w:val="24"/>
                <w:szCs w:val="24"/>
                <w:lang w:val="en-US"/>
              </w:rPr>
              <w:t xml:space="preserve"> </w:t>
            </w:r>
            <w:proofErr w:type="spellStart"/>
            <w:r w:rsidRPr="00191301">
              <w:rPr>
                <w:rFonts w:ascii="Times New Roman" w:eastAsia="Times New Roman" w:hAnsi="Times New Roman" w:cs="Times New Roman"/>
                <w:sz w:val="24"/>
                <w:szCs w:val="24"/>
                <w:lang w:val="en-US"/>
              </w:rPr>
              <w:t>ликвидация</w:t>
            </w:r>
            <w:proofErr w:type="spellEnd"/>
            <w:r w:rsidRPr="00191301">
              <w:rPr>
                <w:rFonts w:ascii="Times New Roman" w:eastAsia="Times New Roman" w:hAnsi="Times New Roman" w:cs="Times New Roman"/>
                <w:sz w:val="24"/>
                <w:szCs w:val="24"/>
                <w:lang w:val="en-US"/>
              </w:rPr>
              <w:t xml:space="preserve">, </w:t>
            </w:r>
            <w:proofErr w:type="spellStart"/>
            <w:r w:rsidRPr="00191301">
              <w:rPr>
                <w:rFonts w:ascii="Times New Roman" w:eastAsia="Times New Roman" w:hAnsi="Times New Roman" w:cs="Times New Roman"/>
                <w:sz w:val="24"/>
                <w:szCs w:val="24"/>
                <w:lang w:val="en-US"/>
              </w:rPr>
              <w:t>не</w:t>
            </w:r>
            <w:proofErr w:type="spellEnd"/>
            <w:r w:rsidRPr="00191301">
              <w:rPr>
                <w:rFonts w:ascii="Times New Roman" w:eastAsia="Times New Roman" w:hAnsi="Times New Roman" w:cs="Times New Roman"/>
                <w:sz w:val="24"/>
                <w:szCs w:val="24"/>
                <w:lang w:val="en-US"/>
              </w:rPr>
              <w:t xml:space="preserve"> </w:t>
            </w:r>
            <w:r w:rsidR="007016A0">
              <w:rPr>
                <w:rFonts w:ascii="Times New Roman" w:eastAsia="Times New Roman" w:hAnsi="Times New Roman" w:cs="Times New Roman"/>
                <w:sz w:val="24"/>
                <w:szCs w:val="24"/>
              </w:rPr>
              <w:t>е</w:t>
            </w:r>
            <w:r w:rsidRPr="00191301">
              <w:rPr>
                <w:rFonts w:ascii="Times New Roman" w:eastAsia="Times New Roman" w:hAnsi="Times New Roman" w:cs="Times New Roman"/>
                <w:sz w:val="24"/>
                <w:szCs w:val="24"/>
                <w:lang w:val="en-US"/>
              </w:rPr>
              <w:t xml:space="preserve"> </w:t>
            </w:r>
            <w:proofErr w:type="spellStart"/>
            <w:r w:rsidRPr="00191301">
              <w:rPr>
                <w:rFonts w:ascii="Times New Roman" w:eastAsia="Times New Roman" w:hAnsi="Times New Roman" w:cs="Times New Roman"/>
                <w:sz w:val="24"/>
                <w:szCs w:val="24"/>
                <w:lang w:val="en-US"/>
              </w:rPr>
              <w:t>сключил</w:t>
            </w:r>
            <w:proofErr w:type="spellEnd"/>
            <w:r w:rsidRPr="00191301">
              <w:rPr>
                <w:rFonts w:ascii="Times New Roman" w:eastAsia="Times New Roman" w:hAnsi="Times New Roman" w:cs="Times New Roman"/>
                <w:sz w:val="24"/>
                <w:szCs w:val="24"/>
                <w:lang w:val="en-US"/>
              </w:rPr>
              <w:t xml:space="preserve"> </w:t>
            </w:r>
            <w:proofErr w:type="spellStart"/>
            <w:r w:rsidRPr="00191301">
              <w:rPr>
                <w:rFonts w:ascii="Times New Roman" w:eastAsia="Times New Roman" w:hAnsi="Times New Roman" w:cs="Times New Roman"/>
                <w:sz w:val="24"/>
                <w:szCs w:val="24"/>
                <w:lang w:val="en-US"/>
              </w:rPr>
              <w:t>извънсъдебно</w:t>
            </w:r>
            <w:proofErr w:type="spellEnd"/>
            <w:r w:rsidRPr="00191301">
              <w:rPr>
                <w:rFonts w:ascii="Times New Roman" w:eastAsia="Times New Roman" w:hAnsi="Times New Roman" w:cs="Times New Roman"/>
                <w:sz w:val="24"/>
                <w:szCs w:val="24"/>
                <w:lang w:val="en-US"/>
              </w:rPr>
              <w:t xml:space="preserve"> </w:t>
            </w:r>
            <w:proofErr w:type="spellStart"/>
            <w:r w:rsidRPr="00191301">
              <w:rPr>
                <w:rFonts w:ascii="Times New Roman" w:eastAsia="Times New Roman" w:hAnsi="Times New Roman" w:cs="Times New Roman"/>
                <w:sz w:val="24"/>
                <w:szCs w:val="24"/>
                <w:lang w:val="en-US"/>
              </w:rPr>
              <w:t>споразумение</w:t>
            </w:r>
            <w:proofErr w:type="spellEnd"/>
            <w:r w:rsidRPr="00191301">
              <w:rPr>
                <w:rFonts w:ascii="Times New Roman" w:eastAsia="Times New Roman" w:hAnsi="Times New Roman" w:cs="Times New Roman"/>
                <w:sz w:val="24"/>
                <w:szCs w:val="24"/>
                <w:lang w:val="en-US"/>
              </w:rPr>
              <w:t xml:space="preserve"> с </w:t>
            </w:r>
            <w:proofErr w:type="spellStart"/>
            <w:r w:rsidRPr="00191301">
              <w:rPr>
                <w:rFonts w:ascii="Times New Roman" w:eastAsia="Times New Roman" w:hAnsi="Times New Roman" w:cs="Times New Roman"/>
                <w:sz w:val="24"/>
                <w:szCs w:val="24"/>
                <w:lang w:val="en-US"/>
              </w:rPr>
              <w:t>кредиторите</w:t>
            </w:r>
            <w:proofErr w:type="spellEnd"/>
            <w:r w:rsidRPr="00191301">
              <w:rPr>
                <w:rFonts w:ascii="Times New Roman" w:eastAsia="Times New Roman" w:hAnsi="Times New Roman" w:cs="Times New Roman"/>
                <w:sz w:val="24"/>
                <w:szCs w:val="24"/>
                <w:lang w:val="en-US"/>
              </w:rPr>
              <w:t xml:space="preserve"> </w:t>
            </w:r>
            <w:proofErr w:type="spellStart"/>
            <w:r w:rsidRPr="00191301">
              <w:rPr>
                <w:rFonts w:ascii="Times New Roman" w:eastAsia="Times New Roman" w:hAnsi="Times New Roman" w:cs="Times New Roman"/>
                <w:sz w:val="24"/>
                <w:szCs w:val="24"/>
                <w:lang w:val="en-US"/>
              </w:rPr>
              <w:t>си</w:t>
            </w:r>
            <w:proofErr w:type="spellEnd"/>
            <w:r w:rsidRPr="00191301">
              <w:rPr>
                <w:rFonts w:ascii="Times New Roman" w:eastAsia="Times New Roman" w:hAnsi="Times New Roman" w:cs="Times New Roman"/>
                <w:sz w:val="24"/>
                <w:szCs w:val="24"/>
                <w:lang w:val="en-US"/>
              </w:rPr>
              <w:t xml:space="preserve"> </w:t>
            </w:r>
            <w:proofErr w:type="spellStart"/>
            <w:r w:rsidRPr="00191301">
              <w:rPr>
                <w:rFonts w:ascii="Times New Roman" w:eastAsia="Times New Roman" w:hAnsi="Times New Roman" w:cs="Times New Roman"/>
                <w:sz w:val="24"/>
                <w:szCs w:val="24"/>
                <w:lang w:val="en-US"/>
              </w:rPr>
              <w:t>по</w:t>
            </w:r>
            <w:proofErr w:type="spellEnd"/>
            <w:r w:rsidRPr="00191301">
              <w:rPr>
                <w:rFonts w:ascii="Times New Roman" w:eastAsia="Times New Roman" w:hAnsi="Times New Roman" w:cs="Times New Roman"/>
                <w:sz w:val="24"/>
                <w:szCs w:val="24"/>
                <w:lang w:val="en-US"/>
              </w:rPr>
              <w:t xml:space="preserve"> </w:t>
            </w:r>
            <w:proofErr w:type="spellStart"/>
            <w:r w:rsidRPr="00191301">
              <w:rPr>
                <w:rFonts w:ascii="Times New Roman" w:eastAsia="Times New Roman" w:hAnsi="Times New Roman" w:cs="Times New Roman"/>
                <w:sz w:val="24"/>
                <w:szCs w:val="24"/>
                <w:lang w:val="en-US"/>
              </w:rPr>
              <w:t>смисъла</w:t>
            </w:r>
            <w:proofErr w:type="spellEnd"/>
            <w:r w:rsidRPr="00191301">
              <w:rPr>
                <w:rFonts w:ascii="Times New Roman" w:eastAsia="Times New Roman" w:hAnsi="Times New Roman" w:cs="Times New Roman"/>
                <w:sz w:val="24"/>
                <w:szCs w:val="24"/>
                <w:lang w:val="en-US"/>
              </w:rPr>
              <w:t xml:space="preserve"> </w:t>
            </w:r>
            <w:proofErr w:type="spellStart"/>
            <w:r w:rsidRPr="00191301">
              <w:rPr>
                <w:rFonts w:ascii="Times New Roman" w:eastAsia="Times New Roman" w:hAnsi="Times New Roman" w:cs="Times New Roman"/>
                <w:sz w:val="24"/>
                <w:szCs w:val="24"/>
                <w:lang w:val="en-US"/>
              </w:rPr>
              <w:t>на</w:t>
            </w:r>
            <w:proofErr w:type="spellEnd"/>
            <w:r w:rsidRPr="00191301">
              <w:rPr>
                <w:rFonts w:ascii="Times New Roman" w:eastAsia="Times New Roman" w:hAnsi="Times New Roman" w:cs="Times New Roman"/>
                <w:sz w:val="24"/>
                <w:szCs w:val="24"/>
                <w:lang w:val="en-US"/>
              </w:rPr>
              <w:t xml:space="preserve"> </w:t>
            </w:r>
            <w:proofErr w:type="spellStart"/>
            <w:r w:rsidRPr="00191301">
              <w:rPr>
                <w:rFonts w:ascii="Times New Roman" w:eastAsia="Times New Roman" w:hAnsi="Times New Roman" w:cs="Times New Roman"/>
                <w:sz w:val="24"/>
                <w:szCs w:val="24"/>
                <w:lang w:val="en-US"/>
              </w:rPr>
              <w:t>чл</w:t>
            </w:r>
            <w:proofErr w:type="spellEnd"/>
            <w:r w:rsidRPr="00191301">
              <w:rPr>
                <w:rFonts w:ascii="Times New Roman" w:eastAsia="Times New Roman" w:hAnsi="Times New Roman" w:cs="Times New Roman"/>
                <w:sz w:val="24"/>
                <w:szCs w:val="24"/>
                <w:lang w:val="en-US"/>
              </w:rPr>
              <w:t xml:space="preserve">. 740 </w:t>
            </w:r>
            <w:proofErr w:type="spellStart"/>
            <w:r w:rsidRPr="00191301">
              <w:rPr>
                <w:rFonts w:ascii="Times New Roman" w:eastAsia="Times New Roman" w:hAnsi="Times New Roman" w:cs="Times New Roman"/>
                <w:sz w:val="24"/>
                <w:szCs w:val="24"/>
                <w:lang w:val="en-US"/>
              </w:rPr>
              <w:t>от</w:t>
            </w:r>
            <w:proofErr w:type="spellEnd"/>
            <w:r w:rsidRPr="00191301">
              <w:rPr>
                <w:rFonts w:ascii="Times New Roman" w:eastAsia="Times New Roman" w:hAnsi="Times New Roman" w:cs="Times New Roman"/>
                <w:sz w:val="24"/>
                <w:szCs w:val="24"/>
                <w:lang w:val="en-US"/>
              </w:rPr>
              <w:t xml:space="preserve"> </w:t>
            </w:r>
            <w:proofErr w:type="spellStart"/>
            <w:r w:rsidRPr="00191301">
              <w:rPr>
                <w:rFonts w:ascii="Times New Roman" w:eastAsia="Times New Roman" w:hAnsi="Times New Roman" w:cs="Times New Roman"/>
                <w:sz w:val="24"/>
                <w:szCs w:val="24"/>
                <w:lang w:val="en-US"/>
              </w:rPr>
              <w:t>Търговския</w:t>
            </w:r>
            <w:proofErr w:type="spellEnd"/>
            <w:r w:rsidRPr="00191301">
              <w:rPr>
                <w:rFonts w:ascii="Times New Roman" w:eastAsia="Times New Roman" w:hAnsi="Times New Roman" w:cs="Times New Roman"/>
                <w:sz w:val="24"/>
                <w:szCs w:val="24"/>
                <w:lang w:val="en-US"/>
              </w:rPr>
              <w:t xml:space="preserve"> </w:t>
            </w:r>
            <w:proofErr w:type="spellStart"/>
            <w:r w:rsidRPr="00191301">
              <w:rPr>
                <w:rFonts w:ascii="Times New Roman" w:eastAsia="Times New Roman" w:hAnsi="Times New Roman" w:cs="Times New Roman"/>
                <w:sz w:val="24"/>
                <w:szCs w:val="24"/>
                <w:lang w:val="en-US"/>
              </w:rPr>
              <w:t>закон</w:t>
            </w:r>
            <w:proofErr w:type="spellEnd"/>
            <w:r w:rsidRPr="00191301">
              <w:rPr>
                <w:rFonts w:ascii="Times New Roman" w:eastAsia="Times New Roman" w:hAnsi="Times New Roman" w:cs="Times New Roman"/>
                <w:sz w:val="24"/>
                <w:szCs w:val="24"/>
                <w:lang w:val="en-US"/>
              </w:rPr>
              <w:t xml:space="preserve">, </w:t>
            </w:r>
            <w:proofErr w:type="spellStart"/>
            <w:r w:rsidRPr="00191301">
              <w:rPr>
                <w:rFonts w:ascii="Times New Roman" w:eastAsia="Times New Roman" w:hAnsi="Times New Roman" w:cs="Times New Roman"/>
                <w:sz w:val="24"/>
                <w:szCs w:val="24"/>
                <w:lang w:val="en-US"/>
              </w:rPr>
              <w:t>не</w:t>
            </w:r>
            <w:proofErr w:type="spellEnd"/>
            <w:r w:rsidRPr="00191301">
              <w:rPr>
                <w:rFonts w:ascii="Times New Roman" w:eastAsia="Times New Roman" w:hAnsi="Times New Roman" w:cs="Times New Roman"/>
                <w:sz w:val="24"/>
                <w:szCs w:val="24"/>
                <w:lang w:val="en-US"/>
              </w:rPr>
              <w:t xml:space="preserve"> </w:t>
            </w:r>
            <w:r w:rsidR="007016A0">
              <w:rPr>
                <w:rFonts w:ascii="Times New Roman" w:eastAsia="Times New Roman" w:hAnsi="Times New Roman" w:cs="Times New Roman"/>
                <w:sz w:val="24"/>
                <w:szCs w:val="24"/>
              </w:rPr>
              <w:t>е</w:t>
            </w:r>
            <w:r w:rsidRPr="00191301">
              <w:rPr>
                <w:rFonts w:ascii="Times New Roman" w:eastAsia="Times New Roman" w:hAnsi="Times New Roman" w:cs="Times New Roman"/>
                <w:sz w:val="24"/>
                <w:szCs w:val="24"/>
                <w:lang w:val="en-US"/>
              </w:rPr>
              <w:t xml:space="preserve"> </w:t>
            </w:r>
            <w:proofErr w:type="spellStart"/>
            <w:r w:rsidRPr="00191301">
              <w:rPr>
                <w:rFonts w:ascii="Times New Roman" w:eastAsia="Times New Roman" w:hAnsi="Times New Roman" w:cs="Times New Roman"/>
                <w:sz w:val="24"/>
                <w:szCs w:val="24"/>
                <w:lang w:val="en-US"/>
              </w:rPr>
              <w:t>преустановил</w:t>
            </w:r>
            <w:proofErr w:type="spellEnd"/>
            <w:r w:rsidRPr="00191301">
              <w:rPr>
                <w:rFonts w:ascii="Times New Roman" w:eastAsia="Times New Roman" w:hAnsi="Times New Roman" w:cs="Times New Roman"/>
                <w:sz w:val="24"/>
                <w:szCs w:val="24"/>
                <w:lang w:val="en-US"/>
              </w:rPr>
              <w:t xml:space="preserve"> </w:t>
            </w:r>
            <w:proofErr w:type="spellStart"/>
            <w:r w:rsidRPr="00191301">
              <w:rPr>
                <w:rFonts w:ascii="Times New Roman" w:eastAsia="Times New Roman" w:hAnsi="Times New Roman" w:cs="Times New Roman"/>
                <w:sz w:val="24"/>
                <w:szCs w:val="24"/>
                <w:lang w:val="en-US"/>
              </w:rPr>
              <w:t>дейността</w:t>
            </w:r>
            <w:proofErr w:type="spellEnd"/>
            <w:r w:rsidRPr="00191301">
              <w:rPr>
                <w:rFonts w:ascii="Times New Roman" w:eastAsia="Times New Roman" w:hAnsi="Times New Roman" w:cs="Times New Roman"/>
                <w:sz w:val="24"/>
                <w:szCs w:val="24"/>
                <w:lang w:val="en-US"/>
              </w:rPr>
              <w:t xml:space="preserve"> </w:t>
            </w:r>
            <w:proofErr w:type="spellStart"/>
            <w:r w:rsidRPr="00191301">
              <w:rPr>
                <w:rFonts w:ascii="Times New Roman" w:eastAsia="Times New Roman" w:hAnsi="Times New Roman" w:cs="Times New Roman"/>
                <w:sz w:val="24"/>
                <w:szCs w:val="24"/>
                <w:lang w:val="en-US"/>
              </w:rPr>
              <w:t>си</w:t>
            </w:r>
            <w:proofErr w:type="spellEnd"/>
            <w:r w:rsidRPr="00191301">
              <w:rPr>
                <w:rFonts w:ascii="Times New Roman" w:eastAsia="Times New Roman" w:hAnsi="Times New Roman" w:cs="Times New Roman"/>
                <w:sz w:val="24"/>
                <w:szCs w:val="24"/>
                <w:lang w:val="en-US"/>
              </w:rPr>
              <w:t xml:space="preserve">, а в </w:t>
            </w:r>
            <w:proofErr w:type="spellStart"/>
            <w:r w:rsidRPr="00191301">
              <w:rPr>
                <w:rFonts w:ascii="Times New Roman" w:eastAsia="Times New Roman" w:hAnsi="Times New Roman" w:cs="Times New Roman"/>
                <w:sz w:val="24"/>
                <w:szCs w:val="24"/>
                <w:lang w:val="en-US"/>
              </w:rPr>
              <w:t>случай</w:t>
            </w:r>
            <w:proofErr w:type="spellEnd"/>
            <w:r w:rsidRPr="00191301">
              <w:rPr>
                <w:rFonts w:ascii="Times New Roman" w:eastAsia="Times New Roman" w:hAnsi="Times New Roman" w:cs="Times New Roman"/>
                <w:sz w:val="24"/>
                <w:szCs w:val="24"/>
                <w:lang w:val="en-US"/>
              </w:rPr>
              <w:t xml:space="preserve"> </w:t>
            </w:r>
            <w:proofErr w:type="spellStart"/>
            <w:r w:rsidRPr="00191301">
              <w:rPr>
                <w:rFonts w:ascii="Times New Roman" w:eastAsia="Times New Roman" w:hAnsi="Times New Roman" w:cs="Times New Roman"/>
                <w:sz w:val="24"/>
                <w:szCs w:val="24"/>
                <w:lang w:val="en-US"/>
              </w:rPr>
              <w:t>че</w:t>
            </w:r>
            <w:proofErr w:type="spellEnd"/>
            <w:r w:rsidRPr="00191301">
              <w:rPr>
                <w:rFonts w:ascii="Times New Roman" w:eastAsia="Times New Roman" w:hAnsi="Times New Roman" w:cs="Times New Roman"/>
                <w:sz w:val="24"/>
                <w:szCs w:val="24"/>
                <w:lang w:val="en-US"/>
              </w:rPr>
              <w:t xml:space="preserve"> </w:t>
            </w:r>
            <w:proofErr w:type="spellStart"/>
            <w:r w:rsidRPr="00191301">
              <w:rPr>
                <w:rFonts w:ascii="Times New Roman" w:eastAsia="Times New Roman" w:hAnsi="Times New Roman" w:cs="Times New Roman"/>
                <w:sz w:val="24"/>
                <w:szCs w:val="24"/>
                <w:lang w:val="en-US"/>
              </w:rPr>
              <w:t>кандидатът</w:t>
            </w:r>
            <w:proofErr w:type="spellEnd"/>
            <w:r w:rsidRPr="00191301">
              <w:rPr>
                <w:rFonts w:ascii="Times New Roman" w:eastAsia="Times New Roman" w:hAnsi="Times New Roman" w:cs="Times New Roman"/>
                <w:sz w:val="24"/>
                <w:szCs w:val="24"/>
                <w:lang w:val="en-US"/>
              </w:rPr>
              <w:t xml:space="preserve"> е </w:t>
            </w:r>
            <w:proofErr w:type="spellStart"/>
            <w:r w:rsidRPr="00191301">
              <w:rPr>
                <w:rFonts w:ascii="Times New Roman" w:eastAsia="Times New Roman" w:hAnsi="Times New Roman" w:cs="Times New Roman"/>
                <w:sz w:val="24"/>
                <w:szCs w:val="24"/>
                <w:lang w:val="en-US"/>
              </w:rPr>
              <w:t>чуждестранно</w:t>
            </w:r>
            <w:proofErr w:type="spellEnd"/>
            <w:r w:rsidRPr="00191301">
              <w:rPr>
                <w:rFonts w:ascii="Times New Roman" w:eastAsia="Times New Roman" w:hAnsi="Times New Roman" w:cs="Times New Roman"/>
                <w:sz w:val="24"/>
                <w:szCs w:val="24"/>
                <w:lang w:val="en-US"/>
              </w:rPr>
              <w:t xml:space="preserve"> </w:t>
            </w:r>
            <w:proofErr w:type="spellStart"/>
            <w:r w:rsidRPr="00191301">
              <w:rPr>
                <w:rFonts w:ascii="Times New Roman" w:eastAsia="Times New Roman" w:hAnsi="Times New Roman" w:cs="Times New Roman"/>
                <w:sz w:val="24"/>
                <w:szCs w:val="24"/>
                <w:lang w:val="en-US"/>
              </w:rPr>
              <w:t>лице</w:t>
            </w:r>
            <w:proofErr w:type="spellEnd"/>
            <w:r w:rsidRPr="00191301">
              <w:rPr>
                <w:rFonts w:ascii="Times New Roman" w:eastAsia="Times New Roman" w:hAnsi="Times New Roman" w:cs="Times New Roman"/>
                <w:sz w:val="24"/>
                <w:szCs w:val="24"/>
                <w:lang w:val="en-US"/>
              </w:rPr>
              <w:t xml:space="preserve"> – </w:t>
            </w:r>
            <w:proofErr w:type="spellStart"/>
            <w:r w:rsidRPr="00191301">
              <w:rPr>
                <w:rFonts w:ascii="Times New Roman" w:eastAsia="Times New Roman" w:hAnsi="Times New Roman" w:cs="Times New Roman"/>
                <w:sz w:val="24"/>
                <w:szCs w:val="24"/>
                <w:lang w:val="en-US"/>
              </w:rPr>
              <w:t>не</w:t>
            </w:r>
            <w:proofErr w:type="spellEnd"/>
            <w:r w:rsidRPr="00191301">
              <w:rPr>
                <w:rFonts w:ascii="Times New Roman" w:eastAsia="Times New Roman" w:hAnsi="Times New Roman" w:cs="Times New Roman"/>
                <w:sz w:val="24"/>
                <w:szCs w:val="24"/>
                <w:lang w:val="en-US"/>
              </w:rPr>
              <w:t xml:space="preserve"> </w:t>
            </w:r>
            <w:proofErr w:type="spellStart"/>
            <w:r w:rsidRPr="00191301">
              <w:rPr>
                <w:rFonts w:ascii="Times New Roman" w:eastAsia="Times New Roman" w:hAnsi="Times New Roman" w:cs="Times New Roman"/>
                <w:sz w:val="24"/>
                <w:szCs w:val="24"/>
                <w:lang w:val="en-US"/>
              </w:rPr>
              <w:t>се</w:t>
            </w:r>
            <w:proofErr w:type="spellEnd"/>
            <w:r w:rsidRPr="00191301">
              <w:rPr>
                <w:rFonts w:ascii="Times New Roman" w:eastAsia="Times New Roman" w:hAnsi="Times New Roman" w:cs="Times New Roman"/>
                <w:sz w:val="24"/>
                <w:szCs w:val="24"/>
                <w:lang w:val="en-US"/>
              </w:rPr>
              <w:t xml:space="preserve"> </w:t>
            </w:r>
            <w:proofErr w:type="spellStart"/>
            <w:r w:rsidRPr="00191301">
              <w:rPr>
                <w:rFonts w:ascii="Times New Roman" w:eastAsia="Times New Roman" w:hAnsi="Times New Roman" w:cs="Times New Roman"/>
                <w:sz w:val="24"/>
                <w:szCs w:val="24"/>
                <w:lang w:val="en-US"/>
              </w:rPr>
              <w:t>намирам</w:t>
            </w:r>
            <w:proofErr w:type="spellEnd"/>
            <w:r w:rsidRPr="00191301">
              <w:rPr>
                <w:rFonts w:ascii="Times New Roman" w:eastAsia="Times New Roman" w:hAnsi="Times New Roman" w:cs="Times New Roman"/>
                <w:sz w:val="24"/>
                <w:szCs w:val="24"/>
                <w:lang w:val="en-US"/>
              </w:rPr>
              <w:t xml:space="preserve"> в </w:t>
            </w:r>
            <w:proofErr w:type="spellStart"/>
            <w:r w:rsidRPr="00191301">
              <w:rPr>
                <w:rFonts w:ascii="Times New Roman" w:eastAsia="Times New Roman" w:hAnsi="Times New Roman" w:cs="Times New Roman"/>
                <w:sz w:val="24"/>
                <w:szCs w:val="24"/>
                <w:lang w:val="en-US"/>
              </w:rPr>
              <w:t>подобно</w:t>
            </w:r>
            <w:proofErr w:type="spellEnd"/>
            <w:r w:rsidRPr="00191301">
              <w:rPr>
                <w:rFonts w:ascii="Times New Roman" w:eastAsia="Times New Roman" w:hAnsi="Times New Roman" w:cs="Times New Roman"/>
                <w:sz w:val="24"/>
                <w:szCs w:val="24"/>
                <w:lang w:val="en-US"/>
              </w:rPr>
              <w:t xml:space="preserve"> </w:t>
            </w:r>
            <w:proofErr w:type="spellStart"/>
            <w:r w:rsidRPr="00191301">
              <w:rPr>
                <w:rFonts w:ascii="Times New Roman" w:eastAsia="Times New Roman" w:hAnsi="Times New Roman" w:cs="Times New Roman"/>
                <w:sz w:val="24"/>
                <w:szCs w:val="24"/>
                <w:lang w:val="en-US"/>
              </w:rPr>
              <w:t>положение</w:t>
            </w:r>
            <w:proofErr w:type="spellEnd"/>
            <w:r w:rsidRPr="00191301">
              <w:rPr>
                <w:rFonts w:ascii="Times New Roman" w:eastAsia="Times New Roman" w:hAnsi="Times New Roman" w:cs="Times New Roman"/>
                <w:sz w:val="24"/>
                <w:szCs w:val="24"/>
                <w:lang w:val="en-US"/>
              </w:rPr>
              <w:t xml:space="preserve">, </w:t>
            </w:r>
            <w:proofErr w:type="spellStart"/>
            <w:r w:rsidRPr="00191301">
              <w:rPr>
                <w:rFonts w:ascii="Times New Roman" w:eastAsia="Times New Roman" w:hAnsi="Times New Roman" w:cs="Times New Roman"/>
                <w:sz w:val="24"/>
                <w:szCs w:val="24"/>
                <w:lang w:val="en-US"/>
              </w:rPr>
              <w:t>произтичащо</w:t>
            </w:r>
            <w:proofErr w:type="spellEnd"/>
            <w:r w:rsidRPr="00191301">
              <w:rPr>
                <w:rFonts w:ascii="Times New Roman" w:eastAsia="Times New Roman" w:hAnsi="Times New Roman" w:cs="Times New Roman"/>
                <w:sz w:val="24"/>
                <w:szCs w:val="24"/>
                <w:lang w:val="en-US"/>
              </w:rPr>
              <w:t xml:space="preserve"> </w:t>
            </w:r>
            <w:proofErr w:type="spellStart"/>
            <w:r w:rsidRPr="00191301">
              <w:rPr>
                <w:rFonts w:ascii="Times New Roman" w:eastAsia="Times New Roman" w:hAnsi="Times New Roman" w:cs="Times New Roman"/>
                <w:sz w:val="24"/>
                <w:szCs w:val="24"/>
                <w:lang w:val="en-US"/>
              </w:rPr>
              <w:t>от</w:t>
            </w:r>
            <w:proofErr w:type="spellEnd"/>
            <w:r w:rsidRPr="00191301">
              <w:rPr>
                <w:rFonts w:ascii="Times New Roman" w:eastAsia="Times New Roman" w:hAnsi="Times New Roman" w:cs="Times New Roman"/>
                <w:sz w:val="24"/>
                <w:szCs w:val="24"/>
                <w:lang w:val="en-US"/>
              </w:rPr>
              <w:t xml:space="preserve"> </w:t>
            </w:r>
            <w:proofErr w:type="spellStart"/>
            <w:r w:rsidRPr="00191301">
              <w:rPr>
                <w:rFonts w:ascii="Times New Roman" w:eastAsia="Times New Roman" w:hAnsi="Times New Roman" w:cs="Times New Roman"/>
                <w:sz w:val="24"/>
                <w:szCs w:val="24"/>
                <w:lang w:val="en-US"/>
              </w:rPr>
              <w:t>сходна</w:t>
            </w:r>
            <w:proofErr w:type="spellEnd"/>
            <w:r w:rsidRPr="00191301">
              <w:rPr>
                <w:rFonts w:ascii="Times New Roman" w:eastAsia="Times New Roman" w:hAnsi="Times New Roman" w:cs="Times New Roman"/>
                <w:sz w:val="24"/>
                <w:szCs w:val="24"/>
                <w:lang w:val="en-US"/>
              </w:rPr>
              <w:t xml:space="preserve"> </w:t>
            </w:r>
            <w:proofErr w:type="spellStart"/>
            <w:r w:rsidRPr="00191301">
              <w:rPr>
                <w:rFonts w:ascii="Times New Roman" w:eastAsia="Times New Roman" w:hAnsi="Times New Roman" w:cs="Times New Roman"/>
                <w:sz w:val="24"/>
                <w:szCs w:val="24"/>
                <w:lang w:val="en-US"/>
              </w:rPr>
              <w:t>процедура</w:t>
            </w:r>
            <w:proofErr w:type="spellEnd"/>
            <w:r w:rsidRPr="00191301">
              <w:rPr>
                <w:rFonts w:ascii="Times New Roman" w:eastAsia="Times New Roman" w:hAnsi="Times New Roman" w:cs="Times New Roman"/>
                <w:sz w:val="24"/>
                <w:szCs w:val="24"/>
                <w:lang w:val="en-US"/>
              </w:rPr>
              <w:t xml:space="preserve">, </w:t>
            </w:r>
            <w:proofErr w:type="spellStart"/>
            <w:r w:rsidRPr="00191301">
              <w:rPr>
                <w:rFonts w:ascii="Times New Roman" w:eastAsia="Times New Roman" w:hAnsi="Times New Roman" w:cs="Times New Roman"/>
                <w:sz w:val="24"/>
                <w:szCs w:val="24"/>
                <w:lang w:val="en-US"/>
              </w:rPr>
              <w:t>съгласно</w:t>
            </w:r>
            <w:proofErr w:type="spellEnd"/>
            <w:r w:rsidRPr="00191301">
              <w:rPr>
                <w:rFonts w:ascii="Times New Roman" w:eastAsia="Times New Roman" w:hAnsi="Times New Roman" w:cs="Times New Roman"/>
                <w:sz w:val="24"/>
                <w:szCs w:val="24"/>
                <w:lang w:val="en-US"/>
              </w:rPr>
              <w:t xml:space="preserve"> </w:t>
            </w:r>
            <w:proofErr w:type="spellStart"/>
            <w:r w:rsidRPr="00191301">
              <w:rPr>
                <w:rFonts w:ascii="Times New Roman" w:eastAsia="Times New Roman" w:hAnsi="Times New Roman" w:cs="Times New Roman"/>
                <w:sz w:val="24"/>
                <w:szCs w:val="24"/>
                <w:lang w:val="en-US"/>
              </w:rPr>
              <w:t>законодателството</w:t>
            </w:r>
            <w:proofErr w:type="spellEnd"/>
            <w:r w:rsidRPr="00191301">
              <w:rPr>
                <w:rFonts w:ascii="Times New Roman" w:eastAsia="Times New Roman" w:hAnsi="Times New Roman" w:cs="Times New Roman"/>
                <w:sz w:val="24"/>
                <w:szCs w:val="24"/>
                <w:lang w:val="en-US"/>
              </w:rPr>
              <w:t xml:space="preserve"> </w:t>
            </w:r>
            <w:proofErr w:type="spellStart"/>
            <w:r w:rsidRPr="00191301">
              <w:rPr>
                <w:rFonts w:ascii="Times New Roman" w:eastAsia="Times New Roman" w:hAnsi="Times New Roman" w:cs="Times New Roman"/>
                <w:sz w:val="24"/>
                <w:szCs w:val="24"/>
                <w:lang w:val="en-US"/>
              </w:rPr>
              <w:t>на</w:t>
            </w:r>
            <w:proofErr w:type="spellEnd"/>
            <w:r w:rsidRPr="00191301">
              <w:rPr>
                <w:rFonts w:ascii="Times New Roman" w:eastAsia="Times New Roman" w:hAnsi="Times New Roman" w:cs="Times New Roman"/>
                <w:sz w:val="24"/>
                <w:szCs w:val="24"/>
                <w:lang w:val="en-US"/>
              </w:rPr>
              <w:t xml:space="preserve"> </w:t>
            </w:r>
            <w:proofErr w:type="spellStart"/>
            <w:r w:rsidRPr="00191301">
              <w:rPr>
                <w:rFonts w:ascii="Times New Roman" w:eastAsia="Times New Roman" w:hAnsi="Times New Roman" w:cs="Times New Roman"/>
                <w:sz w:val="24"/>
                <w:szCs w:val="24"/>
                <w:lang w:val="en-US"/>
              </w:rPr>
              <w:t>държавата</w:t>
            </w:r>
            <w:proofErr w:type="spellEnd"/>
            <w:r w:rsidRPr="00191301">
              <w:rPr>
                <w:rFonts w:ascii="Times New Roman" w:eastAsia="Times New Roman" w:hAnsi="Times New Roman" w:cs="Times New Roman"/>
                <w:sz w:val="24"/>
                <w:szCs w:val="24"/>
                <w:lang w:val="en-US"/>
              </w:rPr>
              <w:t xml:space="preserve">, в </w:t>
            </w:r>
            <w:proofErr w:type="spellStart"/>
            <w:r w:rsidRPr="00191301">
              <w:rPr>
                <w:rFonts w:ascii="Times New Roman" w:eastAsia="Times New Roman" w:hAnsi="Times New Roman" w:cs="Times New Roman"/>
                <w:sz w:val="24"/>
                <w:szCs w:val="24"/>
                <w:lang w:val="en-US"/>
              </w:rPr>
              <w:t>която</w:t>
            </w:r>
            <w:proofErr w:type="spellEnd"/>
            <w:r w:rsidRPr="00191301">
              <w:rPr>
                <w:rFonts w:ascii="Times New Roman" w:eastAsia="Times New Roman" w:hAnsi="Times New Roman" w:cs="Times New Roman"/>
                <w:sz w:val="24"/>
                <w:szCs w:val="24"/>
                <w:lang w:val="en-US"/>
              </w:rPr>
              <w:t xml:space="preserve"> </w:t>
            </w:r>
            <w:proofErr w:type="spellStart"/>
            <w:r w:rsidRPr="00191301">
              <w:rPr>
                <w:rFonts w:ascii="Times New Roman" w:eastAsia="Times New Roman" w:hAnsi="Times New Roman" w:cs="Times New Roman"/>
                <w:sz w:val="24"/>
                <w:szCs w:val="24"/>
                <w:lang w:val="en-US"/>
              </w:rPr>
              <w:t>съм</w:t>
            </w:r>
            <w:proofErr w:type="spellEnd"/>
            <w:r w:rsidRPr="00191301">
              <w:rPr>
                <w:rFonts w:ascii="Times New Roman" w:eastAsia="Times New Roman" w:hAnsi="Times New Roman" w:cs="Times New Roman"/>
                <w:sz w:val="24"/>
                <w:szCs w:val="24"/>
                <w:lang w:val="en-US"/>
              </w:rPr>
              <w:t xml:space="preserve"> </w:t>
            </w:r>
            <w:proofErr w:type="spellStart"/>
            <w:r w:rsidRPr="00191301">
              <w:rPr>
                <w:rFonts w:ascii="Times New Roman" w:eastAsia="Times New Roman" w:hAnsi="Times New Roman" w:cs="Times New Roman"/>
                <w:sz w:val="24"/>
                <w:szCs w:val="24"/>
                <w:lang w:val="en-US"/>
              </w:rPr>
              <w:t>установен</w:t>
            </w:r>
            <w:proofErr w:type="spellEnd"/>
            <w:r w:rsidRPr="00191301">
              <w:rPr>
                <w:rFonts w:ascii="Times New Roman" w:eastAsia="Times New Roman" w:hAnsi="Times New Roman" w:cs="Times New Roman"/>
                <w:sz w:val="24"/>
                <w:szCs w:val="24"/>
                <w:lang w:val="en-US"/>
              </w:rPr>
              <w:t>;</w:t>
            </w:r>
          </w:p>
          <w:p w:rsidR="00191301" w:rsidRPr="00191301" w:rsidRDefault="00191301" w:rsidP="00191301">
            <w:pPr>
              <w:spacing w:after="0"/>
              <w:ind w:firstLine="709"/>
              <w:jc w:val="both"/>
              <w:rPr>
                <w:rFonts w:ascii="Times New Roman" w:eastAsia="Times New Roman" w:hAnsi="Times New Roman" w:cs="Times New Roman"/>
                <w:sz w:val="24"/>
                <w:szCs w:val="24"/>
                <w:lang w:val="en-US"/>
              </w:rPr>
            </w:pPr>
            <w:r w:rsidRPr="00191301">
              <w:rPr>
                <w:rFonts w:ascii="Times New Roman" w:eastAsia="Times New Roman" w:hAnsi="Times New Roman" w:cs="Times New Roman"/>
                <w:sz w:val="24"/>
                <w:szCs w:val="24"/>
                <w:lang w:val="en-US"/>
              </w:rPr>
              <w:t xml:space="preserve">9. </w:t>
            </w:r>
            <w:proofErr w:type="spellStart"/>
            <w:r w:rsidRPr="00191301">
              <w:rPr>
                <w:rFonts w:ascii="Times New Roman" w:eastAsia="Times New Roman" w:hAnsi="Times New Roman" w:cs="Times New Roman"/>
                <w:sz w:val="24"/>
                <w:szCs w:val="24"/>
                <w:lang w:val="en-US"/>
              </w:rPr>
              <w:t>не</w:t>
            </w:r>
            <w:proofErr w:type="spellEnd"/>
            <w:r w:rsidRPr="00191301">
              <w:rPr>
                <w:rFonts w:ascii="Times New Roman" w:eastAsia="Times New Roman" w:hAnsi="Times New Roman" w:cs="Times New Roman"/>
                <w:sz w:val="24"/>
                <w:szCs w:val="24"/>
                <w:lang w:val="en-US"/>
              </w:rPr>
              <w:t xml:space="preserve"> е </w:t>
            </w:r>
            <w:proofErr w:type="spellStart"/>
            <w:r w:rsidRPr="00191301">
              <w:rPr>
                <w:rFonts w:ascii="Times New Roman" w:eastAsia="Times New Roman" w:hAnsi="Times New Roman" w:cs="Times New Roman"/>
                <w:sz w:val="24"/>
                <w:szCs w:val="24"/>
                <w:lang w:val="en-US"/>
              </w:rPr>
              <w:t>установено</w:t>
            </w:r>
            <w:proofErr w:type="spellEnd"/>
            <w:r w:rsidRPr="00191301">
              <w:rPr>
                <w:rFonts w:ascii="Times New Roman" w:eastAsia="Times New Roman" w:hAnsi="Times New Roman" w:cs="Times New Roman"/>
                <w:sz w:val="24"/>
                <w:szCs w:val="24"/>
                <w:lang w:val="en-US"/>
              </w:rPr>
              <w:t xml:space="preserve">, </w:t>
            </w:r>
            <w:proofErr w:type="spellStart"/>
            <w:r w:rsidRPr="00191301">
              <w:rPr>
                <w:rFonts w:ascii="Times New Roman" w:eastAsia="Times New Roman" w:hAnsi="Times New Roman" w:cs="Times New Roman"/>
                <w:sz w:val="24"/>
                <w:szCs w:val="24"/>
                <w:lang w:val="en-US"/>
              </w:rPr>
              <w:t>че</w:t>
            </w:r>
            <w:proofErr w:type="spellEnd"/>
            <w:r w:rsidRPr="00191301">
              <w:rPr>
                <w:rFonts w:ascii="Times New Roman" w:eastAsia="Times New Roman" w:hAnsi="Times New Roman" w:cs="Times New Roman"/>
                <w:sz w:val="24"/>
                <w:szCs w:val="24"/>
                <w:lang w:val="en-US"/>
              </w:rPr>
              <w:t xml:space="preserve"> </w:t>
            </w:r>
            <w:proofErr w:type="spellStart"/>
            <w:r w:rsidRPr="00191301">
              <w:rPr>
                <w:rFonts w:ascii="Times New Roman" w:eastAsia="Times New Roman" w:hAnsi="Times New Roman" w:cs="Times New Roman"/>
                <w:sz w:val="24"/>
                <w:szCs w:val="24"/>
                <w:lang w:val="en-US"/>
              </w:rPr>
              <w:t>не</w:t>
            </w:r>
            <w:proofErr w:type="spellEnd"/>
            <w:r w:rsidRPr="00191301">
              <w:rPr>
                <w:rFonts w:ascii="Times New Roman" w:eastAsia="Times New Roman" w:hAnsi="Times New Roman" w:cs="Times New Roman"/>
                <w:sz w:val="24"/>
                <w:szCs w:val="24"/>
                <w:lang w:val="en-US"/>
              </w:rPr>
              <w:t xml:space="preserve"> </w:t>
            </w:r>
            <w:r w:rsidR="007016A0">
              <w:rPr>
                <w:rFonts w:ascii="Times New Roman" w:eastAsia="Times New Roman" w:hAnsi="Times New Roman" w:cs="Times New Roman"/>
                <w:sz w:val="24"/>
                <w:szCs w:val="24"/>
              </w:rPr>
              <w:t>е</w:t>
            </w:r>
            <w:r w:rsidRPr="00191301">
              <w:rPr>
                <w:rFonts w:ascii="Times New Roman" w:eastAsia="Times New Roman" w:hAnsi="Times New Roman" w:cs="Times New Roman"/>
                <w:sz w:val="24"/>
                <w:szCs w:val="24"/>
                <w:lang w:val="en-US"/>
              </w:rPr>
              <w:t xml:space="preserve"> </w:t>
            </w:r>
            <w:proofErr w:type="spellStart"/>
            <w:r w:rsidRPr="00191301">
              <w:rPr>
                <w:rFonts w:ascii="Times New Roman" w:eastAsia="Times New Roman" w:hAnsi="Times New Roman" w:cs="Times New Roman"/>
                <w:sz w:val="24"/>
                <w:szCs w:val="24"/>
                <w:lang w:val="en-US"/>
              </w:rPr>
              <w:t>изпълнил</w:t>
            </w:r>
            <w:proofErr w:type="spellEnd"/>
            <w:r w:rsidRPr="00191301">
              <w:rPr>
                <w:rFonts w:ascii="Times New Roman" w:eastAsia="Times New Roman" w:hAnsi="Times New Roman" w:cs="Times New Roman"/>
                <w:sz w:val="24"/>
                <w:szCs w:val="24"/>
                <w:lang w:val="en-US"/>
              </w:rPr>
              <w:t xml:space="preserve">/а </w:t>
            </w:r>
            <w:proofErr w:type="spellStart"/>
            <w:r w:rsidRPr="00191301">
              <w:rPr>
                <w:rFonts w:ascii="Times New Roman" w:eastAsia="Times New Roman" w:hAnsi="Times New Roman" w:cs="Times New Roman"/>
                <w:sz w:val="24"/>
                <w:szCs w:val="24"/>
                <w:lang w:val="en-US"/>
              </w:rPr>
              <w:t>разпореждане</w:t>
            </w:r>
            <w:proofErr w:type="spellEnd"/>
            <w:r w:rsidRPr="00191301">
              <w:rPr>
                <w:rFonts w:ascii="Times New Roman" w:eastAsia="Times New Roman" w:hAnsi="Times New Roman" w:cs="Times New Roman"/>
                <w:sz w:val="24"/>
                <w:szCs w:val="24"/>
                <w:lang w:val="en-US"/>
              </w:rPr>
              <w:t xml:space="preserve"> </w:t>
            </w:r>
            <w:proofErr w:type="spellStart"/>
            <w:r w:rsidRPr="00191301">
              <w:rPr>
                <w:rFonts w:ascii="Times New Roman" w:eastAsia="Times New Roman" w:hAnsi="Times New Roman" w:cs="Times New Roman"/>
                <w:sz w:val="24"/>
                <w:szCs w:val="24"/>
                <w:lang w:val="en-US"/>
              </w:rPr>
              <w:t>на</w:t>
            </w:r>
            <w:proofErr w:type="spellEnd"/>
            <w:r w:rsidRPr="00191301">
              <w:rPr>
                <w:rFonts w:ascii="Times New Roman" w:eastAsia="Times New Roman" w:hAnsi="Times New Roman" w:cs="Times New Roman"/>
                <w:sz w:val="24"/>
                <w:szCs w:val="24"/>
                <w:lang w:val="en-US"/>
              </w:rPr>
              <w:t xml:space="preserve"> </w:t>
            </w:r>
            <w:proofErr w:type="spellStart"/>
            <w:r w:rsidRPr="00191301">
              <w:rPr>
                <w:rFonts w:ascii="Times New Roman" w:eastAsia="Times New Roman" w:hAnsi="Times New Roman" w:cs="Times New Roman"/>
                <w:sz w:val="24"/>
                <w:szCs w:val="24"/>
                <w:lang w:val="en-US"/>
              </w:rPr>
              <w:t>Европейската</w:t>
            </w:r>
            <w:proofErr w:type="spellEnd"/>
            <w:r w:rsidRPr="00191301">
              <w:rPr>
                <w:rFonts w:ascii="Times New Roman" w:eastAsia="Times New Roman" w:hAnsi="Times New Roman" w:cs="Times New Roman"/>
                <w:sz w:val="24"/>
                <w:szCs w:val="24"/>
                <w:lang w:val="en-US"/>
              </w:rPr>
              <w:t xml:space="preserve"> </w:t>
            </w:r>
            <w:proofErr w:type="spellStart"/>
            <w:r w:rsidRPr="00191301">
              <w:rPr>
                <w:rFonts w:ascii="Times New Roman" w:eastAsia="Times New Roman" w:hAnsi="Times New Roman" w:cs="Times New Roman"/>
                <w:sz w:val="24"/>
                <w:szCs w:val="24"/>
                <w:lang w:val="en-US"/>
              </w:rPr>
              <w:t>комисия</w:t>
            </w:r>
            <w:proofErr w:type="spellEnd"/>
            <w:r w:rsidRPr="00191301">
              <w:rPr>
                <w:rFonts w:ascii="Times New Roman" w:eastAsia="Times New Roman" w:hAnsi="Times New Roman" w:cs="Times New Roman"/>
                <w:sz w:val="24"/>
                <w:szCs w:val="24"/>
                <w:lang w:val="en-US"/>
              </w:rPr>
              <w:t xml:space="preserve"> </w:t>
            </w:r>
            <w:proofErr w:type="spellStart"/>
            <w:r w:rsidRPr="00191301">
              <w:rPr>
                <w:rFonts w:ascii="Times New Roman" w:eastAsia="Times New Roman" w:hAnsi="Times New Roman" w:cs="Times New Roman"/>
                <w:sz w:val="24"/>
                <w:szCs w:val="24"/>
                <w:lang w:val="en-US"/>
              </w:rPr>
              <w:t>за</w:t>
            </w:r>
            <w:proofErr w:type="spellEnd"/>
            <w:r w:rsidRPr="00191301">
              <w:rPr>
                <w:rFonts w:ascii="Times New Roman" w:eastAsia="Times New Roman" w:hAnsi="Times New Roman" w:cs="Times New Roman"/>
                <w:sz w:val="24"/>
                <w:szCs w:val="24"/>
                <w:lang w:val="en-US"/>
              </w:rPr>
              <w:t xml:space="preserve"> </w:t>
            </w:r>
            <w:proofErr w:type="spellStart"/>
            <w:r w:rsidRPr="00191301">
              <w:rPr>
                <w:rFonts w:ascii="Times New Roman" w:eastAsia="Times New Roman" w:hAnsi="Times New Roman" w:cs="Times New Roman"/>
                <w:sz w:val="24"/>
                <w:szCs w:val="24"/>
                <w:lang w:val="en-US"/>
              </w:rPr>
              <w:t>възстановяване</w:t>
            </w:r>
            <w:proofErr w:type="spellEnd"/>
            <w:r w:rsidRPr="00191301">
              <w:rPr>
                <w:rFonts w:ascii="Times New Roman" w:eastAsia="Times New Roman" w:hAnsi="Times New Roman" w:cs="Times New Roman"/>
                <w:sz w:val="24"/>
                <w:szCs w:val="24"/>
                <w:lang w:val="en-US"/>
              </w:rPr>
              <w:t xml:space="preserve"> </w:t>
            </w:r>
            <w:proofErr w:type="spellStart"/>
            <w:r w:rsidRPr="00191301">
              <w:rPr>
                <w:rFonts w:ascii="Times New Roman" w:eastAsia="Times New Roman" w:hAnsi="Times New Roman" w:cs="Times New Roman"/>
                <w:sz w:val="24"/>
                <w:szCs w:val="24"/>
                <w:lang w:val="en-US"/>
              </w:rPr>
              <w:t>на</w:t>
            </w:r>
            <w:proofErr w:type="spellEnd"/>
            <w:r w:rsidRPr="00191301">
              <w:rPr>
                <w:rFonts w:ascii="Times New Roman" w:eastAsia="Times New Roman" w:hAnsi="Times New Roman" w:cs="Times New Roman"/>
                <w:sz w:val="24"/>
                <w:szCs w:val="24"/>
                <w:lang w:val="en-US"/>
              </w:rPr>
              <w:t xml:space="preserve"> </w:t>
            </w:r>
            <w:proofErr w:type="spellStart"/>
            <w:r w:rsidRPr="00191301">
              <w:rPr>
                <w:rFonts w:ascii="Times New Roman" w:eastAsia="Times New Roman" w:hAnsi="Times New Roman" w:cs="Times New Roman"/>
                <w:sz w:val="24"/>
                <w:szCs w:val="24"/>
                <w:lang w:val="en-US"/>
              </w:rPr>
              <w:t>предоставена</w:t>
            </w:r>
            <w:proofErr w:type="spellEnd"/>
            <w:r w:rsidRPr="00191301">
              <w:rPr>
                <w:rFonts w:ascii="Times New Roman" w:eastAsia="Times New Roman" w:hAnsi="Times New Roman" w:cs="Times New Roman"/>
                <w:sz w:val="24"/>
                <w:szCs w:val="24"/>
                <w:lang w:val="en-US"/>
              </w:rPr>
              <w:t xml:space="preserve"> </w:t>
            </w:r>
            <w:proofErr w:type="spellStart"/>
            <w:r w:rsidRPr="00191301">
              <w:rPr>
                <w:rFonts w:ascii="Times New Roman" w:eastAsia="Times New Roman" w:hAnsi="Times New Roman" w:cs="Times New Roman"/>
                <w:sz w:val="24"/>
                <w:szCs w:val="24"/>
                <w:lang w:val="en-US"/>
              </w:rPr>
              <w:t>неправомерна</w:t>
            </w:r>
            <w:proofErr w:type="spellEnd"/>
            <w:r w:rsidRPr="00191301">
              <w:rPr>
                <w:rFonts w:ascii="Times New Roman" w:eastAsia="Times New Roman" w:hAnsi="Times New Roman" w:cs="Times New Roman"/>
                <w:sz w:val="24"/>
                <w:szCs w:val="24"/>
                <w:lang w:val="en-US"/>
              </w:rPr>
              <w:t xml:space="preserve"> и </w:t>
            </w:r>
            <w:proofErr w:type="spellStart"/>
            <w:r w:rsidRPr="00191301">
              <w:rPr>
                <w:rFonts w:ascii="Times New Roman" w:eastAsia="Times New Roman" w:hAnsi="Times New Roman" w:cs="Times New Roman"/>
                <w:sz w:val="24"/>
                <w:szCs w:val="24"/>
                <w:lang w:val="en-US"/>
              </w:rPr>
              <w:t>несъвместима</w:t>
            </w:r>
            <w:proofErr w:type="spellEnd"/>
            <w:r w:rsidRPr="00191301">
              <w:rPr>
                <w:rFonts w:ascii="Times New Roman" w:eastAsia="Times New Roman" w:hAnsi="Times New Roman" w:cs="Times New Roman"/>
                <w:sz w:val="24"/>
                <w:szCs w:val="24"/>
                <w:lang w:val="en-US"/>
              </w:rPr>
              <w:t xml:space="preserve"> </w:t>
            </w:r>
            <w:proofErr w:type="spellStart"/>
            <w:r w:rsidRPr="00191301">
              <w:rPr>
                <w:rFonts w:ascii="Times New Roman" w:eastAsia="Times New Roman" w:hAnsi="Times New Roman" w:cs="Times New Roman"/>
                <w:sz w:val="24"/>
                <w:szCs w:val="24"/>
                <w:lang w:val="en-US"/>
              </w:rPr>
              <w:t>държавна</w:t>
            </w:r>
            <w:proofErr w:type="spellEnd"/>
            <w:r w:rsidRPr="00191301">
              <w:rPr>
                <w:rFonts w:ascii="Times New Roman" w:eastAsia="Times New Roman" w:hAnsi="Times New Roman" w:cs="Times New Roman"/>
                <w:sz w:val="24"/>
                <w:szCs w:val="24"/>
                <w:lang w:val="en-US"/>
              </w:rPr>
              <w:t xml:space="preserve"> </w:t>
            </w:r>
            <w:proofErr w:type="spellStart"/>
            <w:r w:rsidRPr="00191301">
              <w:rPr>
                <w:rFonts w:ascii="Times New Roman" w:eastAsia="Times New Roman" w:hAnsi="Times New Roman" w:cs="Times New Roman"/>
                <w:sz w:val="24"/>
                <w:szCs w:val="24"/>
                <w:lang w:val="en-US"/>
              </w:rPr>
              <w:t>помощ</w:t>
            </w:r>
            <w:proofErr w:type="spellEnd"/>
            <w:r w:rsidRPr="00191301">
              <w:rPr>
                <w:rFonts w:ascii="Times New Roman" w:eastAsia="Times New Roman" w:hAnsi="Times New Roman" w:cs="Times New Roman"/>
                <w:sz w:val="24"/>
                <w:szCs w:val="24"/>
                <w:lang w:val="en-US"/>
              </w:rPr>
              <w:t>.</w:t>
            </w:r>
          </w:p>
          <w:p w:rsidR="00191301" w:rsidRPr="00191301" w:rsidRDefault="00191301" w:rsidP="00191301">
            <w:pPr>
              <w:spacing w:after="0"/>
              <w:ind w:firstLine="709"/>
              <w:jc w:val="both"/>
              <w:rPr>
                <w:rFonts w:ascii="Times New Roman" w:eastAsia="Times New Roman" w:hAnsi="Times New Roman" w:cs="Times New Roman"/>
                <w:sz w:val="24"/>
                <w:szCs w:val="24"/>
                <w:lang w:val="en-US"/>
              </w:rPr>
            </w:pPr>
            <w:r w:rsidRPr="00191301">
              <w:rPr>
                <w:rFonts w:ascii="Times New Roman" w:eastAsia="Times New Roman" w:hAnsi="Times New Roman" w:cs="Times New Roman"/>
                <w:sz w:val="24"/>
                <w:szCs w:val="24"/>
                <w:lang w:val="en-US"/>
              </w:rPr>
              <w:t xml:space="preserve">10.не </w:t>
            </w:r>
            <w:r w:rsidR="007016A0">
              <w:rPr>
                <w:rFonts w:ascii="Times New Roman" w:eastAsia="Times New Roman" w:hAnsi="Times New Roman" w:cs="Times New Roman"/>
                <w:sz w:val="24"/>
                <w:szCs w:val="24"/>
              </w:rPr>
              <w:t>е</w:t>
            </w:r>
            <w:r w:rsidRPr="00191301">
              <w:rPr>
                <w:rFonts w:ascii="Times New Roman" w:eastAsia="Times New Roman" w:hAnsi="Times New Roman" w:cs="Times New Roman"/>
                <w:sz w:val="24"/>
                <w:szCs w:val="24"/>
                <w:lang w:val="en-US"/>
              </w:rPr>
              <w:t xml:space="preserve"> </w:t>
            </w:r>
            <w:proofErr w:type="spellStart"/>
            <w:r w:rsidRPr="00191301">
              <w:rPr>
                <w:rFonts w:ascii="Times New Roman" w:eastAsia="Times New Roman" w:hAnsi="Times New Roman" w:cs="Times New Roman"/>
                <w:sz w:val="24"/>
                <w:szCs w:val="24"/>
                <w:lang w:val="en-US"/>
              </w:rPr>
              <w:t>лице</w:t>
            </w:r>
            <w:proofErr w:type="spellEnd"/>
            <w:r w:rsidRPr="00191301">
              <w:rPr>
                <w:rFonts w:ascii="Times New Roman" w:eastAsia="Times New Roman" w:hAnsi="Times New Roman" w:cs="Times New Roman"/>
                <w:sz w:val="24"/>
                <w:szCs w:val="24"/>
                <w:lang w:val="en-US"/>
              </w:rPr>
              <w:t xml:space="preserve">, </w:t>
            </w:r>
            <w:proofErr w:type="spellStart"/>
            <w:r w:rsidRPr="00191301">
              <w:rPr>
                <w:rFonts w:ascii="Times New Roman" w:eastAsia="Times New Roman" w:hAnsi="Times New Roman" w:cs="Times New Roman"/>
                <w:sz w:val="24"/>
                <w:szCs w:val="24"/>
                <w:lang w:val="en-US"/>
              </w:rPr>
              <w:t>което</w:t>
            </w:r>
            <w:proofErr w:type="spellEnd"/>
            <w:r w:rsidRPr="00191301">
              <w:rPr>
                <w:rFonts w:ascii="Times New Roman" w:eastAsia="Times New Roman" w:hAnsi="Times New Roman" w:cs="Times New Roman"/>
                <w:sz w:val="24"/>
                <w:szCs w:val="24"/>
                <w:lang w:val="en-US"/>
              </w:rPr>
              <w:t xml:space="preserve"> </w:t>
            </w:r>
            <w:proofErr w:type="spellStart"/>
            <w:r w:rsidRPr="00191301">
              <w:rPr>
                <w:rFonts w:ascii="Times New Roman" w:eastAsia="Times New Roman" w:hAnsi="Times New Roman" w:cs="Times New Roman"/>
                <w:sz w:val="24"/>
                <w:szCs w:val="24"/>
                <w:lang w:val="en-US"/>
              </w:rPr>
              <w:t>лично</w:t>
            </w:r>
            <w:proofErr w:type="spellEnd"/>
            <w:r w:rsidRPr="00191301">
              <w:rPr>
                <w:rFonts w:ascii="Times New Roman" w:eastAsia="Times New Roman" w:hAnsi="Times New Roman" w:cs="Times New Roman"/>
                <w:sz w:val="24"/>
                <w:szCs w:val="24"/>
                <w:lang w:val="en-US"/>
              </w:rPr>
              <w:t xml:space="preserve"> </w:t>
            </w:r>
            <w:proofErr w:type="spellStart"/>
            <w:r w:rsidRPr="00191301">
              <w:rPr>
                <w:rFonts w:ascii="Times New Roman" w:eastAsia="Times New Roman" w:hAnsi="Times New Roman" w:cs="Times New Roman"/>
                <w:sz w:val="24"/>
                <w:szCs w:val="24"/>
                <w:lang w:val="en-US"/>
              </w:rPr>
              <w:t>или</w:t>
            </w:r>
            <w:proofErr w:type="spellEnd"/>
            <w:r w:rsidRPr="00191301">
              <w:rPr>
                <w:rFonts w:ascii="Times New Roman" w:eastAsia="Times New Roman" w:hAnsi="Times New Roman" w:cs="Times New Roman"/>
                <w:sz w:val="24"/>
                <w:szCs w:val="24"/>
                <w:lang w:val="en-US"/>
              </w:rPr>
              <w:t xml:space="preserve"> в </w:t>
            </w:r>
            <w:proofErr w:type="spellStart"/>
            <w:r w:rsidRPr="00191301">
              <w:rPr>
                <w:rFonts w:ascii="Times New Roman" w:eastAsia="Times New Roman" w:hAnsi="Times New Roman" w:cs="Times New Roman"/>
                <w:sz w:val="24"/>
                <w:szCs w:val="24"/>
                <w:lang w:val="en-US"/>
              </w:rPr>
              <w:t>качеството</w:t>
            </w:r>
            <w:proofErr w:type="spellEnd"/>
            <w:r w:rsidRPr="00191301">
              <w:rPr>
                <w:rFonts w:ascii="Times New Roman" w:eastAsia="Times New Roman" w:hAnsi="Times New Roman" w:cs="Times New Roman"/>
                <w:sz w:val="24"/>
                <w:szCs w:val="24"/>
                <w:lang w:val="en-US"/>
              </w:rPr>
              <w:t xml:space="preserve"> </w:t>
            </w:r>
            <w:proofErr w:type="spellStart"/>
            <w:r w:rsidRPr="00191301">
              <w:rPr>
                <w:rFonts w:ascii="Times New Roman" w:eastAsia="Times New Roman" w:hAnsi="Times New Roman" w:cs="Times New Roman"/>
                <w:sz w:val="24"/>
                <w:szCs w:val="24"/>
                <w:lang w:val="en-US"/>
              </w:rPr>
              <w:t>си</w:t>
            </w:r>
            <w:proofErr w:type="spellEnd"/>
            <w:r w:rsidRPr="00191301">
              <w:rPr>
                <w:rFonts w:ascii="Times New Roman" w:eastAsia="Times New Roman" w:hAnsi="Times New Roman" w:cs="Times New Roman"/>
                <w:sz w:val="24"/>
                <w:szCs w:val="24"/>
                <w:lang w:val="en-US"/>
              </w:rPr>
              <w:t xml:space="preserve"> </w:t>
            </w:r>
            <w:proofErr w:type="spellStart"/>
            <w:r w:rsidRPr="00191301">
              <w:rPr>
                <w:rFonts w:ascii="Times New Roman" w:eastAsia="Times New Roman" w:hAnsi="Times New Roman" w:cs="Times New Roman"/>
                <w:sz w:val="24"/>
                <w:szCs w:val="24"/>
                <w:lang w:val="en-US"/>
              </w:rPr>
              <w:t>на</w:t>
            </w:r>
            <w:proofErr w:type="spellEnd"/>
            <w:r w:rsidRPr="00191301">
              <w:rPr>
                <w:rFonts w:ascii="Times New Roman" w:eastAsia="Times New Roman" w:hAnsi="Times New Roman" w:cs="Times New Roman"/>
                <w:sz w:val="24"/>
                <w:szCs w:val="24"/>
                <w:lang w:val="en-US"/>
              </w:rPr>
              <w:t xml:space="preserve"> </w:t>
            </w:r>
            <w:proofErr w:type="spellStart"/>
            <w:r w:rsidRPr="00191301">
              <w:rPr>
                <w:rFonts w:ascii="Times New Roman" w:eastAsia="Times New Roman" w:hAnsi="Times New Roman" w:cs="Times New Roman"/>
                <w:sz w:val="24"/>
                <w:szCs w:val="24"/>
                <w:lang w:val="en-US"/>
              </w:rPr>
              <w:t>собственик</w:t>
            </w:r>
            <w:proofErr w:type="spellEnd"/>
            <w:r w:rsidRPr="00191301">
              <w:rPr>
                <w:rFonts w:ascii="Times New Roman" w:eastAsia="Times New Roman" w:hAnsi="Times New Roman" w:cs="Times New Roman"/>
                <w:sz w:val="24"/>
                <w:szCs w:val="24"/>
                <w:lang w:val="en-US"/>
              </w:rPr>
              <w:t xml:space="preserve">, </w:t>
            </w:r>
            <w:proofErr w:type="spellStart"/>
            <w:r w:rsidRPr="00191301">
              <w:rPr>
                <w:rFonts w:ascii="Times New Roman" w:eastAsia="Times New Roman" w:hAnsi="Times New Roman" w:cs="Times New Roman"/>
                <w:sz w:val="24"/>
                <w:szCs w:val="24"/>
                <w:lang w:val="en-US"/>
              </w:rPr>
              <w:t>управител</w:t>
            </w:r>
            <w:proofErr w:type="spellEnd"/>
            <w:r w:rsidRPr="00191301">
              <w:rPr>
                <w:rFonts w:ascii="Times New Roman" w:eastAsia="Times New Roman" w:hAnsi="Times New Roman" w:cs="Times New Roman"/>
                <w:sz w:val="24"/>
                <w:szCs w:val="24"/>
                <w:lang w:val="en-US"/>
              </w:rPr>
              <w:t xml:space="preserve"> </w:t>
            </w:r>
            <w:proofErr w:type="spellStart"/>
            <w:r w:rsidRPr="00191301">
              <w:rPr>
                <w:rFonts w:ascii="Times New Roman" w:eastAsia="Times New Roman" w:hAnsi="Times New Roman" w:cs="Times New Roman"/>
                <w:sz w:val="24"/>
                <w:szCs w:val="24"/>
                <w:lang w:val="en-US"/>
              </w:rPr>
              <w:t>или</w:t>
            </w:r>
            <w:proofErr w:type="spellEnd"/>
            <w:r w:rsidRPr="00191301">
              <w:rPr>
                <w:rFonts w:ascii="Times New Roman" w:eastAsia="Times New Roman" w:hAnsi="Times New Roman" w:cs="Times New Roman"/>
                <w:sz w:val="24"/>
                <w:szCs w:val="24"/>
                <w:lang w:val="en-US"/>
              </w:rPr>
              <w:t xml:space="preserve"> </w:t>
            </w:r>
            <w:proofErr w:type="spellStart"/>
            <w:r w:rsidRPr="00191301">
              <w:rPr>
                <w:rFonts w:ascii="Times New Roman" w:eastAsia="Times New Roman" w:hAnsi="Times New Roman" w:cs="Times New Roman"/>
                <w:sz w:val="24"/>
                <w:szCs w:val="24"/>
                <w:lang w:val="en-US"/>
              </w:rPr>
              <w:t>контролиращ</w:t>
            </w:r>
            <w:proofErr w:type="spellEnd"/>
            <w:r w:rsidRPr="00191301">
              <w:rPr>
                <w:rFonts w:ascii="Times New Roman" w:eastAsia="Times New Roman" w:hAnsi="Times New Roman" w:cs="Times New Roman"/>
                <w:sz w:val="24"/>
                <w:szCs w:val="24"/>
                <w:lang w:val="en-US"/>
              </w:rPr>
              <w:t xml:space="preserve"> </w:t>
            </w:r>
            <w:proofErr w:type="spellStart"/>
            <w:r w:rsidRPr="00191301">
              <w:rPr>
                <w:rFonts w:ascii="Times New Roman" w:eastAsia="Times New Roman" w:hAnsi="Times New Roman" w:cs="Times New Roman"/>
                <w:sz w:val="24"/>
                <w:szCs w:val="24"/>
                <w:lang w:val="en-US"/>
              </w:rPr>
              <w:t>друго</w:t>
            </w:r>
            <w:proofErr w:type="spellEnd"/>
            <w:r w:rsidRPr="00191301">
              <w:rPr>
                <w:rFonts w:ascii="Times New Roman" w:eastAsia="Times New Roman" w:hAnsi="Times New Roman" w:cs="Times New Roman"/>
                <w:sz w:val="24"/>
                <w:szCs w:val="24"/>
                <w:lang w:val="en-US"/>
              </w:rPr>
              <w:t xml:space="preserve"> </w:t>
            </w:r>
            <w:proofErr w:type="spellStart"/>
            <w:r w:rsidRPr="00191301">
              <w:rPr>
                <w:rFonts w:ascii="Times New Roman" w:eastAsia="Times New Roman" w:hAnsi="Times New Roman" w:cs="Times New Roman"/>
                <w:sz w:val="24"/>
                <w:szCs w:val="24"/>
                <w:lang w:val="en-US"/>
              </w:rPr>
              <w:t>лице</w:t>
            </w:r>
            <w:proofErr w:type="spellEnd"/>
            <w:r w:rsidRPr="00191301">
              <w:rPr>
                <w:rFonts w:ascii="Times New Roman" w:eastAsia="Times New Roman" w:hAnsi="Times New Roman" w:cs="Times New Roman"/>
                <w:sz w:val="24"/>
                <w:szCs w:val="24"/>
                <w:lang w:val="en-US"/>
              </w:rPr>
              <w:t xml:space="preserve"> </w:t>
            </w:r>
            <w:proofErr w:type="spellStart"/>
            <w:r w:rsidRPr="00191301">
              <w:rPr>
                <w:rFonts w:ascii="Times New Roman" w:eastAsia="Times New Roman" w:hAnsi="Times New Roman" w:cs="Times New Roman"/>
                <w:sz w:val="24"/>
                <w:szCs w:val="24"/>
                <w:lang w:val="en-US"/>
              </w:rPr>
              <w:t>предоставя</w:t>
            </w:r>
            <w:proofErr w:type="spellEnd"/>
            <w:r w:rsidRPr="00191301">
              <w:rPr>
                <w:rFonts w:ascii="Times New Roman" w:eastAsia="Times New Roman" w:hAnsi="Times New Roman" w:cs="Times New Roman"/>
                <w:sz w:val="24"/>
                <w:szCs w:val="24"/>
                <w:lang w:val="en-US"/>
              </w:rPr>
              <w:t xml:space="preserve"> </w:t>
            </w:r>
            <w:proofErr w:type="spellStart"/>
            <w:r w:rsidRPr="00191301">
              <w:rPr>
                <w:rFonts w:ascii="Times New Roman" w:eastAsia="Times New Roman" w:hAnsi="Times New Roman" w:cs="Times New Roman"/>
                <w:sz w:val="24"/>
                <w:szCs w:val="24"/>
                <w:lang w:val="en-US"/>
              </w:rPr>
              <w:t>или</w:t>
            </w:r>
            <w:proofErr w:type="spellEnd"/>
            <w:r w:rsidRPr="00191301">
              <w:rPr>
                <w:rFonts w:ascii="Times New Roman" w:eastAsia="Times New Roman" w:hAnsi="Times New Roman" w:cs="Times New Roman"/>
                <w:sz w:val="24"/>
                <w:szCs w:val="24"/>
                <w:lang w:val="en-US"/>
              </w:rPr>
              <w:t xml:space="preserve"> е </w:t>
            </w:r>
            <w:proofErr w:type="spellStart"/>
            <w:r w:rsidRPr="00191301">
              <w:rPr>
                <w:rFonts w:ascii="Times New Roman" w:eastAsia="Times New Roman" w:hAnsi="Times New Roman" w:cs="Times New Roman"/>
                <w:sz w:val="24"/>
                <w:szCs w:val="24"/>
                <w:lang w:val="en-US"/>
              </w:rPr>
              <w:t>предоставяло</w:t>
            </w:r>
            <w:proofErr w:type="spellEnd"/>
            <w:r w:rsidRPr="00191301">
              <w:rPr>
                <w:rFonts w:ascii="Times New Roman" w:eastAsia="Times New Roman" w:hAnsi="Times New Roman" w:cs="Times New Roman"/>
                <w:sz w:val="24"/>
                <w:szCs w:val="24"/>
                <w:lang w:val="en-US"/>
              </w:rPr>
              <w:t xml:space="preserve"> </w:t>
            </w:r>
            <w:proofErr w:type="spellStart"/>
            <w:r w:rsidRPr="00191301">
              <w:rPr>
                <w:rFonts w:ascii="Times New Roman" w:eastAsia="Times New Roman" w:hAnsi="Times New Roman" w:cs="Times New Roman"/>
                <w:sz w:val="24"/>
                <w:szCs w:val="24"/>
                <w:lang w:val="en-US"/>
              </w:rPr>
              <w:t>консултантски</w:t>
            </w:r>
            <w:proofErr w:type="spellEnd"/>
            <w:r w:rsidRPr="00191301">
              <w:rPr>
                <w:rFonts w:ascii="Times New Roman" w:eastAsia="Times New Roman" w:hAnsi="Times New Roman" w:cs="Times New Roman"/>
                <w:sz w:val="24"/>
                <w:szCs w:val="24"/>
                <w:lang w:val="en-US"/>
              </w:rPr>
              <w:t xml:space="preserve"> </w:t>
            </w:r>
            <w:proofErr w:type="spellStart"/>
            <w:r w:rsidRPr="00191301">
              <w:rPr>
                <w:rFonts w:ascii="Times New Roman" w:eastAsia="Times New Roman" w:hAnsi="Times New Roman" w:cs="Times New Roman"/>
                <w:sz w:val="24"/>
                <w:szCs w:val="24"/>
                <w:lang w:val="en-US"/>
              </w:rPr>
              <w:t>услуги</w:t>
            </w:r>
            <w:proofErr w:type="spellEnd"/>
            <w:r w:rsidRPr="00191301">
              <w:rPr>
                <w:rFonts w:ascii="Times New Roman" w:eastAsia="Times New Roman" w:hAnsi="Times New Roman" w:cs="Times New Roman"/>
                <w:sz w:val="24"/>
                <w:szCs w:val="24"/>
                <w:lang w:val="en-US"/>
              </w:rPr>
              <w:t xml:space="preserve"> </w:t>
            </w:r>
            <w:proofErr w:type="spellStart"/>
            <w:r w:rsidRPr="00191301">
              <w:rPr>
                <w:rFonts w:ascii="Times New Roman" w:eastAsia="Times New Roman" w:hAnsi="Times New Roman" w:cs="Times New Roman"/>
                <w:sz w:val="24"/>
                <w:szCs w:val="24"/>
                <w:lang w:val="en-US"/>
              </w:rPr>
              <w:t>на</w:t>
            </w:r>
            <w:proofErr w:type="spellEnd"/>
            <w:r w:rsidRPr="00191301">
              <w:rPr>
                <w:rFonts w:ascii="Times New Roman" w:eastAsia="Times New Roman" w:hAnsi="Times New Roman" w:cs="Times New Roman"/>
                <w:sz w:val="24"/>
                <w:szCs w:val="24"/>
                <w:lang w:val="en-US"/>
              </w:rPr>
              <w:t xml:space="preserve"> </w:t>
            </w:r>
            <w:proofErr w:type="spellStart"/>
            <w:r w:rsidRPr="00191301">
              <w:rPr>
                <w:rFonts w:ascii="Times New Roman" w:eastAsia="Times New Roman" w:hAnsi="Times New Roman" w:cs="Times New Roman"/>
                <w:sz w:val="24"/>
                <w:szCs w:val="24"/>
                <w:lang w:val="en-US"/>
              </w:rPr>
              <w:t>същата</w:t>
            </w:r>
            <w:proofErr w:type="spellEnd"/>
            <w:r w:rsidRPr="00191301">
              <w:rPr>
                <w:rFonts w:ascii="Times New Roman" w:eastAsia="Times New Roman" w:hAnsi="Times New Roman" w:cs="Times New Roman"/>
                <w:sz w:val="24"/>
                <w:szCs w:val="24"/>
                <w:lang w:val="en-US"/>
              </w:rPr>
              <w:t xml:space="preserve"> </w:t>
            </w:r>
            <w:r w:rsidRPr="00191301">
              <w:rPr>
                <w:rFonts w:ascii="Times New Roman" w:eastAsia="Times New Roman" w:hAnsi="Times New Roman" w:cs="Times New Roman"/>
                <w:sz w:val="24"/>
                <w:szCs w:val="24"/>
                <w:lang w:val="en-US"/>
              </w:rPr>
              <w:lastRenderedPageBreak/>
              <w:t xml:space="preserve">МИГ, </w:t>
            </w:r>
            <w:proofErr w:type="spellStart"/>
            <w:r w:rsidRPr="00191301">
              <w:rPr>
                <w:rFonts w:ascii="Times New Roman" w:eastAsia="Times New Roman" w:hAnsi="Times New Roman" w:cs="Times New Roman"/>
                <w:sz w:val="24"/>
                <w:szCs w:val="24"/>
                <w:lang w:val="en-US"/>
              </w:rPr>
              <w:t>свързани</w:t>
            </w:r>
            <w:proofErr w:type="spellEnd"/>
            <w:r w:rsidRPr="00191301">
              <w:rPr>
                <w:rFonts w:ascii="Times New Roman" w:eastAsia="Times New Roman" w:hAnsi="Times New Roman" w:cs="Times New Roman"/>
                <w:sz w:val="24"/>
                <w:szCs w:val="24"/>
                <w:lang w:val="en-US"/>
              </w:rPr>
              <w:t xml:space="preserve"> с </w:t>
            </w:r>
            <w:proofErr w:type="spellStart"/>
            <w:r w:rsidRPr="00191301">
              <w:rPr>
                <w:rFonts w:ascii="Times New Roman" w:eastAsia="Times New Roman" w:hAnsi="Times New Roman" w:cs="Times New Roman"/>
                <w:sz w:val="24"/>
                <w:szCs w:val="24"/>
                <w:lang w:val="en-US"/>
              </w:rPr>
              <w:t>разработването</w:t>
            </w:r>
            <w:proofErr w:type="spellEnd"/>
            <w:r w:rsidRPr="00191301">
              <w:rPr>
                <w:rFonts w:ascii="Times New Roman" w:eastAsia="Times New Roman" w:hAnsi="Times New Roman" w:cs="Times New Roman"/>
                <w:sz w:val="24"/>
                <w:szCs w:val="24"/>
                <w:lang w:val="en-US"/>
              </w:rPr>
              <w:t xml:space="preserve"> и </w:t>
            </w:r>
            <w:proofErr w:type="spellStart"/>
            <w:r w:rsidRPr="00191301">
              <w:rPr>
                <w:rFonts w:ascii="Times New Roman" w:eastAsia="Times New Roman" w:hAnsi="Times New Roman" w:cs="Times New Roman"/>
                <w:sz w:val="24"/>
                <w:szCs w:val="24"/>
                <w:lang w:val="en-US"/>
              </w:rPr>
              <w:t>прилагането</w:t>
            </w:r>
            <w:proofErr w:type="spellEnd"/>
            <w:r w:rsidRPr="00191301">
              <w:rPr>
                <w:rFonts w:ascii="Times New Roman" w:eastAsia="Times New Roman" w:hAnsi="Times New Roman" w:cs="Times New Roman"/>
                <w:sz w:val="24"/>
                <w:szCs w:val="24"/>
                <w:lang w:val="en-US"/>
              </w:rPr>
              <w:t xml:space="preserve"> </w:t>
            </w:r>
            <w:proofErr w:type="spellStart"/>
            <w:r w:rsidRPr="00191301">
              <w:rPr>
                <w:rFonts w:ascii="Times New Roman" w:eastAsia="Times New Roman" w:hAnsi="Times New Roman" w:cs="Times New Roman"/>
                <w:sz w:val="24"/>
                <w:szCs w:val="24"/>
                <w:lang w:val="en-US"/>
              </w:rPr>
              <w:t>на</w:t>
            </w:r>
            <w:proofErr w:type="spellEnd"/>
            <w:r w:rsidRPr="00191301">
              <w:rPr>
                <w:rFonts w:ascii="Times New Roman" w:eastAsia="Times New Roman" w:hAnsi="Times New Roman" w:cs="Times New Roman"/>
                <w:sz w:val="24"/>
                <w:szCs w:val="24"/>
                <w:lang w:val="en-US"/>
              </w:rPr>
              <w:t xml:space="preserve"> </w:t>
            </w:r>
            <w:proofErr w:type="spellStart"/>
            <w:r w:rsidRPr="00191301">
              <w:rPr>
                <w:rFonts w:ascii="Times New Roman" w:eastAsia="Times New Roman" w:hAnsi="Times New Roman" w:cs="Times New Roman"/>
                <w:sz w:val="24"/>
                <w:szCs w:val="24"/>
                <w:lang w:val="en-US"/>
              </w:rPr>
              <w:t>стратегия</w:t>
            </w:r>
            <w:proofErr w:type="spellEnd"/>
            <w:r w:rsidRPr="00191301">
              <w:rPr>
                <w:rFonts w:ascii="Times New Roman" w:eastAsia="Times New Roman" w:hAnsi="Times New Roman" w:cs="Times New Roman"/>
                <w:sz w:val="24"/>
                <w:szCs w:val="24"/>
                <w:lang w:val="en-US"/>
              </w:rPr>
              <w:t xml:space="preserve"> </w:t>
            </w:r>
            <w:proofErr w:type="spellStart"/>
            <w:r w:rsidRPr="00191301">
              <w:rPr>
                <w:rFonts w:ascii="Times New Roman" w:eastAsia="Times New Roman" w:hAnsi="Times New Roman" w:cs="Times New Roman"/>
                <w:sz w:val="24"/>
                <w:szCs w:val="24"/>
                <w:lang w:val="en-US"/>
              </w:rPr>
              <w:t>за</w:t>
            </w:r>
            <w:proofErr w:type="spellEnd"/>
            <w:r w:rsidRPr="00191301">
              <w:rPr>
                <w:rFonts w:ascii="Times New Roman" w:eastAsia="Times New Roman" w:hAnsi="Times New Roman" w:cs="Times New Roman"/>
                <w:sz w:val="24"/>
                <w:szCs w:val="24"/>
                <w:lang w:val="en-US"/>
              </w:rPr>
              <w:t xml:space="preserve"> ВОМР.</w:t>
            </w:r>
          </w:p>
          <w:p w:rsidR="00191301" w:rsidRDefault="00191301" w:rsidP="00191301">
            <w:pPr>
              <w:spacing w:after="0"/>
              <w:ind w:firstLine="709"/>
              <w:jc w:val="both"/>
              <w:rPr>
                <w:rFonts w:ascii="Times New Roman" w:eastAsia="Times New Roman" w:hAnsi="Times New Roman" w:cs="Times New Roman"/>
                <w:sz w:val="24"/>
                <w:szCs w:val="24"/>
                <w:lang w:val="sr-Cyrl-CS"/>
              </w:rPr>
            </w:pPr>
            <w:r w:rsidRPr="00191301">
              <w:rPr>
                <w:rFonts w:ascii="Times New Roman" w:eastAsia="Times New Roman" w:hAnsi="Times New Roman" w:cs="Times New Roman"/>
                <w:sz w:val="24"/>
                <w:szCs w:val="24"/>
                <w:lang w:val="sr-Cyrl-CS"/>
              </w:rPr>
              <w:t xml:space="preserve">Съответствието с изискванията по т. </w:t>
            </w:r>
            <w:r>
              <w:rPr>
                <w:rFonts w:ascii="Times New Roman" w:eastAsia="Times New Roman" w:hAnsi="Times New Roman" w:cs="Times New Roman"/>
                <w:sz w:val="24"/>
                <w:szCs w:val="24"/>
                <w:lang w:val="sr-Cyrl-CS"/>
              </w:rPr>
              <w:t>5.</w:t>
            </w:r>
            <w:r w:rsidR="006D3995">
              <w:rPr>
                <w:rFonts w:ascii="Times New Roman" w:eastAsia="Times New Roman" w:hAnsi="Times New Roman" w:cs="Times New Roman"/>
                <w:sz w:val="24"/>
                <w:szCs w:val="24"/>
                <w:lang w:val="sr-Cyrl-CS"/>
              </w:rPr>
              <w:t xml:space="preserve"> </w:t>
            </w:r>
            <w:r w:rsidR="00665680">
              <w:rPr>
                <w:rFonts w:ascii="Times New Roman" w:eastAsia="Times New Roman" w:hAnsi="Times New Roman" w:cs="Times New Roman"/>
                <w:sz w:val="24"/>
                <w:szCs w:val="24"/>
                <w:lang w:val="sr-Cyrl-CS"/>
              </w:rPr>
              <w:t>о</w:t>
            </w:r>
            <w:r w:rsidR="006D3995">
              <w:rPr>
                <w:rFonts w:ascii="Times New Roman" w:eastAsia="Times New Roman" w:hAnsi="Times New Roman" w:cs="Times New Roman"/>
                <w:sz w:val="24"/>
                <w:szCs w:val="24"/>
                <w:lang w:val="sr-Cyrl-CS"/>
              </w:rPr>
              <w:t>т т.</w:t>
            </w:r>
            <w:r w:rsidRPr="00191301">
              <w:rPr>
                <w:rFonts w:ascii="Times New Roman" w:eastAsia="Times New Roman" w:hAnsi="Times New Roman" w:cs="Times New Roman"/>
                <w:sz w:val="24"/>
                <w:szCs w:val="24"/>
                <w:lang w:val="sr-Cyrl-CS"/>
              </w:rPr>
              <w:t>1 до т.</w:t>
            </w:r>
            <w:r>
              <w:rPr>
                <w:rFonts w:ascii="Times New Roman" w:eastAsia="Times New Roman" w:hAnsi="Times New Roman" w:cs="Times New Roman"/>
                <w:sz w:val="24"/>
                <w:szCs w:val="24"/>
                <w:lang w:val="sr-Cyrl-CS"/>
              </w:rPr>
              <w:t>10</w:t>
            </w:r>
            <w:r w:rsidRPr="00191301">
              <w:rPr>
                <w:rFonts w:ascii="Times New Roman" w:eastAsia="Times New Roman" w:hAnsi="Times New Roman" w:cs="Times New Roman"/>
                <w:sz w:val="24"/>
                <w:szCs w:val="24"/>
                <w:lang w:val="sr-Cyrl-CS"/>
              </w:rPr>
              <w:t xml:space="preserve"> се доказват при кандидатстване с Декларация за липса на основания за отстраняване </w:t>
            </w:r>
            <w:r w:rsidRPr="00150E97">
              <w:rPr>
                <w:rFonts w:ascii="Times New Roman" w:eastAsia="Times New Roman" w:hAnsi="Times New Roman" w:cs="Times New Roman"/>
                <w:b/>
                <w:sz w:val="24"/>
                <w:szCs w:val="24"/>
                <w:lang w:val="sr-Cyrl-CS"/>
              </w:rPr>
              <w:t>(Приложение № 7</w:t>
            </w:r>
            <w:r w:rsidRPr="00191301">
              <w:rPr>
                <w:rFonts w:ascii="Times New Roman" w:eastAsia="Times New Roman" w:hAnsi="Times New Roman" w:cs="Times New Roman"/>
                <w:sz w:val="24"/>
                <w:szCs w:val="24"/>
                <w:lang w:val="sr-Cyrl-CS"/>
              </w:rPr>
              <w:t xml:space="preserve"> от Документи за попълване към Условията за кандидатстване).</w:t>
            </w:r>
          </w:p>
          <w:p w:rsidR="00436460" w:rsidRDefault="00436460" w:rsidP="00F544BC">
            <w:pPr>
              <w:ind w:firstLine="424"/>
              <w:jc w:val="both"/>
              <w:rPr>
                <w:rFonts w:ascii="Times New Roman" w:eastAsia="Calibri" w:hAnsi="Times New Roman" w:cs="Times New Roman"/>
                <w:b/>
                <w:sz w:val="24"/>
                <w:szCs w:val="24"/>
                <w:u w:val="single"/>
                <w:lang w:eastAsia="bg-BG"/>
              </w:rPr>
            </w:pPr>
          </w:p>
          <w:p w:rsidR="00F544BC" w:rsidRPr="00F544BC" w:rsidRDefault="0035263A" w:rsidP="00F544BC">
            <w:pPr>
              <w:ind w:firstLine="424"/>
              <w:jc w:val="both"/>
              <w:rPr>
                <w:rFonts w:ascii="Times New Roman" w:eastAsia="Calibri" w:hAnsi="Times New Roman" w:cs="Times New Roman"/>
                <w:b/>
                <w:sz w:val="24"/>
                <w:szCs w:val="24"/>
                <w:u w:val="single"/>
                <w:lang w:eastAsia="bg-BG"/>
              </w:rPr>
            </w:pPr>
            <w:r>
              <w:rPr>
                <w:rFonts w:ascii="Times New Roman" w:eastAsia="Calibri" w:hAnsi="Times New Roman" w:cs="Times New Roman"/>
                <w:b/>
                <w:sz w:val="24"/>
                <w:szCs w:val="24"/>
                <w:u w:val="single"/>
                <w:lang w:eastAsia="bg-BG"/>
              </w:rPr>
              <w:t>ВАЖНО</w:t>
            </w:r>
            <w:r w:rsidR="00F544BC" w:rsidRPr="00F544BC">
              <w:rPr>
                <w:rFonts w:ascii="Times New Roman" w:eastAsia="Calibri" w:hAnsi="Times New Roman" w:cs="Times New Roman"/>
                <w:b/>
                <w:sz w:val="24"/>
                <w:szCs w:val="24"/>
                <w:u w:val="single"/>
                <w:lang w:eastAsia="bg-BG"/>
              </w:rPr>
              <w:t>!!!</w:t>
            </w:r>
          </w:p>
          <w:p w:rsidR="00531D83" w:rsidRPr="003608D8" w:rsidRDefault="00531D83" w:rsidP="00531D83">
            <w:pPr>
              <w:spacing w:after="0"/>
              <w:ind w:firstLine="709"/>
              <w:jc w:val="both"/>
              <w:rPr>
                <w:rFonts w:ascii="Times New Roman" w:eastAsia="Times New Roman" w:hAnsi="Times New Roman" w:cs="Times New Roman"/>
                <w:b/>
                <w:sz w:val="24"/>
                <w:szCs w:val="24"/>
                <w:lang w:val="sr-Cyrl-CS"/>
              </w:rPr>
            </w:pPr>
            <w:r w:rsidRPr="003608D8">
              <w:rPr>
                <w:rFonts w:ascii="Times New Roman" w:eastAsia="Times New Roman" w:hAnsi="Times New Roman" w:cs="Times New Roman"/>
                <w:b/>
                <w:sz w:val="24"/>
                <w:szCs w:val="24"/>
                <w:lang w:val="sr-Cyrl-CS"/>
              </w:rPr>
              <w:t>За кандидатите по настоящата процедура, които не са публично правни организации по смисъла на &amp; 2, т. 43 от допълнителните разпоредби на Закона за обществените поръчки, е необходимо техните собственици, представляващи по закон или пълномощие, техните управители (за юридическите лица), всеки от съдружниците в търговско дружество, да декларират, че не са:</w:t>
            </w:r>
          </w:p>
          <w:p w:rsidR="00531D83" w:rsidRPr="00531D83" w:rsidRDefault="00531D83" w:rsidP="00531D83">
            <w:pPr>
              <w:spacing w:after="0"/>
              <w:ind w:firstLine="709"/>
              <w:jc w:val="both"/>
              <w:rPr>
                <w:rFonts w:ascii="Times New Roman" w:eastAsia="Times New Roman" w:hAnsi="Times New Roman" w:cs="Times New Roman"/>
                <w:sz w:val="24"/>
                <w:szCs w:val="24"/>
                <w:lang w:val="sr-Cyrl-CS"/>
              </w:rPr>
            </w:pPr>
            <w:r w:rsidRPr="00531D83">
              <w:rPr>
                <w:rFonts w:ascii="Times New Roman" w:eastAsia="Times New Roman" w:hAnsi="Times New Roman" w:cs="Times New Roman"/>
                <w:sz w:val="24"/>
                <w:szCs w:val="24"/>
                <w:lang w:val="sr-Cyrl-CS"/>
              </w:rPr>
              <w:t>- свързано лице  по смисъла на § 1 от  допълнителните разпоредби на Търговския закон с  представляващ по закон и/или пълномощие, с член на  управителния или контролен  орган на местната инициативна група или с кмета на съответната община</w:t>
            </w:r>
            <w:r w:rsidR="00313D98">
              <w:rPr>
                <w:rFonts w:ascii="Times New Roman" w:eastAsia="Times New Roman" w:hAnsi="Times New Roman" w:cs="Times New Roman"/>
                <w:sz w:val="24"/>
                <w:szCs w:val="24"/>
                <w:lang w:val="sr-Cyrl-CS"/>
              </w:rPr>
              <w:t>та</w:t>
            </w:r>
            <w:r w:rsidRPr="00531D83">
              <w:rPr>
                <w:rFonts w:ascii="Times New Roman" w:eastAsia="Times New Roman" w:hAnsi="Times New Roman" w:cs="Times New Roman"/>
                <w:sz w:val="24"/>
                <w:szCs w:val="24"/>
                <w:lang w:val="sr-Cyrl-CS"/>
              </w:rPr>
              <w:t xml:space="preserve"> на територията на </w:t>
            </w:r>
            <w:r>
              <w:rPr>
                <w:rFonts w:ascii="Times New Roman" w:eastAsia="Times New Roman" w:hAnsi="Times New Roman" w:cs="Times New Roman"/>
                <w:sz w:val="24"/>
                <w:szCs w:val="24"/>
                <w:lang w:val="sr-Cyrl-CS"/>
              </w:rPr>
              <w:t>"МИГ</w:t>
            </w:r>
            <w:r w:rsidRPr="00531D83">
              <w:rPr>
                <w:rFonts w:ascii="Times New Roman" w:eastAsia="Times New Roman" w:hAnsi="Times New Roman" w:cs="Times New Roman"/>
                <w:sz w:val="24"/>
                <w:szCs w:val="24"/>
                <w:lang w:val="sr-Cyrl-CS"/>
              </w:rPr>
              <w:t xml:space="preserve"> </w:t>
            </w:r>
            <w:r>
              <w:rPr>
                <w:rFonts w:ascii="Times New Roman" w:eastAsia="Times New Roman" w:hAnsi="Times New Roman" w:cs="Times New Roman"/>
                <w:sz w:val="24"/>
                <w:szCs w:val="24"/>
                <w:lang w:val="sr-Cyrl-CS"/>
              </w:rPr>
              <w:t>Средец“</w:t>
            </w:r>
            <w:r w:rsidRPr="00531D83">
              <w:rPr>
                <w:rFonts w:ascii="Times New Roman" w:eastAsia="Times New Roman" w:hAnsi="Times New Roman" w:cs="Times New Roman"/>
                <w:sz w:val="24"/>
                <w:szCs w:val="24"/>
                <w:lang w:val="sr-Cyrl-CS"/>
              </w:rPr>
              <w:t>;</w:t>
            </w:r>
          </w:p>
          <w:p w:rsidR="00531D83" w:rsidRPr="00531D83" w:rsidRDefault="00531D83" w:rsidP="00531D83">
            <w:pPr>
              <w:spacing w:after="0"/>
              <w:ind w:firstLine="709"/>
              <w:jc w:val="both"/>
              <w:rPr>
                <w:rFonts w:ascii="Times New Roman" w:eastAsia="Times New Roman" w:hAnsi="Times New Roman" w:cs="Times New Roman"/>
                <w:sz w:val="24"/>
                <w:szCs w:val="24"/>
                <w:lang w:val="sr-Cyrl-CS"/>
              </w:rPr>
            </w:pPr>
            <w:r w:rsidRPr="00531D83">
              <w:rPr>
                <w:rFonts w:ascii="Times New Roman" w:eastAsia="Times New Roman" w:hAnsi="Times New Roman" w:cs="Times New Roman"/>
                <w:sz w:val="24"/>
                <w:szCs w:val="24"/>
                <w:lang w:val="sr-Cyrl-CS"/>
              </w:rPr>
              <w:t>- член на колективния управителен орган или на контролния орган на МИГ и е свързано лице с член на колективния управителен орган или на контролния орган на МИГ по смисъла на  § 1 от  допълнителните разпоредби на Търговския закон;</w:t>
            </w:r>
          </w:p>
          <w:p w:rsidR="00531D83" w:rsidRPr="00531D83" w:rsidRDefault="00531D83" w:rsidP="00531D83">
            <w:pPr>
              <w:spacing w:after="0"/>
              <w:ind w:firstLine="709"/>
              <w:jc w:val="both"/>
              <w:rPr>
                <w:rFonts w:ascii="Times New Roman" w:eastAsia="Times New Roman" w:hAnsi="Times New Roman" w:cs="Times New Roman"/>
                <w:sz w:val="24"/>
                <w:szCs w:val="24"/>
                <w:lang w:val="sr-Cyrl-CS"/>
              </w:rPr>
            </w:pPr>
            <w:r w:rsidRPr="00531D83">
              <w:rPr>
                <w:rFonts w:ascii="Times New Roman" w:eastAsia="Times New Roman" w:hAnsi="Times New Roman" w:cs="Times New Roman"/>
                <w:sz w:val="24"/>
                <w:szCs w:val="24"/>
                <w:lang w:val="sr-Cyrl-CS"/>
              </w:rPr>
              <w:t>- свързано лице по  смисъла на  § 1 от  допълнителните разпоредби на Търговския закон с друг член на колективния управителен орган на МИГ и/или на контролния орган на МИГ или представляващ по закон и пълномощие  член на контролния орган на МИГ.</w:t>
            </w:r>
          </w:p>
          <w:p w:rsidR="00F544BC" w:rsidRPr="00F544BC" w:rsidRDefault="00531D83" w:rsidP="009D04EE">
            <w:pPr>
              <w:spacing w:after="0"/>
              <w:ind w:firstLine="709"/>
              <w:jc w:val="both"/>
              <w:rPr>
                <w:rFonts w:ascii="Calibri" w:eastAsia="Calibri" w:hAnsi="Calibri" w:cs="Calibri"/>
              </w:rPr>
            </w:pPr>
            <w:r w:rsidRPr="00531D83">
              <w:rPr>
                <w:rFonts w:ascii="Times New Roman" w:eastAsia="Times New Roman" w:hAnsi="Times New Roman" w:cs="Times New Roman"/>
                <w:sz w:val="24"/>
                <w:szCs w:val="24"/>
                <w:lang w:val="sr-Cyrl-CS"/>
              </w:rPr>
              <w:t xml:space="preserve">Съгласно Заповед № РД 09-647 от 03.07.2019 г. на УО на ПРСР 2014-2020 г. кандидатите/получателите на финансова помощ при кандидатстване попълват Декларация за свързаност </w:t>
            </w:r>
            <w:r w:rsidRPr="00227FDB">
              <w:rPr>
                <w:rFonts w:ascii="Times New Roman" w:eastAsia="Times New Roman" w:hAnsi="Times New Roman" w:cs="Times New Roman"/>
                <w:b/>
                <w:sz w:val="24"/>
                <w:szCs w:val="24"/>
                <w:lang w:val="sr-Cyrl-CS"/>
              </w:rPr>
              <w:t xml:space="preserve">(Приложение № </w:t>
            </w:r>
            <w:r w:rsidR="006111AD" w:rsidRPr="00227FDB">
              <w:rPr>
                <w:rFonts w:ascii="Times New Roman" w:eastAsia="Times New Roman" w:hAnsi="Times New Roman" w:cs="Times New Roman"/>
                <w:b/>
                <w:sz w:val="24"/>
                <w:szCs w:val="24"/>
                <w:lang w:val="sr-Cyrl-CS"/>
              </w:rPr>
              <w:t>21</w:t>
            </w:r>
            <w:r w:rsidRPr="00227FDB">
              <w:rPr>
                <w:rFonts w:ascii="Times New Roman" w:eastAsia="Times New Roman" w:hAnsi="Times New Roman" w:cs="Times New Roman"/>
                <w:b/>
                <w:sz w:val="24"/>
                <w:szCs w:val="24"/>
                <w:lang w:val="sr-Cyrl-CS"/>
              </w:rPr>
              <w:t xml:space="preserve"> от Документи за попълване към Условията за кандидатстване).</w:t>
            </w:r>
          </w:p>
        </w:tc>
      </w:tr>
    </w:tbl>
    <w:p w:rsidR="00F544BC" w:rsidRPr="00F544BC" w:rsidRDefault="00F544BC" w:rsidP="00F544BC">
      <w:pPr>
        <w:spacing w:after="160" w:line="254" w:lineRule="auto"/>
        <w:rPr>
          <w:rFonts w:ascii="Calibri" w:eastAsia="Calibri" w:hAnsi="Calibri" w:cs="Calibri"/>
        </w:rPr>
      </w:pPr>
    </w:p>
    <w:p w:rsidR="00F544BC" w:rsidRPr="00E45FFB" w:rsidRDefault="00F544BC" w:rsidP="00360850">
      <w:pPr>
        <w:tabs>
          <w:tab w:val="left" w:pos="5745"/>
        </w:tabs>
        <w:autoSpaceDE w:val="0"/>
        <w:autoSpaceDN w:val="0"/>
        <w:adjustRightInd w:val="0"/>
        <w:spacing w:after="0" w:line="240" w:lineRule="auto"/>
        <w:jc w:val="both"/>
        <w:rPr>
          <w:rFonts w:ascii="Times New Roman" w:eastAsia="Calibri" w:hAnsi="Times New Roman" w:cs="Times New Roman"/>
          <w:b/>
          <w:bCs/>
          <w:color w:val="0070C0"/>
          <w:sz w:val="24"/>
          <w:szCs w:val="24"/>
        </w:rPr>
      </w:pPr>
      <w:r w:rsidRPr="00E45FFB">
        <w:rPr>
          <w:rFonts w:ascii="Times New Roman" w:eastAsia="Calibri" w:hAnsi="Times New Roman" w:cs="Times New Roman"/>
          <w:b/>
          <w:bCs/>
          <w:sz w:val="24"/>
          <w:szCs w:val="24"/>
        </w:rPr>
        <w:t>11.2.Условия за недопустимост на кандидатите:</w:t>
      </w:r>
      <w:r w:rsidR="00360850" w:rsidRPr="00E45FFB">
        <w:rPr>
          <w:rFonts w:ascii="Times New Roman" w:eastAsia="Calibri" w:hAnsi="Times New Roman" w:cs="Times New Roman"/>
          <w:b/>
          <w:bCs/>
          <w:sz w:val="24"/>
          <w:szCs w:val="24"/>
        </w:rPr>
        <w:tab/>
      </w:r>
    </w:p>
    <w:p w:rsidR="00360850" w:rsidRPr="00F544BC" w:rsidRDefault="00360850" w:rsidP="00360850">
      <w:pPr>
        <w:tabs>
          <w:tab w:val="left" w:pos="5745"/>
        </w:tabs>
        <w:autoSpaceDE w:val="0"/>
        <w:autoSpaceDN w:val="0"/>
        <w:adjustRightInd w:val="0"/>
        <w:spacing w:after="0" w:line="240" w:lineRule="auto"/>
        <w:jc w:val="both"/>
        <w:rPr>
          <w:rFonts w:ascii="Times New Roman" w:eastAsia="Calibri" w:hAnsi="Times New Roman" w:cs="Times New Roman"/>
          <w:b/>
          <w:bCs/>
          <w:color w:val="0070C0"/>
        </w:rPr>
      </w:pPr>
    </w:p>
    <w:p w:rsidR="00F544BC" w:rsidRPr="00F544BC" w:rsidRDefault="00F544BC" w:rsidP="00F544BC">
      <w:pPr>
        <w:autoSpaceDE w:val="0"/>
        <w:autoSpaceDN w:val="0"/>
        <w:adjustRightInd w:val="0"/>
        <w:spacing w:after="0" w:line="240" w:lineRule="auto"/>
        <w:jc w:val="both"/>
        <w:rPr>
          <w:rFonts w:ascii="Times New Roman" w:eastAsia="Calibri" w:hAnsi="Times New Roman" w:cs="Times New Roman"/>
          <w:color w:val="0070C0"/>
        </w:rPr>
      </w:pPr>
    </w:p>
    <w:tbl>
      <w:tblPr>
        <w:tblW w:w="9887"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887"/>
      </w:tblGrid>
      <w:tr w:rsidR="00F544BC" w:rsidRPr="00F544BC" w:rsidTr="00F544BC">
        <w:tc>
          <w:tcPr>
            <w:tcW w:w="9887" w:type="dxa"/>
            <w:tcBorders>
              <w:top w:val="single" w:sz="4" w:space="0" w:color="auto"/>
              <w:left w:val="single" w:sz="4" w:space="0" w:color="auto"/>
              <w:bottom w:val="single" w:sz="4" w:space="0" w:color="auto"/>
              <w:right w:val="single" w:sz="4" w:space="0" w:color="auto"/>
            </w:tcBorders>
          </w:tcPr>
          <w:p w:rsidR="00F544BC" w:rsidRPr="00F544BC" w:rsidRDefault="00F544BC" w:rsidP="00F544BC">
            <w:pPr>
              <w:autoSpaceDE w:val="0"/>
              <w:autoSpaceDN w:val="0"/>
              <w:adjustRightInd w:val="0"/>
              <w:spacing w:after="0" w:line="240" w:lineRule="auto"/>
              <w:jc w:val="both"/>
              <w:rPr>
                <w:rFonts w:ascii="Times New Roman" w:eastAsia="Calibri" w:hAnsi="Times New Roman" w:cs="Times New Roman"/>
                <w:color w:val="0070C0"/>
                <w:sz w:val="24"/>
                <w:szCs w:val="24"/>
                <w:lang w:eastAsia="bg-BG"/>
              </w:rPr>
            </w:pPr>
          </w:p>
          <w:p w:rsidR="008B41B5" w:rsidRDefault="00F544BC" w:rsidP="008B41B5">
            <w:pPr>
              <w:shd w:val="clear" w:color="auto" w:fill="FEFEFE"/>
              <w:spacing w:after="0" w:line="240" w:lineRule="auto"/>
              <w:ind w:left="360"/>
              <w:rPr>
                <w:rFonts w:ascii="Times New Roman" w:eastAsia="Calibri" w:hAnsi="Times New Roman" w:cs="Times New Roman"/>
                <w:color w:val="FF0000"/>
                <w:sz w:val="24"/>
                <w:szCs w:val="24"/>
                <w:lang w:eastAsia="bg-BG"/>
              </w:rPr>
            </w:pPr>
            <w:r w:rsidRPr="00F544BC">
              <w:rPr>
                <w:rFonts w:ascii="Times New Roman" w:eastAsia="Calibri" w:hAnsi="Times New Roman" w:cs="Times New Roman"/>
                <w:b/>
                <w:bCs/>
              </w:rPr>
              <w:t>1.</w:t>
            </w:r>
            <w:r w:rsidRPr="00F544BC">
              <w:rPr>
                <w:rFonts w:ascii="Times New Roman" w:eastAsia="Calibri" w:hAnsi="Times New Roman" w:cs="Times New Roman"/>
                <w:color w:val="000000"/>
                <w:sz w:val="24"/>
                <w:szCs w:val="24"/>
                <w:lang w:eastAsia="bg-BG"/>
              </w:rPr>
              <w:t xml:space="preserve">Не е допустим получател на финансова помощ юридическо лице или едноличен търговец , ако не отговарят на изискванията на  </w:t>
            </w:r>
            <w:r w:rsidRPr="00F544BC">
              <w:rPr>
                <w:rFonts w:ascii="Times New Roman" w:eastAsia="Calibri" w:hAnsi="Times New Roman" w:cs="Times New Roman"/>
                <w:b/>
                <w:bCs/>
                <w:sz w:val="24"/>
                <w:szCs w:val="24"/>
                <w:lang w:eastAsia="bg-BG"/>
              </w:rPr>
              <w:t>т.11.1.;</w:t>
            </w:r>
          </w:p>
          <w:p w:rsidR="00F544BC" w:rsidRPr="008B41B5" w:rsidRDefault="00F544BC" w:rsidP="008B41B5">
            <w:pPr>
              <w:shd w:val="clear" w:color="auto" w:fill="FEFEFE"/>
              <w:spacing w:after="0" w:line="240" w:lineRule="auto"/>
              <w:ind w:left="360"/>
              <w:rPr>
                <w:rFonts w:ascii="Times New Roman" w:eastAsia="Calibri" w:hAnsi="Times New Roman" w:cs="Times New Roman"/>
                <w:color w:val="FF0000"/>
                <w:sz w:val="24"/>
                <w:szCs w:val="24"/>
                <w:lang w:eastAsia="bg-BG"/>
              </w:rPr>
            </w:pPr>
            <w:r w:rsidRPr="00F544BC">
              <w:rPr>
                <w:rFonts w:ascii="Times New Roman" w:eastAsia="Calibri" w:hAnsi="Times New Roman" w:cs="Times New Roman"/>
                <w:b/>
                <w:sz w:val="24"/>
                <w:szCs w:val="24"/>
                <w:lang w:eastAsia="bg-BG"/>
              </w:rPr>
              <w:t>2.</w:t>
            </w:r>
            <w:r w:rsidR="006111AD" w:rsidRPr="006111AD">
              <w:rPr>
                <w:rFonts w:ascii="Times New Roman" w:eastAsia="Times New Roman" w:hAnsi="Times New Roman" w:cs="Times New Roman"/>
                <w:sz w:val="24"/>
                <w:szCs w:val="24"/>
                <w:lang w:val="en-US"/>
              </w:rPr>
              <w:t xml:space="preserve"> </w:t>
            </w:r>
            <w:proofErr w:type="spellStart"/>
            <w:r w:rsidR="006111AD" w:rsidRPr="006111AD">
              <w:rPr>
                <w:rFonts w:ascii="Times New Roman" w:eastAsia="Times New Roman" w:hAnsi="Times New Roman" w:cs="Times New Roman"/>
                <w:sz w:val="24"/>
                <w:szCs w:val="24"/>
                <w:lang w:val="en-US"/>
              </w:rPr>
              <w:t>Кандидатите</w:t>
            </w:r>
            <w:proofErr w:type="spellEnd"/>
            <w:r w:rsidR="006111AD" w:rsidRPr="006111AD">
              <w:rPr>
                <w:rFonts w:ascii="Times New Roman" w:eastAsia="Times New Roman" w:hAnsi="Times New Roman" w:cs="Times New Roman"/>
                <w:sz w:val="24"/>
                <w:szCs w:val="24"/>
                <w:lang w:val="en-US"/>
              </w:rPr>
              <w:t xml:space="preserve"> </w:t>
            </w:r>
            <w:proofErr w:type="spellStart"/>
            <w:r w:rsidR="006111AD" w:rsidRPr="006111AD">
              <w:rPr>
                <w:rFonts w:ascii="Times New Roman" w:eastAsia="Times New Roman" w:hAnsi="Times New Roman" w:cs="Times New Roman"/>
                <w:sz w:val="24"/>
                <w:szCs w:val="24"/>
                <w:lang w:val="en-US"/>
              </w:rPr>
              <w:t>са</w:t>
            </w:r>
            <w:proofErr w:type="spellEnd"/>
            <w:r w:rsidR="006111AD" w:rsidRPr="006111AD">
              <w:rPr>
                <w:rFonts w:ascii="Times New Roman" w:eastAsia="Times New Roman" w:hAnsi="Times New Roman" w:cs="Times New Roman"/>
                <w:sz w:val="24"/>
                <w:szCs w:val="24"/>
                <w:lang w:val="en-US"/>
              </w:rPr>
              <w:t xml:space="preserve"> </w:t>
            </w:r>
            <w:proofErr w:type="spellStart"/>
            <w:r w:rsidR="006111AD" w:rsidRPr="006111AD">
              <w:rPr>
                <w:rFonts w:ascii="Times New Roman" w:eastAsia="Times New Roman" w:hAnsi="Times New Roman" w:cs="Times New Roman"/>
                <w:sz w:val="24"/>
                <w:szCs w:val="24"/>
                <w:lang w:val="en-US"/>
              </w:rPr>
              <w:t>длъжни</w:t>
            </w:r>
            <w:proofErr w:type="spellEnd"/>
            <w:r w:rsidR="006111AD" w:rsidRPr="006111AD">
              <w:rPr>
                <w:rFonts w:ascii="Times New Roman" w:eastAsia="Times New Roman" w:hAnsi="Times New Roman" w:cs="Times New Roman"/>
                <w:sz w:val="24"/>
                <w:szCs w:val="24"/>
                <w:lang w:val="en-US"/>
              </w:rPr>
              <w:t xml:space="preserve"> </w:t>
            </w:r>
            <w:proofErr w:type="spellStart"/>
            <w:r w:rsidR="006111AD" w:rsidRPr="006111AD">
              <w:rPr>
                <w:rFonts w:ascii="Times New Roman" w:eastAsia="Times New Roman" w:hAnsi="Times New Roman" w:cs="Times New Roman"/>
                <w:sz w:val="24"/>
                <w:szCs w:val="24"/>
                <w:lang w:val="en-US"/>
              </w:rPr>
              <w:t>да</w:t>
            </w:r>
            <w:proofErr w:type="spellEnd"/>
            <w:r w:rsidR="006111AD" w:rsidRPr="006111AD">
              <w:rPr>
                <w:rFonts w:ascii="Times New Roman" w:eastAsia="Times New Roman" w:hAnsi="Times New Roman" w:cs="Times New Roman"/>
                <w:sz w:val="24"/>
                <w:szCs w:val="24"/>
                <w:lang w:val="en-US"/>
              </w:rPr>
              <w:t xml:space="preserve"> </w:t>
            </w:r>
            <w:proofErr w:type="spellStart"/>
            <w:r w:rsidR="006111AD" w:rsidRPr="006111AD">
              <w:rPr>
                <w:rFonts w:ascii="Times New Roman" w:eastAsia="Times New Roman" w:hAnsi="Times New Roman" w:cs="Times New Roman"/>
                <w:sz w:val="24"/>
                <w:szCs w:val="24"/>
                <w:lang w:val="en-US"/>
              </w:rPr>
              <w:t>декларират</w:t>
            </w:r>
            <w:proofErr w:type="spellEnd"/>
            <w:r w:rsidR="006111AD" w:rsidRPr="006111AD">
              <w:rPr>
                <w:rFonts w:ascii="Times New Roman" w:eastAsia="Times New Roman" w:hAnsi="Times New Roman" w:cs="Times New Roman"/>
                <w:sz w:val="24"/>
                <w:szCs w:val="24"/>
                <w:lang w:val="en-US"/>
              </w:rPr>
              <w:t xml:space="preserve">, </w:t>
            </w:r>
            <w:proofErr w:type="spellStart"/>
            <w:r w:rsidR="006111AD" w:rsidRPr="006111AD">
              <w:rPr>
                <w:rFonts w:ascii="Times New Roman" w:eastAsia="Times New Roman" w:hAnsi="Times New Roman" w:cs="Times New Roman"/>
                <w:sz w:val="24"/>
                <w:szCs w:val="24"/>
                <w:lang w:val="en-US"/>
              </w:rPr>
              <w:t>че</w:t>
            </w:r>
            <w:proofErr w:type="spellEnd"/>
            <w:r w:rsidR="006111AD" w:rsidRPr="006111AD">
              <w:rPr>
                <w:rFonts w:ascii="Times New Roman" w:eastAsia="Times New Roman" w:hAnsi="Times New Roman" w:cs="Times New Roman"/>
                <w:sz w:val="24"/>
                <w:szCs w:val="24"/>
                <w:lang w:val="en-US"/>
              </w:rPr>
              <w:t xml:space="preserve"> </w:t>
            </w:r>
            <w:proofErr w:type="spellStart"/>
            <w:r w:rsidR="006111AD" w:rsidRPr="006111AD">
              <w:rPr>
                <w:rFonts w:ascii="Times New Roman" w:eastAsia="Times New Roman" w:hAnsi="Times New Roman" w:cs="Times New Roman"/>
                <w:sz w:val="24"/>
                <w:szCs w:val="24"/>
                <w:lang w:val="en-US"/>
              </w:rPr>
              <w:t>не</w:t>
            </w:r>
            <w:proofErr w:type="spellEnd"/>
            <w:r w:rsidR="006111AD" w:rsidRPr="006111AD">
              <w:rPr>
                <w:rFonts w:ascii="Times New Roman" w:eastAsia="Times New Roman" w:hAnsi="Times New Roman" w:cs="Times New Roman"/>
                <w:sz w:val="24"/>
                <w:szCs w:val="24"/>
                <w:lang w:val="en-US"/>
              </w:rPr>
              <w:t xml:space="preserve"> </w:t>
            </w:r>
            <w:proofErr w:type="spellStart"/>
            <w:r w:rsidR="006111AD" w:rsidRPr="006111AD">
              <w:rPr>
                <w:rFonts w:ascii="Times New Roman" w:eastAsia="Times New Roman" w:hAnsi="Times New Roman" w:cs="Times New Roman"/>
                <w:sz w:val="24"/>
                <w:szCs w:val="24"/>
                <w:lang w:val="en-US"/>
              </w:rPr>
              <w:t>попадат</w:t>
            </w:r>
            <w:proofErr w:type="spellEnd"/>
            <w:r w:rsidR="006111AD" w:rsidRPr="006111AD">
              <w:rPr>
                <w:rFonts w:ascii="Times New Roman" w:eastAsia="Times New Roman" w:hAnsi="Times New Roman" w:cs="Times New Roman"/>
                <w:sz w:val="24"/>
                <w:szCs w:val="24"/>
                <w:lang w:val="en-US"/>
              </w:rPr>
              <w:t xml:space="preserve"> в </w:t>
            </w:r>
            <w:proofErr w:type="spellStart"/>
            <w:r w:rsidR="006111AD" w:rsidRPr="006111AD">
              <w:rPr>
                <w:rFonts w:ascii="Times New Roman" w:eastAsia="Times New Roman" w:hAnsi="Times New Roman" w:cs="Times New Roman"/>
                <w:sz w:val="24"/>
                <w:szCs w:val="24"/>
                <w:lang w:val="en-US"/>
              </w:rPr>
              <w:t>някоя</w:t>
            </w:r>
            <w:proofErr w:type="spellEnd"/>
            <w:r w:rsidR="006111AD" w:rsidRPr="006111AD">
              <w:rPr>
                <w:rFonts w:ascii="Times New Roman" w:eastAsia="Times New Roman" w:hAnsi="Times New Roman" w:cs="Times New Roman"/>
                <w:sz w:val="24"/>
                <w:szCs w:val="24"/>
                <w:lang w:val="en-US"/>
              </w:rPr>
              <w:t xml:space="preserve"> </w:t>
            </w:r>
            <w:proofErr w:type="spellStart"/>
            <w:r w:rsidR="006111AD" w:rsidRPr="006111AD">
              <w:rPr>
                <w:rFonts w:ascii="Times New Roman" w:eastAsia="Times New Roman" w:hAnsi="Times New Roman" w:cs="Times New Roman"/>
                <w:sz w:val="24"/>
                <w:szCs w:val="24"/>
                <w:lang w:val="en-US"/>
              </w:rPr>
              <w:t>от</w:t>
            </w:r>
            <w:proofErr w:type="spellEnd"/>
            <w:r w:rsidR="006111AD" w:rsidRPr="006111AD">
              <w:rPr>
                <w:rFonts w:ascii="Times New Roman" w:eastAsia="Times New Roman" w:hAnsi="Times New Roman" w:cs="Times New Roman"/>
                <w:sz w:val="24"/>
                <w:szCs w:val="24"/>
                <w:lang w:val="en-US"/>
              </w:rPr>
              <w:t xml:space="preserve"> </w:t>
            </w:r>
            <w:proofErr w:type="spellStart"/>
            <w:r w:rsidR="006111AD" w:rsidRPr="006111AD">
              <w:rPr>
                <w:rFonts w:ascii="Times New Roman" w:eastAsia="Times New Roman" w:hAnsi="Times New Roman" w:cs="Times New Roman"/>
                <w:sz w:val="24"/>
                <w:szCs w:val="24"/>
                <w:lang w:val="en-US"/>
              </w:rPr>
              <w:t>категориите</w:t>
            </w:r>
            <w:proofErr w:type="spellEnd"/>
            <w:r w:rsidR="006111AD" w:rsidRPr="006111AD">
              <w:rPr>
                <w:rFonts w:ascii="Times New Roman" w:eastAsia="Times New Roman" w:hAnsi="Times New Roman" w:cs="Times New Roman"/>
                <w:sz w:val="24"/>
                <w:szCs w:val="24"/>
                <w:lang w:val="en-US"/>
              </w:rPr>
              <w:t xml:space="preserve">, </w:t>
            </w:r>
            <w:proofErr w:type="spellStart"/>
            <w:r w:rsidR="006111AD" w:rsidRPr="006111AD">
              <w:rPr>
                <w:rFonts w:ascii="Times New Roman" w:eastAsia="Times New Roman" w:hAnsi="Times New Roman" w:cs="Times New Roman"/>
                <w:sz w:val="24"/>
                <w:szCs w:val="24"/>
                <w:lang w:val="en-US"/>
              </w:rPr>
              <w:t>посочени</w:t>
            </w:r>
            <w:proofErr w:type="spellEnd"/>
            <w:r w:rsidR="006111AD" w:rsidRPr="006111AD">
              <w:rPr>
                <w:rFonts w:ascii="Times New Roman" w:eastAsia="Times New Roman" w:hAnsi="Times New Roman" w:cs="Times New Roman"/>
                <w:sz w:val="24"/>
                <w:szCs w:val="24"/>
                <w:lang w:val="en-US"/>
              </w:rPr>
              <w:t xml:space="preserve"> в </w:t>
            </w:r>
            <w:proofErr w:type="spellStart"/>
            <w:r w:rsidR="006111AD" w:rsidRPr="006111AD">
              <w:rPr>
                <w:rFonts w:ascii="Times New Roman" w:eastAsia="Times New Roman" w:hAnsi="Times New Roman" w:cs="Times New Roman"/>
                <w:sz w:val="24"/>
                <w:szCs w:val="24"/>
                <w:lang w:val="en-US"/>
              </w:rPr>
              <w:t>приложение</w:t>
            </w:r>
            <w:proofErr w:type="spellEnd"/>
            <w:r w:rsidR="006111AD" w:rsidRPr="006111AD">
              <w:rPr>
                <w:rFonts w:ascii="Times New Roman" w:eastAsia="Times New Roman" w:hAnsi="Times New Roman" w:cs="Times New Roman"/>
                <w:sz w:val="24"/>
                <w:szCs w:val="24"/>
                <w:lang w:val="en-US"/>
              </w:rPr>
              <w:t xml:space="preserve"> </w:t>
            </w:r>
            <w:proofErr w:type="spellStart"/>
            <w:r w:rsidR="006111AD" w:rsidRPr="006111AD">
              <w:rPr>
                <w:rFonts w:ascii="Times New Roman" w:eastAsia="Times New Roman" w:hAnsi="Times New Roman" w:cs="Times New Roman"/>
                <w:sz w:val="24"/>
                <w:szCs w:val="24"/>
                <w:lang w:val="en-US"/>
              </w:rPr>
              <w:t>към</w:t>
            </w:r>
            <w:proofErr w:type="spellEnd"/>
            <w:r w:rsidR="006111AD" w:rsidRPr="006111AD">
              <w:rPr>
                <w:rFonts w:ascii="Times New Roman" w:eastAsia="Times New Roman" w:hAnsi="Times New Roman" w:cs="Times New Roman"/>
                <w:sz w:val="24"/>
                <w:szCs w:val="24"/>
                <w:lang w:val="en-US"/>
              </w:rPr>
              <w:t xml:space="preserve"> </w:t>
            </w:r>
            <w:proofErr w:type="spellStart"/>
            <w:r w:rsidR="006111AD" w:rsidRPr="006111AD">
              <w:rPr>
                <w:rFonts w:ascii="Times New Roman" w:eastAsia="Times New Roman" w:hAnsi="Times New Roman" w:cs="Times New Roman"/>
                <w:sz w:val="24"/>
                <w:szCs w:val="24"/>
                <w:lang w:val="en-US"/>
              </w:rPr>
              <w:t>Заповед</w:t>
            </w:r>
            <w:proofErr w:type="spellEnd"/>
            <w:r w:rsidR="006111AD" w:rsidRPr="006111AD">
              <w:rPr>
                <w:rFonts w:ascii="Times New Roman" w:eastAsia="Times New Roman" w:hAnsi="Times New Roman" w:cs="Times New Roman"/>
                <w:sz w:val="24"/>
                <w:szCs w:val="24"/>
                <w:lang w:val="en-US"/>
              </w:rPr>
              <w:t xml:space="preserve"> № РД 09-359 </w:t>
            </w:r>
            <w:proofErr w:type="spellStart"/>
            <w:r w:rsidR="006111AD" w:rsidRPr="006111AD">
              <w:rPr>
                <w:rFonts w:ascii="Times New Roman" w:eastAsia="Times New Roman" w:hAnsi="Times New Roman" w:cs="Times New Roman"/>
                <w:sz w:val="24"/>
                <w:szCs w:val="24"/>
                <w:lang w:val="en-US"/>
              </w:rPr>
              <w:t>от</w:t>
            </w:r>
            <w:proofErr w:type="spellEnd"/>
            <w:r w:rsidR="006111AD" w:rsidRPr="006111AD">
              <w:rPr>
                <w:rFonts w:ascii="Times New Roman" w:eastAsia="Times New Roman" w:hAnsi="Times New Roman" w:cs="Times New Roman"/>
                <w:sz w:val="24"/>
                <w:szCs w:val="24"/>
                <w:lang w:val="en-US"/>
              </w:rPr>
              <w:t xml:space="preserve"> 27.04.2020 г., </w:t>
            </w:r>
            <w:proofErr w:type="spellStart"/>
            <w:r w:rsidR="006111AD" w:rsidRPr="006111AD">
              <w:rPr>
                <w:rFonts w:ascii="Times New Roman" w:eastAsia="Times New Roman" w:hAnsi="Times New Roman" w:cs="Times New Roman"/>
                <w:sz w:val="24"/>
                <w:szCs w:val="24"/>
                <w:lang w:val="en-US"/>
              </w:rPr>
              <w:t>изменена</w:t>
            </w:r>
            <w:proofErr w:type="spellEnd"/>
            <w:r w:rsidR="006111AD" w:rsidRPr="006111AD">
              <w:rPr>
                <w:rFonts w:ascii="Times New Roman" w:eastAsia="Times New Roman" w:hAnsi="Times New Roman" w:cs="Times New Roman"/>
                <w:sz w:val="24"/>
                <w:szCs w:val="24"/>
                <w:lang w:val="en-US"/>
              </w:rPr>
              <w:t xml:space="preserve"> </w:t>
            </w:r>
            <w:proofErr w:type="spellStart"/>
            <w:r w:rsidR="006111AD" w:rsidRPr="006111AD">
              <w:rPr>
                <w:rFonts w:ascii="Times New Roman" w:eastAsia="Times New Roman" w:hAnsi="Times New Roman" w:cs="Times New Roman"/>
                <w:sz w:val="24"/>
                <w:szCs w:val="24"/>
                <w:lang w:val="en-US"/>
              </w:rPr>
              <w:t>със</w:t>
            </w:r>
            <w:proofErr w:type="spellEnd"/>
            <w:r w:rsidR="006111AD" w:rsidRPr="006111AD">
              <w:rPr>
                <w:rFonts w:ascii="Times New Roman" w:eastAsia="Times New Roman" w:hAnsi="Times New Roman" w:cs="Times New Roman"/>
                <w:sz w:val="24"/>
                <w:szCs w:val="24"/>
                <w:lang w:val="en-US"/>
              </w:rPr>
              <w:t xml:space="preserve"> </w:t>
            </w:r>
            <w:proofErr w:type="spellStart"/>
            <w:r w:rsidR="006111AD" w:rsidRPr="006111AD">
              <w:rPr>
                <w:rFonts w:ascii="Times New Roman" w:eastAsia="Times New Roman" w:hAnsi="Times New Roman" w:cs="Times New Roman"/>
                <w:sz w:val="24"/>
                <w:szCs w:val="24"/>
                <w:lang w:val="en-US"/>
              </w:rPr>
              <w:t>Заповед</w:t>
            </w:r>
            <w:proofErr w:type="spellEnd"/>
            <w:r w:rsidR="006111AD" w:rsidRPr="006111AD">
              <w:rPr>
                <w:rFonts w:ascii="Times New Roman" w:eastAsia="Times New Roman" w:hAnsi="Times New Roman" w:cs="Times New Roman"/>
                <w:sz w:val="24"/>
                <w:szCs w:val="24"/>
                <w:lang w:val="en-US"/>
              </w:rPr>
              <w:t xml:space="preserve"> № РД 09-442 </w:t>
            </w:r>
            <w:proofErr w:type="spellStart"/>
            <w:r w:rsidR="006111AD" w:rsidRPr="006111AD">
              <w:rPr>
                <w:rFonts w:ascii="Times New Roman" w:eastAsia="Times New Roman" w:hAnsi="Times New Roman" w:cs="Times New Roman"/>
                <w:sz w:val="24"/>
                <w:szCs w:val="24"/>
                <w:lang w:val="en-US"/>
              </w:rPr>
              <w:t>от</w:t>
            </w:r>
            <w:proofErr w:type="spellEnd"/>
            <w:r w:rsidR="006111AD" w:rsidRPr="006111AD">
              <w:rPr>
                <w:rFonts w:ascii="Times New Roman" w:eastAsia="Times New Roman" w:hAnsi="Times New Roman" w:cs="Times New Roman"/>
                <w:sz w:val="24"/>
                <w:szCs w:val="24"/>
                <w:lang w:val="en-US"/>
              </w:rPr>
              <w:t xml:space="preserve"> 04.06.2020 г. </w:t>
            </w:r>
            <w:proofErr w:type="spellStart"/>
            <w:r w:rsidR="006111AD" w:rsidRPr="006111AD">
              <w:rPr>
                <w:rFonts w:ascii="Times New Roman" w:eastAsia="Times New Roman" w:hAnsi="Times New Roman" w:cs="Times New Roman"/>
                <w:sz w:val="24"/>
                <w:szCs w:val="24"/>
                <w:lang w:val="en-US"/>
              </w:rPr>
              <w:t>на</w:t>
            </w:r>
            <w:proofErr w:type="spellEnd"/>
            <w:r w:rsidR="006111AD" w:rsidRPr="006111AD">
              <w:rPr>
                <w:rFonts w:ascii="Times New Roman" w:eastAsia="Times New Roman" w:hAnsi="Times New Roman" w:cs="Times New Roman"/>
                <w:sz w:val="24"/>
                <w:szCs w:val="24"/>
                <w:lang w:val="en-US"/>
              </w:rPr>
              <w:t xml:space="preserve"> </w:t>
            </w:r>
            <w:proofErr w:type="spellStart"/>
            <w:r w:rsidR="006111AD" w:rsidRPr="006111AD">
              <w:rPr>
                <w:rFonts w:ascii="Times New Roman" w:eastAsia="Times New Roman" w:hAnsi="Times New Roman" w:cs="Times New Roman"/>
                <w:sz w:val="24"/>
                <w:szCs w:val="24"/>
                <w:lang w:val="en-US"/>
              </w:rPr>
              <w:t>Заместник-министъра</w:t>
            </w:r>
            <w:proofErr w:type="spellEnd"/>
            <w:r w:rsidR="006111AD" w:rsidRPr="006111AD">
              <w:rPr>
                <w:rFonts w:ascii="Times New Roman" w:eastAsia="Times New Roman" w:hAnsi="Times New Roman" w:cs="Times New Roman"/>
                <w:sz w:val="24"/>
                <w:szCs w:val="24"/>
                <w:lang w:val="en-US"/>
              </w:rPr>
              <w:t xml:space="preserve"> </w:t>
            </w:r>
            <w:proofErr w:type="spellStart"/>
            <w:r w:rsidR="006111AD" w:rsidRPr="006111AD">
              <w:rPr>
                <w:rFonts w:ascii="Times New Roman" w:eastAsia="Times New Roman" w:hAnsi="Times New Roman" w:cs="Times New Roman"/>
                <w:sz w:val="24"/>
                <w:szCs w:val="24"/>
                <w:lang w:val="en-US"/>
              </w:rPr>
              <w:t>на</w:t>
            </w:r>
            <w:proofErr w:type="spellEnd"/>
            <w:r w:rsidR="006111AD" w:rsidRPr="006111AD">
              <w:rPr>
                <w:rFonts w:ascii="Times New Roman" w:eastAsia="Times New Roman" w:hAnsi="Times New Roman" w:cs="Times New Roman"/>
                <w:sz w:val="24"/>
                <w:szCs w:val="24"/>
                <w:lang w:val="en-US"/>
              </w:rPr>
              <w:t xml:space="preserve"> </w:t>
            </w:r>
            <w:proofErr w:type="spellStart"/>
            <w:r w:rsidR="006111AD" w:rsidRPr="006111AD">
              <w:rPr>
                <w:rFonts w:ascii="Times New Roman" w:eastAsia="Times New Roman" w:hAnsi="Times New Roman" w:cs="Times New Roman"/>
                <w:sz w:val="24"/>
                <w:szCs w:val="24"/>
                <w:lang w:val="en-US"/>
              </w:rPr>
              <w:t>земеделието</w:t>
            </w:r>
            <w:proofErr w:type="spellEnd"/>
            <w:r w:rsidR="006111AD" w:rsidRPr="006111AD">
              <w:rPr>
                <w:rFonts w:ascii="Times New Roman" w:eastAsia="Times New Roman" w:hAnsi="Times New Roman" w:cs="Times New Roman"/>
                <w:sz w:val="24"/>
                <w:szCs w:val="24"/>
              </w:rPr>
              <w:t>.</w:t>
            </w:r>
            <w:r w:rsidRPr="00A03620">
              <w:rPr>
                <w:rFonts w:ascii="Times New Roman" w:eastAsia="Calibri" w:hAnsi="Times New Roman" w:cs="Times New Roman"/>
                <w:b/>
                <w:bCs/>
                <w:i/>
                <w:iCs/>
                <w:color w:val="FF0000"/>
                <w:sz w:val="24"/>
                <w:szCs w:val="24"/>
                <w:lang w:eastAsia="bg-BG"/>
              </w:rPr>
              <w:t xml:space="preserve">. </w:t>
            </w:r>
            <w:r w:rsidRPr="001C73AA">
              <w:rPr>
                <w:rFonts w:ascii="Times New Roman" w:eastAsia="Calibri" w:hAnsi="Times New Roman" w:cs="Times New Roman"/>
                <w:b/>
                <w:sz w:val="24"/>
                <w:szCs w:val="24"/>
                <w:lang w:eastAsia="bg-BG"/>
              </w:rPr>
              <w:t>Приложение № 7 към Условията за кандидатстване.</w:t>
            </w:r>
          </w:p>
          <w:p w:rsidR="00F544BC" w:rsidRPr="00F544BC" w:rsidRDefault="00F544BC" w:rsidP="00F544BC">
            <w:pPr>
              <w:spacing w:after="160" w:line="254" w:lineRule="auto"/>
              <w:ind w:left="360"/>
              <w:jc w:val="both"/>
              <w:rPr>
                <w:rFonts w:ascii="Times New Roman" w:eastAsia="Calibri" w:hAnsi="Times New Roman" w:cs="Times New Roman"/>
                <w:sz w:val="24"/>
                <w:szCs w:val="24"/>
                <w:highlight w:val="white"/>
                <w:shd w:val="clear" w:color="auto" w:fill="FEFEFE"/>
              </w:rPr>
            </w:pPr>
            <w:r w:rsidRPr="00F544BC">
              <w:rPr>
                <w:rFonts w:ascii="Times New Roman" w:eastAsia="Calibri" w:hAnsi="Times New Roman" w:cs="Times New Roman"/>
                <w:b/>
                <w:bCs/>
              </w:rPr>
              <w:t>3.</w:t>
            </w:r>
            <w:r w:rsidRPr="00F544BC">
              <w:rPr>
                <w:rFonts w:ascii="Times New Roman" w:eastAsia="Calibri" w:hAnsi="Times New Roman" w:cs="Times New Roman"/>
                <w:sz w:val="24"/>
                <w:szCs w:val="24"/>
                <w:lang w:eastAsia="bg-BG"/>
              </w:rPr>
              <w:t>Е налице конфликт на интереси, който не може да бъде отстранен;</w:t>
            </w:r>
          </w:p>
          <w:p w:rsidR="00F544BC" w:rsidRPr="00F544BC" w:rsidRDefault="00F544BC" w:rsidP="00F544BC">
            <w:pPr>
              <w:autoSpaceDE w:val="0"/>
              <w:autoSpaceDN w:val="0"/>
              <w:adjustRightInd w:val="0"/>
              <w:spacing w:after="0" w:line="240" w:lineRule="auto"/>
              <w:ind w:left="360"/>
              <w:jc w:val="both"/>
              <w:rPr>
                <w:rFonts w:ascii="Times New Roman" w:eastAsia="Calibri" w:hAnsi="Times New Roman" w:cs="Times New Roman"/>
                <w:sz w:val="24"/>
                <w:szCs w:val="24"/>
              </w:rPr>
            </w:pPr>
            <w:r w:rsidRPr="00F544BC">
              <w:rPr>
                <w:rFonts w:ascii="Times New Roman" w:eastAsia="Calibri" w:hAnsi="Times New Roman" w:cs="Times New Roman"/>
                <w:b/>
                <w:bCs/>
              </w:rPr>
              <w:t>4.</w:t>
            </w:r>
            <w:r w:rsidRPr="00F544BC">
              <w:rPr>
                <w:rFonts w:ascii="Times New Roman" w:eastAsia="Calibri" w:hAnsi="Times New Roman" w:cs="Times New Roman"/>
                <w:sz w:val="24"/>
                <w:szCs w:val="24"/>
                <w:lang w:eastAsia="bg-BG"/>
              </w:rPr>
              <w:t xml:space="preserve">Финансовата помощ не се предоставя за кандидати, които не са независими предприятия по смисъла на чл.4, ал. 2 от Закона за малките и средните предприятия и за които  се установи, </w:t>
            </w:r>
            <w:r w:rsidRPr="00F544BC">
              <w:rPr>
                <w:rFonts w:ascii="Times New Roman" w:eastAsia="Calibri" w:hAnsi="Times New Roman" w:cs="Times New Roman"/>
                <w:sz w:val="24"/>
                <w:szCs w:val="24"/>
              </w:rPr>
              <w:t>че са учредени или преобразувани след 1 януари 2014 г. с цел получаване на предимство в противоречие с целта на под мярката по ПРСР 2014 – 2020 г.</w:t>
            </w:r>
          </w:p>
          <w:p w:rsidR="00F544BC" w:rsidRPr="00F544BC" w:rsidRDefault="00F544BC" w:rsidP="00F544BC">
            <w:pPr>
              <w:spacing w:after="0" w:line="240" w:lineRule="auto"/>
              <w:ind w:left="360"/>
              <w:jc w:val="both"/>
              <w:rPr>
                <w:rFonts w:ascii="Times New Roman" w:eastAsia="Calibri" w:hAnsi="Times New Roman" w:cs="Times New Roman"/>
                <w:b/>
                <w:bCs/>
                <w:sz w:val="24"/>
                <w:szCs w:val="24"/>
                <w:lang w:eastAsia="bg-BG"/>
              </w:rPr>
            </w:pPr>
          </w:p>
          <w:p w:rsidR="00F544BC" w:rsidRPr="00F544BC" w:rsidRDefault="00F544BC" w:rsidP="00F544BC">
            <w:pPr>
              <w:spacing w:after="0" w:line="240" w:lineRule="auto"/>
              <w:ind w:left="360"/>
              <w:jc w:val="both"/>
              <w:rPr>
                <w:rFonts w:ascii="Times New Roman" w:eastAsia="Calibri" w:hAnsi="Times New Roman" w:cs="Times New Roman"/>
                <w:bCs/>
                <w:sz w:val="24"/>
                <w:szCs w:val="24"/>
                <w:lang w:val="en-US" w:eastAsia="bg-BG"/>
              </w:rPr>
            </w:pPr>
            <w:r w:rsidRPr="00F544BC">
              <w:rPr>
                <w:rFonts w:ascii="Times New Roman" w:eastAsia="Calibri" w:hAnsi="Times New Roman" w:cs="Times New Roman"/>
                <w:bCs/>
              </w:rPr>
              <w:t>5.</w:t>
            </w:r>
            <w:r w:rsidRPr="00F544BC">
              <w:rPr>
                <w:rFonts w:ascii="Times New Roman" w:eastAsia="Calibri" w:hAnsi="Times New Roman" w:cs="Times New Roman"/>
                <w:bCs/>
                <w:sz w:val="24"/>
                <w:szCs w:val="24"/>
                <w:lang w:eastAsia="bg-BG"/>
              </w:rPr>
              <w:t xml:space="preserve">От процедурата за подбор се отстраняват лицата, за които са установени обстоятелства за отстраняване от участие в процедура за възлагане на обществена поръчка съгласно чл. 54 от Закона за обществените поръчки или които не са изпълнили разпореждане на </w:t>
            </w:r>
            <w:r w:rsidRPr="00F544BC">
              <w:rPr>
                <w:rFonts w:ascii="Times New Roman" w:eastAsia="Calibri" w:hAnsi="Times New Roman" w:cs="Times New Roman"/>
                <w:bCs/>
                <w:sz w:val="24"/>
                <w:szCs w:val="24"/>
                <w:lang w:eastAsia="bg-BG"/>
              </w:rPr>
              <w:lastRenderedPageBreak/>
              <w:t>Европейската комисия за възстановяване на предоставената им неправомерна и несъвместима държавна помощ;</w:t>
            </w:r>
          </w:p>
          <w:p w:rsidR="00F544BC" w:rsidRPr="00F544BC" w:rsidRDefault="00F544BC" w:rsidP="00F544BC">
            <w:pPr>
              <w:autoSpaceDE w:val="0"/>
              <w:autoSpaceDN w:val="0"/>
              <w:adjustRightInd w:val="0"/>
              <w:spacing w:after="0" w:line="240" w:lineRule="auto"/>
              <w:jc w:val="both"/>
              <w:rPr>
                <w:rFonts w:ascii="Times New Roman" w:eastAsia="Calibri" w:hAnsi="Times New Roman" w:cs="Times New Roman"/>
                <w:color w:val="FF0000"/>
                <w:sz w:val="24"/>
                <w:szCs w:val="24"/>
              </w:rPr>
            </w:pPr>
          </w:p>
          <w:p w:rsidR="00F544BC" w:rsidRDefault="00F544BC" w:rsidP="00F544BC">
            <w:pPr>
              <w:widowControl w:val="0"/>
              <w:autoSpaceDE w:val="0"/>
              <w:autoSpaceDN w:val="0"/>
              <w:adjustRightInd w:val="0"/>
              <w:ind w:left="360"/>
              <w:jc w:val="both"/>
              <w:rPr>
                <w:rFonts w:ascii="Times New Roman" w:eastAsia="Calibri" w:hAnsi="Times New Roman" w:cs="Times New Roman"/>
                <w:sz w:val="24"/>
                <w:szCs w:val="24"/>
              </w:rPr>
            </w:pPr>
            <w:r w:rsidRPr="00F544BC">
              <w:rPr>
                <w:rFonts w:ascii="Times New Roman" w:eastAsia="Calibri" w:hAnsi="Times New Roman" w:cs="Times New Roman"/>
                <w:bCs/>
              </w:rPr>
              <w:t>6.</w:t>
            </w:r>
            <w:r w:rsidRPr="00F544BC">
              <w:rPr>
                <w:rFonts w:ascii="Times New Roman" w:eastAsia="Calibri" w:hAnsi="Times New Roman" w:cs="Times New Roman"/>
                <w:sz w:val="24"/>
                <w:szCs w:val="24"/>
              </w:rPr>
              <w:t xml:space="preserve">Кандидати, за които се установи, че са земеделските стопани, които не отговарят на изискването за минимален СПО </w:t>
            </w:r>
            <w:r w:rsidRPr="00733FE4">
              <w:rPr>
                <w:rFonts w:ascii="Times New Roman" w:eastAsia="Calibri" w:hAnsi="Times New Roman" w:cs="Times New Roman"/>
                <w:b/>
                <w:sz w:val="24"/>
                <w:szCs w:val="24"/>
              </w:rPr>
              <w:t>и са регистрирани по Наредба № 3 от 1999 г. към датата на подаване на проектното предложение, не са допустими за подпомагане;</w:t>
            </w:r>
          </w:p>
          <w:p w:rsidR="0025175C" w:rsidRPr="00F544BC" w:rsidRDefault="008E2664" w:rsidP="00F544BC">
            <w:pPr>
              <w:widowControl w:val="0"/>
              <w:autoSpaceDE w:val="0"/>
              <w:autoSpaceDN w:val="0"/>
              <w:adjustRightInd w:val="0"/>
              <w:ind w:left="360"/>
              <w:jc w:val="both"/>
              <w:rPr>
                <w:rFonts w:ascii="Times New Roman" w:eastAsia="Calibri" w:hAnsi="Times New Roman" w:cs="Times New Roman"/>
                <w:color w:val="0070C0"/>
                <w:sz w:val="24"/>
                <w:szCs w:val="24"/>
                <w:lang w:eastAsia="bg-BG"/>
              </w:rPr>
            </w:pPr>
            <w:r>
              <w:rPr>
                <w:rFonts w:ascii="Times New Roman" w:eastAsia="Times New Roman" w:hAnsi="Times New Roman" w:cs="Times New Roman"/>
                <w:sz w:val="24"/>
                <w:szCs w:val="24"/>
                <w:lang w:val="sr-Cyrl-CS"/>
              </w:rPr>
              <w:t>7.</w:t>
            </w:r>
            <w:r w:rsidR="0025175C" w:rsidRPr="00531D83">
              <w:rPr>
                <w:rFonts w:ascii="Times New Roman" w:eastAsia="Times New Roman" w:hAnsi="Times New Roman" w:cs="Times New Roman"/>
                <w:sz w:val="24"/>
                <w:szCs w:val="24"/>
                <w:lang w:val="sr-Cyrl-CS"/>
              </w:rPr>
              <w:t>Условията за недопустимост на кандидатите и отстраняване от процедурата за предоставяне на БФП се прилагат до изтичане на сроковете, посочени в чл. 57, ал. 3 от Закона за обществените поръчки.</w:t>
            </w:r>
          </w:p>
        </w:tc>
      </w:tr>
    </w:tbl>
    <w:p w:rsidR="00F544BC" w:rsidRPr="00F544BC" w:rsidRDefault="00F544BC" w:rsidP="00F544BC">
      <w:pPr>
        <w:spacing w:before="120" w:after="120" w:line="240" w:lineRule="auto"/>
        <w:jc w:val="both"/>
        <w:outlineLvl w:val="0"/>
        <w:rPr>
          <w:rFonts w:ascii="Calibri" w:eastAsia="Calibri" w:hAnsi="Calibri" w:cs="Calibri"/>
          <w:lang w:val="ru-RU"/>
        </w:rPr>
      </w:pPr>
      <w:bookmarkStart w:id="16" w:name="_Toc445385579"/>
      <w:r w:rsidRPr="00271565">
        <w:rPr>
          <w:rFonts w:ascii="Times New Roman" w:eastAsia="Calibri" w:hAnsi="Times New Roman" w:cs="Times New Roman"/>
          <w:b/>
          <w:bCs/>
          <w:sz w:val="24"/>
          <w:szCs w:val="24"/>
        </w:rPr>
        <w:lastRenderedPageBreak/>
        <w:t xml:space="preserve">12. Допустими партньори </w:t>
      </w:r>
      <w:bookmarkEnd w:id="16"/>
      <w:r w:rsidRPr="00271565">
        <w:rPr>
          <w:rFonts w:ascii="Calibri" w:eastAsia="Calibri" w:hAnsi="Calibri" w:cs="Calibri"/>
        </w:rPr>
        <w:t>(ако е приложимо</w:t>
      </w:r>
      <w:r w:rsidRPr="00F544BC">
        <w:rPr>
          <w:rFonts w:ascii="Calibri" w:eastAsia="Calibri" w:hAnsi="Calibri" w:cs="Calibri"/>
          <w:lang w:val="ru-RU"/>
        </w:rPr>
        <w:t>)</w:t>
      </w:r>
    </w:p>
    <w:tbl>
      <w:tblPr>
        <w:tblW w:w="9887"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87"/>
      </w:tblGrid>
      <w:tr w:rsidR="00F544BC" w:rsidRPr="00F544BC" w:rsidTr="00F544BC">
        <w:tc>
          <w:tcPr>
            <w:tcW w:w="9887" w:type="dxa"/>
            <w:tcBorders>
              <w:top w:val="single" w:sz="4" w:space="0" w:color="auto"/>
              <w:left w:val="single" w:sz="4" w:space="0" w:color="auto"/>
              <w:bottom w:val="single" w:sz="4" w:space="0" w:color="auto"/>
              <w:right w:val="single" w:sz="4" w:space="0" w:color="auto"/>
            </w:tcBorders>
            <w:hideMark/>
          </w:tcPr>
          <w:p w:rsidR="00F544BC" w:rsidRPr="00F544BC" w:rsidRDefault="00F544BC" w:rsidP="00F544BC">
            <w:pPr>
              <w:spacing w:after="160" w:line="254" w:lineRule="auto"/>
              <w:rPr>
                <w:rFonts w:ascii="Times New Roman" w:eastAsia="Calibri" w:hAnsi="Times New Roman" w:cs="Times New Roman"/>
                <w:b/>
                <w:bCs/>
                <w:sz w:val="24"/>
                <w:szCs w:val="24"/>
              </w:rPr>
            </w:pPr>
            <w:r w:rsidRPr="00F544BC">
              <w:rPr>
                <w:rFonts w:ascii="Times New Roman" w:eastAsia="Calibri" w:hAnsi="Times New Roman" w:cs="Times New Roman"/>
                <w:b/>
                <w:bCs/>
                <w:sz w:val="24"/>
                <w:szCs w:val="24"/>
              </w:rPr>
              <w:t>Не приложимо</w:t>
            </w:r>
          </w:p>
        </w:tc>
      </w:tr>
    </w:tbl>
    <w:p w:rsidR="00F544BC" w:rsidRPr="00F544BC" w:rsidRDefault="00F544BC" w:rsidP="00F544BC">
      <w:pPr>
        <w:spacing w:after="160" w:line="254" w:lineRule="auto"/>
        <w:rPr>
          <w:rFonts w:ascii="Times New Roman" w:eastAsia="Calibri" w:hAnsi="Times New Roman" w:cs="Times New Roman"/>
          <w:sz w:val="24"/>
          <w:szCs w:val="24"/>
        </w:rPr>
      </w:pPr>
    </w:p>
    <w:p w:rsidR="00F544BC" w:rsidRPr="00271565" w:rsidRDefault="00F544BC" w:rsidP="00F544BC">
      <w:pPr>
        <w:spacing w:before="120" w:after="120" w:line="240" w:lineRule="auto"/>
        <w:jc w:val="both"/>
        <w:outlineLvl w:val="0"/>
        <w:rPr>
          <w:rFonts w:ascii="Times New Roman" w:eastAsia="Calibri" w:hAnsi="Times New Roman" w:cs="Times New Roman"/>
          <w:b/>
          <w:bCs/>
          <w:sz w:val="24"/>
          <w:szCs w:val="24"/>
        </w:rPr>
      </w:pPr>
      <w:bookmarkStart w:id="17" w:name="_Toc445385583"/>
      <w:r w:rsidRPr="00271565">
        <w:rPr>
          <w:rFonts w:ascii="Times New Roman" w:eastAsia="Calibri" w:hAnsi="Times New Roman" w:cs="Times New Roman"/>
          <w:b/>
          <w:bCs/>
          <w:sz w:val="24"/>
          <w:szCs w:val="24"/>
        </w:rPr>
        <w:t>13. Дейности, допустими за финансиране:</w:t>
      </w:r>
      <w:bookmarkEnd w:id="17"/>
    </w:p>
    <w:tbl>
      <w:tblPr>
        <w:tblW w:w="9887"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887"/>
      </w:tblGrid>
      <w:tr w:rsidR="00F544BC" w:rsidRPr="00F544BC" w:rsidTr="00F544BC">
        <w:tc>
          <w:tcPr>
            <w:tcW w:w="9887" w:type="dxa"/>
            <w:tcBorders>
              <w:top w:val="single" w:sz="4" w:space="0" w:color="auto"/>
              <w:left w:val="single" w:sz="4" w:space="0" w:color="auto"/>
              <w:bottom w:val="single" w:sz="4" w:space="0" w:color="auto"/>
              <w:right w:val="single" w:sz="4" w:space="0" w:color="auto"/>
            </w:tcBorders>
            <w:vAlign w:val="center"/>
            <w:hideMark/>
          </w:tcPr>
          <w:p w:rsidR="00F544BC" w:rsidRPr="00F544BC" w:rsidRDefault="00F544BC" w:rsidP="00F544BC">
            <w:pPr>
              <w:spacing w:after="240" w:line="240" w:lineRule="auto"/>
              <w:rPr>
                <w:rFonts w:ascii="Times New Roman" w:eastAsia="Calibri" w:hAnsi="Times New Roman" w:cs="Times New Roman"/>
                <w:sz w:val="24"/>
                <w:szCs w:val="24"/>
                <w:lang w:val="ru-RU"/>
              </w:rPr>
            </w:pPr>
            <w:proofErr w:type="spellStart"/>
            <w:r w:rsidRPr="00F544BC">
              <w:rPr>
                <w:rFonts w:ascii="Times New Roman" w:eastAsia="Calibri" w:hAnsi="Times New Roman" w:cs="Times New Roman"/>
                <w:sz w:val="24"/>
                <w:szCs w:val="24"/>
                <w:lang w:val="ru-RU"/>
              </w:rPr>
              <w:t>Подпомагането</w:t>
            </w:r>
            <w:proofErr w:type="spellEnd"/>
            <w:r w:rsidRPr="00F544BC">
              <w:rPr>
                <w:rFonts w:ascii="Times New Roman" w:eastAsia="Calibri" w:hAnsi="Times New Roman" w:cs="Times New Roman"/>
                <w:sz w:val="24"/>
                <w:szCs w:val="24"/>
                <w:lang w:val="ru-RU"/>
              </w:rPr>
              <w:t xml:space="preserve"> на </w:t>
            </w:r>
            <w:proofErr w:type="spellStart"/>
            <w:r w:rsidRPr="00F544BC">
              <w:rPr>
                <w:rFonts w:ascii="Times New Roman" w:eastAsia="Calibri" w:hAnsi="Times New Roman" w:cs="Times New Roman"/>
                <w:sz w:val="24"/>
                <w:szCs w:val="24"/>
                <w:lang w:val="ru-RU"/>
              </w:rPr>
              <w:t>инвестициите</w:t>
            </w:r>
            <w:proofErr w:type="spellEnd"/>
            <w:r w:rsidRPr="00F544BC">
              <w:rPr>
                <w:rFonts w:ascii="Times New Roman" w:eastAsia="Calibri" w:hAnsi="Times New Roman" w:cs="Times New Roman"/>
                <w:sz w:val="24"/>
                <w:szCs w:val="24"/>
                <w:lang w:val="ru-RU"/>
              </w:rPr>
              <w:t xml:space="preserve"> в </w:t>
            </w:r>
            <w:proofErr w:type="spellStart"/>
            <w:r w:rsidRPr="00F544BC">
              <w:rPr>
                <w:rFonts w:ascii="Times New Roman" w:eastAsia="Calibri" w:hAnsi="Times New Roman" w:cs="Times New Roman"/>
                <w:sz w:val="24"/>
                <w:szCs w:val="24"/>
                <w:lang w:val="ru-RU"/>
              </w:rPr>
              <w:t>неземеделски</w:t>
            </w:r>
            <w:proofErr w:type="spellEnd"/>
            <w:r w:rsidRPr="00F544BC">
              <w:rPr>
                <w:rFonts w:ascii="Times New Roman" w:eastAsia="Calibri" w:hAnsi="Times New Roman" w:cs="Times New Roman"/>
                <w:sz w:val="24"/>
                <w:szCs w:val="24"/>
                <w:lang w:val="ru-RU"/>
              </w:rPr>
              <w:t xml:space="preserve"> </w:t>
            </w:r>
            <w:proofErr w:type="spellStart"/>
            <w:r w:rsidRPr="00F544BC">
              <w:rPr>
                <w:rFonts w:ascii="Times New Roman" w:eastAsia="Calibri" w:hAnsi="Times New Roman" w:cs="Times New Roman"/>
                <w:sz w:val="24"/>
                <w:szCs w:val="24"/>
                <w:lang w:val="ru-RU"/>
              </w:rPr>
              <w:t>дейности</w:t>
            </w:r>
            <w:proofErr w:type="spellEnd"/>
            <w:r w:rsidRPr="00F544BC">
              <w:rPr>
                <w:rFonts w:ascii="Times New Roman" w:eastAsia="Calibri" w:hAnsi="Times New Roman" w:cs="Times New Roman"/>
                <w:sz w:val="24"/>
                <w:szCs w:val="24"/>
                <w:lang w:val="ru-RU"/>
              </w:rPr>
              <w:t xml:space="preserve"> е от </w:t>
            </w:r>
            <w:proofErr w:type="spellStart"/>
            <w:r w:rsidRPr="00F544BC">
              <w:rPr>
                <w:rFonts w:ascii="Times New Roman" w:eastAsia="Calibri" w:hAnsi="Times New Roman" w:cs="Times New Roman"/>
                <w:sz w:val="24"/>
                <w:szCs w:val="24"/>
                <w:lang w:val="ru-RU"/>
              </w:rPr>
              <w:t>съществено</w:t>
            </w:r>
            <w:proofErr w:type="spellEnd"/>
            <w:r w:rsidRPr="00F544BC">
              <w:rPr>
                <w:rFonts w:ascii="Times New Roman" w:eastAsia="Calibri" w:hAnsi="Times New Roman" w:cs="Times New Roman"/>
                <w:sz w:val="24"/>
                <w:szCs w:val="24"/>
                <w:lang w:val="ru-RU"/>
              </w:rPr>
              <w:t xml:space="preserve"> значение за </w:t>
            </w:r>
            <w:proofErr w:type="spellStart"/>
            <w:r w:rsidRPr="00F544BC">
              <w:rPr>
                <w:rFonts w:ascii="Times New Roman" w:eastAsia="Calibri" w:hAnsi="Times New Roman" w:cs="Times New Roman"/>
                <w:sz w:val="24"/>
                <w:szCs w:val="24"/>
                <w:lang w:val="ru-RU"/>
              </w:rPr>
              <w:t>развитието</w:t>
            </w:r>
            <w:proofErr w:type="spellEnd"/>
            <w:r w:rsidRPr="00F544BC">
              <w:rPr>
                <w:rFonts w:ascii="Times New Roman" w:eastAsia="Calibri" w:hAnsi="Times New Roman" w:cs="Times New Roman"/>
                <w:sz w:val="24"/>
                <w:szCs w:val="24"/>
                <w:lang w:val="ru-RU"/>
              </w:rPr>
              <w:t xml:space="preserve"> на </w:t>
            </w:r>
            <w:proofErr w:type="spellStart"/>
            <w:r w:rsidRPr="00F544BC">
              <w:rPr>
                <w:rFonts w:ascii="Times New Roman" w:eastAsia="Calibri" w:hAnsi="Times New Roman" w:cs="Times New Roman"/>
                <w:sz w:val="24"/>
                <w:szCs w:val="24"/>
                <w:lang w:val="ru-RU"/>
              </w:rPr>
              <w:t>конкурентоспособността</w:t>
            </w:r>
            <w:proofErr w:type="spellEnd"/>
            <w:r w:rsidRPr="00F544BC">
              <w:rPr>
                <w:rFonts w:ascii="Times New Roman" w:eastAsia="Calibri" w:hAnsi="Times New Roman" w:cs="Times New Roman"/>
                <w:sz w:val="24"/>
                <w:szCs w:val="24"/>
                <w:lang w:val="ru-RU"/>
              </w:rPr>
              <w:t xml:space="preserve"> на </w:t>
            </w:r>
            <w:r w:rsidRPr="00F544BC">
              <w:rPr>
                <w:rFonts w:ascii="Times New Roman" w:eastAsia="Calibri" w:hAnsi="Times New Roman" w:cs="Times New Roman"/>
                <w:sz w:val="24"/>
                <w:szCs w:val="24"/>
              </w:rPr>
              <w:t>територията,</w:t>
            </w:r>
            <w:r w:rsidRPr="00F544BC">
              <w:rPr>
                <w:rFonts w:ascii="Times New Roman" w:eastAsia="Calibri" w:hAnsi="Times New Roman" w:cs="Times New Roman"/>
                <w:sz w:val="24"/>
                <w:szCs w:val="24"/>
                <w:lang w:val="ru-RU"/>
              </w:rPr>
              <w:t xml:space="preserve"> </w:t>
            </w:r>
            <w:proofErr w:type="spellStart"/>
            <w:r w:rsidRPr="00F544BC">
              <w:rPr>
                <w:rFonts w:ascii="Times New Roman" w:eastAsia="Calibri" w:hAnsi="Times New Roman" w:cs="Times New Roman"/>
                <w:sz w:val="24"/>
                <w:szCs w:val="24"/>
                <w:lang w:val="ru-RU"/>
              </w:rPr>
              <w:t>създаването</w:t>
            </w:r>
            <w:proofErr w:type="spellEnd"/>
            <w:r w:rsidRPr="00F544BC">
              <w:rPr>
                <w:rFonts w:ascii="Times New Roman" w:eastAsia="Calibri" w:hAnsi="Times New Roman" w:cs="Times New Roman"/>
                <w:sz w:val="24"/>
                <w:szCs w:val="24"/>
                <w:lang w:val="ru-RU"/>
              </w:rPr>
              <w:t xml:space="preserve"> на </w:t>
            </w:r>
            <w:proofErr w:type="spellStart"/>
            <w:r w:rsidRPr="00F544BC">
              <w:rPr>
                <w:rFonts w:ascii="Times New Roman" w:eastAsia="Calibri" w:hAnsi="Times New Roman" w:cs="Times New Roman"/>
                <w:sz w:val="24"/>
                <w:szCs w:val="24"/>
                <w:lang w:val="ru-RU"/>
              </w:rPr>
              <w:t>заетост</w:t>
            </w:r>
            <w:proofErr w:type="spellEnd"/>
            <w:r w:rsidRPr="00F544BC">
              <w:rPr>
                <w:rFonts w:ascii="Times New Roman" w:eastAsia="Calibri" w:hAnsi="Times New Roman" w:cs="Times New Roman"/>
                <w:sz w:val="24"/>
                <w:szCs w:val="24"/>
              </w:rPr>
              <w:t>, развитие на услугите във всички сектори</w:t>
            </w:r>
            <w:r w:rsidRPr="00F544BC">
              <w:rPr>
                <w:rFonts w:ascii="Times New Roman" w:eastAsia="Calibri" w:hAnsi="Times New Roman" w:cs="Times New Roman"/>
                <w:sz w:val="24"/>
                <w:szCs w:val="24"/>
                <w:lang w:val="ru-RU"/>
              </w:rPr>
              <w:t>.</w:t>
            </w:r>
          </w:p>
          <w:p w:rsidR="00F544BC" w:rsidRPr="00F544BC" w:rsidRDefault="00F544BC" w:rsidP="00F544BC">
            <w:pPr>
              <w:spacing w:after="240" w:line="240" w:lineRule="auto"/>
              <w:rPr>
                <w:rFonts w:ascii="Times New Roman" w:eastAsia="Calibri" w:hAnsi="Times New Roman" w:cs="Times New Roman"/>
                <w:sz w:val="24"/>
                <w:szCs w:val="24"/>
                <w:lang w:val="ru-RU"/>
              </w:rPr>
            </w:pPr>
            <w:r w:rsidRPr="00F544BC">
              <w:rPr>
                <w:rFonts w:ascii="Times New Roman" w:eastAsia="Calibri" w:hAnsi="Times New Roman" w:cs="Times New Roman"/>
                <w:sz w:val="24"/>
                <w:szCs w:val="24"/>
              </w:rPr>
              <w:t>Със СВОМР,</w:t>
            </w:r>
            <w:proofErr w:type="spellStart"/>
            <w:r w:rsidR="005A7E16">
              <w:rPr>
                <w:rFonts w:ascii="Times New Roman" w:eastAsia="Calibri" w:hAnsi="Times New Roman" w:cs="Times New Roman"/>
                <w:sz w:val="24"/>
                <w:szCs w:val="24"/>
              </w:rPr>
              <w:t>Подм</w:t>
            </w:r>
            <w:r w:rsidRPr="00F544BC">
              <w:rPr>
                <w:rFonts w:ascii="Times New Roman" w:eastAsia="Calibri" w:hAnsi="Times New Roman" w:cs="Times New Roman"/>
                <w:sz w:val="24"/>
                <w:szCs w:val="24"/>
              </w:rPr>
              <w:t>ярка</w:t>
            </w:r>
            <w:proofErr w:type="spellEnd"/>
            <w:r w:rsidRPr="00F544BC">
              <w:rPr>
                <w:rFonts w:ascii="Times New Roman" w:eastAsia="Calibri" w:hAnsi="Times New Roman" w:cs="Times New Roman"/>
                <w:sz w:val="24"/>
                <w:szCs w:val="24"/>
              </w:rPr>
              <w:t xml:space="preserve"> 6.4 се п</w:t>
            </w:r>
            <w:proofErr w:type="spellStart"/>
            <w:r w:rsidRPr="00F544BC">
              <w:rPr>
                <w:rFonts w:ascii="Times New Roman" w:eastAsia="Calibri" w:hAnsi="Times New Roman" w:cs="Times New Roman"/>
                <w:sz w:val="24"/>
                <w:szCs w:val="24"/>
                <w:lang w:val="ru-RU"/>
              </w:rPr>
              <w:t>редоставя</w:t>
            </w:r>
            <w:proofErr w:type="spellEnd"/>
            <w:r w:rsidRPr="00F544BC">
              <w:rPr>
                <w:rFonts w:ascii="Times New Roman" w:eastAsia="Calibri" w:hAnsi="Times New Roman" w:cs="Times New Roman"/>
                <w:sz w:val="24"/>
                <w:szCs w:val="24"/>
                <w:lang w:val="ru-RU"/>
              </w:rPr>
              <w:t xml:space="preserve"> </w:t>
            </w:r>
            <w:proofErr w:type="spellStart"/>
            <w:r w:rsidRPr="00F544BC">
              <w:rPr>
                <w:rFonts w:ascii="Times New Roman" w:eastAsia="Calibri" w:hAnsi="Times New Roman" w:cs="Times New Roman"/>
                <w:sz w:val="24"/>
                <w:szCs w:val="24"/>
                <w:lang w:val="ru-RU"/>
              </w:rPr>
              <w:t>подпомагане</w:t>
            </w:r>
            <w:proofErr w:type="spellEnd"/>
            <w:r w:rsidRPr="00F544BC">
              <w:rPr>
                <w:rFonts w:ascii="Times New Roman" w:eastAsia="Calibri" w:hAnsi="Times New Roman" w:cs="Times New Roman"/>
                <w:sz w:val="24"/>
                <w:szCs w:val="24"/>
                <w:lang w:val="ru-RU"/>
              </w:rPr>
              <w:t xml:space="preserve"> за инвестиции в </w:t>
            </w:r>
            <w:proofErr w:type="spellStart"/>
            <w:r w:rsidRPr="00F544BC">
              <w:rPr>
                <w:rFonts w:ascii="Times New Roman" w:eastAsia="Calibri" w:hAnsi="Times New Roman" w:cs="Times New Roman"/>
                <w:sz w:val="24"/>
                <w:szCs w:val="24"/>
                <w:lang w:val="ru-RU"/>
              </w:rPr>
              <w:t>неземеделски</w:t>
            </w:r>
            <w:proofErr w:type="spellEnd"/>
            <w:r w:rsidRPr="00F544BC">
              <w:rPr>
                <w:rFonts w:ascii="Times New Roman" w:eastAsia="Calibri" w:hAnsi="Times New Roman" w:cs="Times New Roman"/>
                <w:sz w:val="24"/>
                <w:szCs w:val="24"/>
                <w:lang w:val="ru-RU"/>
              </w:rPr>
              <w:t xml:space="preserve"> </w:t>
            </w:r>
            <w:proofErr w:type="spellStart"/>
            <w:r w:rsidRPr="00F544BC">
              <w:rPr>
                <w:rFonts w:ascii="Times New Roman" w:eastAsia="Calibri" w:hAnsi="Times New Roman" w:cs="Times New Roman"/>
                <w:sz w:val="24"/>
                <w:szCs w:val="24"/>
                <w:lang w:val="ru-RU"/>
              </w:rPr>
              <w:t>дейности</w:t>
            </w:r>
            <w:proofErr w:type="spellEnd"/>
            <w:r w:rsidRPr="00F544BC">
              <w:rPr>
                <w:rFonts w:ascii="Times New Roman" w:eastAsia="Calibri" w:hAnsi="Times New Roman" w:cs="Times New Roman"/>
                <w:sz w:val="24"/>
                <w:szCs w:val="24"/>
                <w:lang w:val="ru-RU"/>
              </w:rPr>
              <w:t xml:space="preserve">, </w:t>
            </w:r>
            <w:proofErr w:type="spellStart"/>
            <w:r w:rsidRPr="00F544BC">
              <w:rPr>
                <w:rFonts w:ascii="Times New Roman" w:eastAsia="Calibri" w:hAnsi="Times New Roman" w:cs="Times New Roman"/>
                <w:sz w:val="24"/>
                <w:szCs w:val="24"/>
                <w:lang w:val="ru-RU"/>
              </w:rPr>
              <w:t>които</w:t>
            </w:r>
            <w:proofErr w:type="spellEnd"/>
            <w:r w:rsidRPr="00F544BC">
              <w:rPr>
                <w:rFonts w:ascii="Times New Roman" w:eastAsia="Calibri" w:hAnsi="Times New Roman" w:cs="Times New Roman"/>
                <w:sz w:val="24"/>
                <w:szCs w:val="24"/>
                <w:lang w:val="ru-RU"/>
              </w:rPr>
              <w:t xml:space="preserve"> </w:t>
            </w:r>
            <w:proofErr w:type="spellStart"/>
            <w:r w:rsidRPr="00F544BC">
              <w:rPr>
                <w:rFonts w:ascii="Times New Roman" w:eastAsia="Calibri" w:hAnsi="Times New Roman" w:cs="Times New Roman"/>
                <w:sz w:val="24"/>
                <w:szCs w:val="24"/>
                <w:lang w:val="ru-RU"/>
              </w:rPr>
              <w:t>са</w:t>
            </w:r>
            <w:proofErr w:type="spellEnd"/>
            <w:r w:rsidRPr="00F544BC">
              <w:rPr>
                <w:rFonts w:ascii="Times New Roman" w:eastAsia="Calibri" w:hAnsi="Times New Roman" w:cs="Times New Roman"/>
                <w:sz w:val="24"/>
                <w:szCs w:val="24"/>
                <w:lang w:val="ru-RU"/>
              </w:rPr>
              <w:t xml:space="preserve"> </w:t>
            </w:r>
            <w:proofErr w:type="spellStart"/>
            <w:r w:rsidRPr="00F544BC">
              <w:rPr>
                <w:rFonts w:ascii="Times New Roman" w:eastAsia="Calibri" w:hAnsi="Times New Roman" w:cs="Times New Roman"/>
                <w:sz w:val="24"/>
                <w:szCs w:val="24"/>
                <w:lang w:val="ru-RU"/>
              </w:rPr>
              <w:t>насочени</w:t>
            </w:r>
            <w:proofErr w:type="spellEnd"/>
            <w:r w:rsidRPr="00F544BC">
              <w:rPr>
                <w:rFonts w:ascii="Times New Roman" w:eastAsia="Calibri" w:hAnsi="Times New Roman" w:cs="Times New Roman"/>
                <w:sz w:val="24"/>
                <w:szCs w:val="24"/>
                <w:lang w:val="ru-RU"/>
              </w:rPr>
              <w:t xml:space="preserve"> </w:t>
            </w:r>
            <w:proofErr w:type="spellStart"/>
            <w:r w:rsidRPr="00F544BC">
              <w:rPr>
                <w:rFonts w:ascii="Times New Roman" w:eastAsia="Calibri" w:hAnsi="Times New Roman" w:cs="Times New Roman"/>
                <w:sz w:val="24"/>
                <w:szCs w:val="24"/>
                <w:lang w:val="ru-RU"/>
              </w:rPr>
              <w:t>към</w:t>
            </w:r>
            <w:proofErr w:type="spellEnd"/>
            <w:r w:rsidRPr="00F544BC">
              <w:rPr>
                <w:rFonts w:ascii="Times New Roman" w:eastAsia="Calibri" w:hAnsi="Times New Roman" w:cs="Times New Roman"/>
                <w:sz w:val="24"/>
                <w:szCs w:val="24"/>
                <w:lang w:val="ru-RU"/>
              </w:rPr>
              <w:t>:</w:t>
            </w:r>
          </w:p>
          <w:p w:rsidR="00F544BC" w:rsidRPr="00F544BC" w:rsidRDefault="00F544BC" w:rsidP="00F544BC">
            <w:pPr>
              <w:widowControl w:val="0"/>
              <w:autoSpaceDE w:val="0"/>
              <w:autoSpaceDN w:val="0"/>
              <w:adjustRightInd w:val="0"/>
              <w:spacing w:after="0"/>
              <w:jc w:val="both"/>
              <w:rPr>
                <w:rFonts w:ascii="Times New Roman" w:eastAsia="Calibri" w:hAnsi="Times New Roman" w:cs="Times New Roman"/>
                <w:sz w:val="24"/>
                <w:szCs w:val="24"/>
                <w:highlight w:val="white"/>
                <w:shd w:val="clear" w:color="auto" w:fill="FEFEFE"/>
                <w:lang w:eastAsia="bg-BG"/>
              </w:rPr>
            </w:pPr>
            <w:r w:rsidRPr="00F544BC">
              <w:rPr>
                <w:rFonts w:ascii="Times New Roman" w:eastAsia="Calibri" w:hAnsi="Times New Roman" w:cs="Times New Roman"/>
                <w:sz w:val="24"/>
                <w:szCs w:val="24"/>
                <w:highlight w:val="white"/>
                <w:shd w:val="clear" w:color="auto" w:fill="FEFEFE"/>
                <w:lang w:eastAsia="bg-BG"/>
              </w:rPr>
              <w:t>1.Развитие на туризъм (изграждане и обновяване на туристически обекти и развитие на туристически услуги);</w:t>
            </w:r>
          </w:p>
          <w:p w:rsidR="00F544BC" w:rsidRPr="00F544BC" w:rsidRDefault="00F544BC" w:rsidP="00F544BC">
            <w:pPr>
              <w:widowControl w:val="0"/>
              <w:autoSpaceDE w:val="0"/>
              <w:autoSpaceDN w:val="0"/>
              <w:adjustRightInd w:val="0"/>
              <w:spacing w:after="0"/>
              <w:jc w:val="both"/>
              <w:rPr>
                <w:rFonts w:ascii="Times New Roman" w:eastAsia="Calibri" w:hAnsi="Times New Roman" w:cs="Times New Roman"/>
                <w:sz w:val="24"/>
                <w:szCs w:val="24"/>
                <w:highlight w:val="white"/>
                <w:shd w:val="clear" w:color="auto" w:fill="FEFEFE"/>
                <w:lang w:eastAsia="bg-BG"/>
              </w:rPr>
            </w:pPr>
            <w:r w:rsidRPr="00F544BC">
              <w:rPr>
                <w:rFonts w:ascii="Times New Roman" w:eastAsia="Calibri" w:hAnsi="Times New Roman" w:cs="Times New Roman"/>
                <w:sz w:val="24"/>
                <w:szCs w:val="24"/>
                <w:highlight w:val="white"/>
                <w:shd w:val="clear" w:color="auto" w:fill="FEFEFE"/>
                <w:lang w:eastAsia="bg-BG"/>
              </w:rPr>
              <w:t>2.Производство или продажба на продукти, които не са включени в Приложение 1 от Договора за функциониране на Европейския съюз (независимо от вложените продукти и материали);</w:t>
            </w:r>
          </w:p>
          <w:p w:rsidR="00F544BC" w:rsidRPr="00F544BC" w:rsidRDefault="00F544BC" w:rsidP="00F544BC">
            <w:pPr>
              <w:widowControl w:val="0"/>
              <w:autoSpaceDE w:val="0"/>
              <w:autoSpaceDN w:val="0"/>
              <w:adjustRightInd w:val="0"/>
              <w:spacing w:after="0"/>
              <w:jc w:val="both"/>
              <w:rPr>
                <w:rFonts w:ascii="Times New Roman" w:eastAsia="Calibri" w:hAnsi="Times New Roman" w:cs="Times New Roman"/>
                <w:sz w:val="24"/>
                <w:szCs w:val="24"/>
                <w:highlight w:val="white"/>
                <w:shd w:val="clear" w:color="auto" w:fill="FEFEFE"/>
                <w:lang w:eastAsia="bg-BG"/>
              </w:rPr>
            </w:pPr>
            <w:r w:rsidRPr="00F544BC">
              <w:rPr>
                <w:rFonts w:ascii="Times New Roman" w:eastAsia="Calibri" w:hAnsi="Times New Roman" w:cs="Times New Roman"/>
                <w:sz w:val="24"/>
                <w:szCs w:val="24"/>
                <w:highlight w:val="white"/>
                <w:shd w:val="clear" w:color="auto" w:fill="FEFEFE"/>
                <w:lang w:eastAsia="bg-BG"/>
              </w:rPr>
              <w:t xml:space="preserve">3.Развитие на услуги във всички сектори (например: грижи за деца, възрастни хора, </w:t>
            </w:r>
            <w:proofErr w:type="spellStart"/>
            <w:r w:rsidRPr="00F544BC">
              <w:rPr>
                <w:rFonts w:ascii="Times New Roman" w:eastAsia="Calibri" w:hAnsi="Times New Roman" w:cs="Times New Roman"/>
                <w:sz w:val="24"/>
                <w:szCs w:val="24"/>
                <w:highlight w:val="white"/>
                <w:shd w:val="clear" w:color="auto" w:fill="FEFEFE"/>
                <w:lang w:eastAsia="bg-BG"/>
              </w:rPr>
              <w:t>хора</w:t>
            </w:r>
            <w:proofErr w:type="spellEnd"/>
            <w:r w:rsidRPr="00F544BC">
              <w:rPr>
                <w:rFonts w:ascii="Times New Roman" w:eastAsia="Calibri" w:hAnsi="Times New Roman" w:cs="Times New Roman"/>
                <w:sz w:val="24"/>
                <w:szCs w:val="24"/>
                <w:highlight w:val="white"/>
                <w:shd w:val="clear" w:color="auto" w:fill="FEFEFE"/>
                <w:lang w:eastAsia="bg-BG"/>
              </w:rPr>
              <w:t xml:space="preserve"> с увреждания, здравни услуги, счетоводство и </w:t>
            </w:r>
            <w:proofErr w:type="spellStart"/>
            <w:r w:rsidRPr="00F544BC">
              <w:rPr>
                <w:rFonts w:ascii="Times New Roman" w:eastAsia="Calibri" w:hAnsi="Times New Roman" w:cs="Times New Roman"/>
                <w:sz w:val="24"/>
                <w:szCs w:val="24"/>
                <w:highlight w:val="white"/>
                <w:shd w:val="clear" w:color="auto" w:fill="FEFEFE"/>
                <w:lang w:eastAsia="bg-BG"/>
              </w:rPr>
              <w:t>одиторски</w:t>
            </w:r>
            <w:proofErr w:type="spellEnd"/>
            <w:r w:rsidRPr="00F544BC">
              <w:rPr>
                <w:rFonts w:ascii="Times New Roman" w:eastAsia="Calibri" w:hAnsi="Times New Roman" w:cs="Times New Roman"/>
                <w:sz w:val="24"/>
                <w:szCs w:val="24"/>
                <w:highlight w:val="white"/>
                <w:shd w:val="clear" w:color="auto" w:fill="FEFEFE"/>
                <w:lang w:eastAsia="bg-BG"/>
              </w:rPr>
              <w:t xml:space="preserve"> услуги, ветеринарни дейности и услуги базирани на ИТ и др.;</w:t>
            </w:r>
          </w:p>
          <w:p w:rsidR="00F544BC" w:rsidRPr="00F544BC" w:rsidRDefault="00F544BC" w:rsidP="00F544BC">
            <w:pPr>
              <w:widowControl w:val="0"/>
              <w:autoSpaceDE w:val="0"/>
              <w:autoSpaceDN w:val="0"/>
              <w:adjustRightInd w:val="0"/>
              <w:spacing w:after="0"/>
              <w:jc w:val="both"/>
              <w:rPr>
                <w:rFonts w:ascii="Times New Roman" w:eastAsia="Calibri" w:hAnsi="Times New Roman" w:cs="Times New Roman"/>
                <w:sz w:val="24"/>
                <w:szCs w:val="24"/>
                <w:highlight w:val="white"/>
                <w:shd w:val="clear" w:color="auto" w:fill="FEFEFE"/>
                <w:lang w:eastAsia="bg-BG"/>
              </w:rPr>
            </w:pPr>
            <w:r w:rsidRPr="00F544BC">
              <w:rPr>
                <w:rFonts w:ascii="Times New Roman" w:eastAsia="Calibri" w:hAnsi="Times New Roman" w:cs="Times New Roman"/>
                <w:sz w:val="24"/>
                <w:szCs w:val="24"/>
                <w:highlight w:val="white"/>
                <w:shd w:val="clear" w:color="auto" w:fill="FEFEFE"/>
                <w:lang w:eastAsia="bg-BG"/>
              </w:rPr>
              <w:t xml:space="preserve">4.Производство на енергия от </w:t>
            </w:r>
            <w:proofErr w:type="spellStart"/>
            <w:r w:rsidRPr="00F544BC">
              <w:rPr>
                <w:rFonts w:ascii="Times New Roman" w:eastAsia="Calibri" w:hAnsi="Times New Roman" w:cs="Times New Roman"/>
                <w:sz w:val="24"/>
                <w:szCs w:val="24"/>
                <w:highlight w:val="white"/>
                <w:shd w:val="clear" w:color="auto" w:fill="FEFEFE"/>
                <w:lang w:eastAsia="bg-BG"/>
              </w:rPr>
              <w:t>възобновяеми</w:t>
            </w:r>
            <w:proofErr w:type="spellEnd"/>
            <w:r w:rsidRPr="00F544BC">
              <w:rPr>
                <w:rFonts w:ascii="Times New Roman" w:eastAsia="Calibri" w:hAnsi="Times New Roman" w:cs="Times New Roman"/>
                <w:sz w:val="24"/>
                <w:szCs w:val="24"/>
                <w:highlight w:val="white"/>
                <w:shd w:val="clear" w:color="auto" w:fill="FEFEFE"/>
                <w:lang w:eastAsia="bg-BG"/>
              </w:rPr>
              <w:t xml:space="preserve"> енергийни източници за собствено потребление;</w:t>
            </w:r>
          </w:p>
          <w:p w:rsidR="00F544BC" w:rsidRDefault="00F544BC" w:rsidP="00F544BC">
            <w:pPr>
              <w:spacing w:before="240" w:after="240" w:line="240" w:lineRule="auto"/>
              <w:rPr>
                <w:rFonts w:ascii="Times New Roman" w:eastAsia="Calibri" w:hAnsi="Times New Roman" w:cs="Times New Roman"/>
                <w:sz w:val="24"/>
                <w:szCs w:val="24"/>
                <w:shd w:val="clear" w:color="auto" w:fill="FEFEFE"/>
                <w:lang w:eastAsia="bg-BG"/>
              </w:rPr>
            </w:pPr>
            <w:r w:rsidRPr="00F544BC">
              <w:rPr>
                <w:rFonts w:ascii="Times New Roman" w:eastAsia="Calibri" w:hAnsi="Times New Roman" w:cs="Times New Roman"/>
                <w:sz w:val="24"/>
                <w:szCs w:val="24"/>
                <w:highlight w:val="white"/>
                <w:shd w:val="clear" w:color="auto" w:fill="FEFEFE"/>
                <w:lang w:eastAsia="bg-BG"/>
              </w:rPr>
              <w:t>5.Развитие на занаяти (включително предоставяне на услуги, свързани с участието на посетители в занаятчийски дейности) и други неземеделски дейности.</w:t>
            </w:r>
          </w:p>
          <w:p w:rsidR="005A7E16" w:rsidRPr="00F544BC" w:rsidRDefault="005A7E16" w:rsidP="005A7E16">
            <w:pPr>
              <w:widowControl w:val="0"/>
              <w:autoSpaceDE w:val="0"/>
              <w:autoSpaceDN w:val="0"/>
              <w:adjustRightInd w:val="0"/>
              <w:spacing w:after="0"/>
              <w:jc w:val="both"/>
              <w:rPr>
                <w:rFonts w:ascii="Times New Roman" w:eastAsia="Calibri" w:hAnsi="Times New Roman" w:cs="Times New Roman"/>
                <w:b/>
                <w:bCs/>
                <w:sz w:val="24"/>
                <w:szCs w:val="24"/>
                <w:shd w:val="clear" w:color="auto" w:fill="FEFEFE"/>
              </w:rPr>
            </w:pPr>
            <w:r w:rsidRPr="005A7E16">
              <w:rPr>
                <w:rFonts w:ascii="Times New Roman" w:eastAsia="Times New Roman" w:hAnsi="Times New Roman" w:cs="Times New Roman"/>
                <w:sz w:val="24"/>
                <w:szCs w:val="24"/>
                <w:shd w:val="clear" w:color="auto" w:fill="FEFEFE"/>
                <w:lang w:eastAsia="bg-BG"/>
              </w:rPr>
              <w:t xml:space="preserve">Не се предоставя финансова помощ за хазарт, финансови услуги, голф, сектори и дейности, определени за недопустими в Регламент (ЕС) № 1407/2013 на Комисията от 18 декември 2013 година относно прилагането на членове 107 и 108 от Договора за функционирането на Европейския съюз към помощта </w:t>
            </w:r>
            <w:proofErr w:type="spellStart"/>
            <w:r w:rsidRPr="005A7E16">
              <w:rPr>
                <w:rFonts w:ascii="Times New Roman" w:eastAsia="Times New Roman" w:hAnsi="Times New Roman" w:cs="Times New Roman"/>
                <w:sz w:val="24"/>
                <w:szCs w:val="24"/>
                <w:shd w:val="clear" w:color="auto" w:fill="FEFEFE"/>
                <w:lang w:eastAsia="bg-BG"/>
              </w:rPr>
              <w:t>de</w:t>
            </w:r>
            <w:proofErr w:type="spellEnd"/>
            <w:r w:rsidRPr="005A7E16">
              <w:rPr>
                <w:rFonts w:ascii="Times New Roman" w:eastAsia="Times New Roman" w:hAnsi="Times New Roman" w:cs="Times New Roman"/>
                <w:sz w:val="24"/>
                <w:szCs w:val="24"/>
                <w:shd w:val="clear" w:color="auto" w:fill="FEFEFE"/>
                <w:lang w:eastAsia="bg-BG"/>
              </w:rPr>
              <w:t xml:space="preserve"> </w:t>
            </w:r>
            <w:proofErr w:type="spellStart"/>
            <w:r w:rsidRPr="005A7E16">
              <w:rPr>
                <w:rFonts w:ascii="Times New Roman" w:eastAsia="Times New Roman" w:hAnsi="Times New Roman" w:cs="Times New Roman"/>
                <w:sz w:val="24"/>
                <w:szCs w:val="24"/>
                <w:shd w:val="clear" w:color="auto" w:fill="FEFEFE"/>
                <w:lang w:eastAsia="bg-BG"/>
              </w:rPr>
              <w:t>minimis</w:t>
            </w:r>
            <w:proofErr w:type="spellEnd"/>
            <w:r w:rsidRPr="005A7E16">
              <w:rPr>
                <w:rFonts w:ascii="Times New Roman" w:eastAsia="Times New Roman" w:hAnsi="Times New Roman" w:cs="Times New Roman"/>
                <w:sz w:val="24"/>
                <w:szCs w:val="24"/>
                <w:shd w:val="clear" w:color="auto" w:fill="FEFEFE"/>
                <w:lang w:eastAsia="bg-BG"/>
              </w:rPr>
              <w:t xml:space="preserve">, производство на енергия от </w:t>
            </w:r>
            <w:proofErr w:type="spellStart"/>
            <w:r w:rsidRPr="005A7E16">
              <w:rPr>
                <w:rFonts w:ascii="Times New Roman" w:eastAsia="Times New Roman" w:hAnsi="Times New Roman" w:cs="Times New Roman"/>
                <w:sz w:val="24"/>
                <w:szCs w:val="24"/>
                <w:shd w:val="clear" w:color="auto" w:fill="FEFEFE"/>
                <w:lang w:eastAsia="bg-BG"/>
              </w:rPr>
              <w:t>възобновяеми</w:t>
            </w:r>
            <w:proofErr w:type="spellEnd"/>
            <w:r w:rsidRPr="005A7E16">
              <w:rPr>
                <w:rFonts w:ascii="Times New Roman" w:eastAsia="Times New Roman" w:hAnsi="Times New Roman" w:cs="Times New Roman"/>
                <w:sz w:val="24"/>
                <w:szCs w:val="24"/>
                <w:shd w:val="clear" w:color="auto" w:fill="FEFEFE"/>
                <w:lang w:eastAsia="bg-BG"/>
              </w:rPr>
              <w:t xml:space="preserve"> енергийни източници </w:t>
            </w:r>
            <w:r w:rsidRPr="008725AB">
              <w:rPr>
                <w:rFonts w:ascii="Times New Roman" w:eastAsia="Times New Roman" w:hAnsi="Times New Roman" w:cs="Times New Roman"/>
                <w:b/>
                <w:sz w:val="24"/>
                <w:szCs w:val="24"/>
                <w:shd w:val="clear" w:color="auto" w:fill="FEFEFE"/>
                <w:lang w:eastAsia="bg-BG"/>
              </w:rPr>
              <w:t>за продажба</w:t>
            </w:r>
            <w:r w:rsidRPr="005A7E16">
              <w:rPr>
                <w:rFonts w:ascii="Times New Roman" w:eastAsia="Times New Roman" w:hAnsi="Times New Roman" w:cs="Times New Roman"/>
                <w:sz w:val="24"/>
                <w:szCs w:val="24"/>
                <w:shd w:val="clear" w:color="auto" w:fill="FEFEFE"/>
                <w:lang w:eastAsia="bg-BG"/>
              </w:rPr>
              <w:t>.</w:t>
            </w:r>
          </w:p>
        </w:tc>
      </w:tr>
    </w:tbl>
    <w:p w:rsidR="00F544BC" w:rsidRPr="00F544BC" w:rsidRDefault="00F544BC" w:rsidP="00F544BC">
      <w:pPr>
        <w:spacing w:before="120" w:after="120" w:line="240" w:lineRule="auto"/>
        <w:jc w:val="both"/>
        <w:outlineLvl w:val="0"/>
        <w:rPr>
          <w:rFonts w:ascii="Calibri" w:eastAsia="Calibri" w:hAnsi="Calibri" w:cs="Calibri"/>
          <w:b/>
          <w:bCs/>
          <w:color w:val="0070C0"/>
          <w:sz w:val="26"/>
          <w:szCs w:val="26"/>
        </w:rPr>
      </w:pPr>
      <w:bookmarkStart w:id="18" w:name="_Toc445385591"/>
    </w:p>
    <w:p w:rsidR="00F544BC" w:rsidRPr="00C54481" w:rsidRDefault="00F544BC" w:rsidP="00F544BC">
      <w:pPr>
        <w:spacing w:before="120" w:after="120" w:line="240" w:lineRule="auto"/>
        <w:jc w:val="both"/>
        <w:outlineLvl w:val="0"/>
        <w:rPr>
          <w:rFonts w:ascii="Times New Roman" w:eastAsia="Calibri" w:hAnsi="Times New Roman" w:cs="Times New Roman"/>
          <w:b/>
          <w:bCs/>
          <w:sz w:val="24"/>
          <w:szCs w:val="24"/>
        </w:rPr>
      </w:pPr>
      <w:r w:rsidRPr="00C54481">
        <w:rPr>
          <w:rFonts w:ascii="Times New Roman" w:eastAsia="Calibri" w:hAnsi="Times New Roman" w:cs="Times New Roman"/>
          <w:b/>
          <w:bCs/>
          <w:sz w:val="24"/>
          <w:szCs w:val="24"/>
        </w:rPr>
        <w:t>13.1.Условия за допустимост на дейностите:</w:t>
      </w:r>
    </w:p>
    <w:tbl>
      <w:tblPr>
        <w:tblW w:w="9887"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887"/>
      </w:tblGrid>
      <w:tr w:rsidR="00F544BC" w:rsidRPr="0089514F" w:rsidTr="00510DF5">
        <w:tc>
          <w:tcPr>
            <w:tcW w:w="9887" w:type="dxa"/>
            <w:tcBorders>
              <w:top w:val="single" w:sz="4" w:space="0" w:color="auto"/>
              <w:left w:val="single" w:sz="4" w:space="0" w:color="auto"/>
              <w:bottom w:val="single" w:sz="4" w:space="0" w:color="auto"/>
              <w:right w:val="single" w:sz="4" w:space="0" w:color="auto"/>
            </w:tcBorders>
            <w:hideMark/>
          </w:tcPr>
          <w:p w:rsidR="009718FF" w:rsidRPr="0089514F" w:rsidRDefault="009718FF" w:rsidP="00F544BC">
            <w:pPr>
              <w:spacing w:after="160"/>
              <w:ind w:left="360"/>
              <w:rPr>
                <w:rFonts w:ascii="Times New Roman" w:eastAsia="Calibri" w:hAnsi="Times New Roman" w:cs="Times New Roman"/>
                <w:sz w:val="24"/>
                <w:szCs w:val="24"/>
                <w:shd w:val="clear" w:color="auto" w:fill="FEFEFE"/>
              </w:rPr>
            </w:pPr>
          </w:p>
          <w:p w:rsidR="00F544BC" w:rsidRPr="0089514F" w:rsidRDefault="00F544BC" w:rsidP="00F544BC">
            <w:pPr>
              <w:spacing w:after="160"/>
              <w:ind w:left="360"/>
              <w:rPr>
                <w:rFonts w:ascii="Times New Roman" w:eastAsia="Calibri" w:hAnsi="Times New Roman" w:cs="Times New Roman"/>
                <w:sz w:val="24"/>
                <w:szCs w:val="24"/>
                <w:shd w:val="clear" w:color="auto" w:fill="FEFEFE"/>
              </w:rPr>
            </w:pPr>
            <w:r w:rsidRPr="0089514F">
              <w:rPr>
                <w:rFonts w:ascii="Times New Roman" w:eastAsia="Calibri" w:hAnsi="Times New Roman" w:cs="Times New Roman"/>
                <w:sz w:val="24"/>
                <w:szCs w:val="24"/>
                <w:shd w:val="clear" w:color="auto" w:fill="FEFEFE"/>
              </w:rPr>
              <w:t>1.Дейностите по проекта да се осъществяват на територията на „МИГ СРЕДЕЦ“;</w:t>
            </w:r>
          </w:p>
          <w:p w:rsidR="00F544BC" w:rsidRPr="0089514F" w:rsidRDefault="00F544BC" w:rsidP="00F544BC">
            <w:pPr>
              <w:spacing w:after="160"/>
              <w:ind w:left="360"/>
              <w:rPr>
                <w:rFonts w:ascii="Times New Roman" w:eastAsia="Calibri" w:hAnsi="Times New Roman" w:cs="Times New Roman"/>
                <w:sz w:val="24"/>
                <w:szCs w:val="24"/>
                <w:shd w:val="clear" w:color="auto" w:fill="FEFEFE"/>
              </w:rPr>
            </w:pPr>
            <w:r w:rsidRPr="0089514F">
              <w:rPr>
                <w:rFonts w:ascii="Times New Roman" w:eastAsia="Calibri" w:hAnsi="Times New Roman" w:cs="Times New Roman"/>
                <w:sz w:val="24"/>
                <w:szCs w:val="24"/>
                <w:shd w:val="clear" w:color="auto" w:fill="FEFEFE"/>
              </w:rPr>
              <w:lastRenderedPageBreak/>
              <w:t>2.Подпомагат се дейности за производство на продукти, които не са включени в Приложение I от Договора за функционирането на Европейския съюз;</w:t>
            </w:r>
          </w:p>
          <w:p w:rsidR="00F544BC" w:rsidRPr="0089514F" w:rsidRDefault="00F544BC" w:rsidP="00F544BC">
            <w:pPr>
              <w:spacing w:after="160"/>
              <w:ind w:left="360"/>
              <w:rPr>
                <w:rFonts w:ascii="Times New Roman" w:eastAsia="Calibri" w:hAnsi="Times New Roman" w:cs="Times New Roman"/>
                <w:sz w:val="24"/>
                <w:szCs w:val="24"/>
                <w:shd w:val="clear" w:color="auto" w:fill="FEFEFE"/>
              </w:rPr>
            </w:pPr>
            <w:r w:rsidRPr="0089514F">
              <w:rPr>
                <w:rFonts w:ascii="Times New Roman" w:eastAsia="Calibri" w:hAnsi="Times New Roman" w:cs="Times New Roman"/>
                <w:sz w:val="24"/>
                <w:szCs w:val="24"/>
              </w:rPr>
              <w:t>3.Подпомагат се дейности  за развитие на услуги във всички сектори на икономиката и др. неземеделски дейности;</w:t>
            </w:r>
          </w:p>
          <w:p w:rsidR="00F544BC" w:rsidRPr="0089514F" w:rsidRDefault="00F544BC" w:rsidP="00F544BC">
            <w:pPr>
              <w:spacing w:after="160"/>
              <w:ind w:left="360"/>
              <w:rPr>
                <w:rFonts w:ascii="Times New Roman" w:eastAsia="Calibri" w:hAnsi="Times New Roman" w:cs="Times New Roman"/>
                <w:sz w:val="24"/>
                <w:szCs w:val="24"/>
                <w:shd w:val="clear" w:color="auto" w:fill="FEFEFE"/>
              </w:rPr>
            </w:pPr>
            <w:r w:rsidRPr="0089514F">
              <w:rPr>
                <w:rFonts w:ascii="Times New Roman" w:eastAsia="Calibri" w:hAnsi="Times New Roman" w:cs="Times New Roman"/>
                <w:sz w:val="24"/>
                <w:szCs w:val="24"/>
              </w:rPr>
              <w:t>4.Принадлежността на инвестициите към дейностите по т.2. и/или т.3, включени в проектното предложение се определя съгласно „Код по КИД – 2008“ от Класификация на икономическите дейности (КИД – 2008);</w:t>
            </w:r>
          </w:p>
          <w:p w:rsidR="00F544BC" w:rsidRPr="0089514F" w:rsidRDefault="00F544BC" w:rsidP="00F544BC">
            <w:pPr>
              <w:spacing w:after="160"/>
              <w:ind w:left="360"/>
              <w:jc w:val="both"/>
              <w:rPr>
                <w:rFonts w:ascii="Times New Roman" w:eastAsia="Calibri" w:hAnsi="Times New Roman" w:cs="Times New Roman"/>
                <w:sz w:val="24"/>
                <w:szCs w:val="24"/>
                <w:shd w:val="clear" w:color="auto" w:fill="FEFEFE"/>
              </w:rPr>
            </w:pPr>
            <w:r w:rsidRPr="0089514F">
              <w:rPr>
                <w:rFonts w:ascii="Times New Roman" w:eastAsia="Calibri" w:hAnsi="Times New Roman" w:cs="Times New Roman"/>
                <w:b/>
                <w:sz w:val="24"/>
                <w:szCs w:val="24"/>
              </w:rPr>
              <w:t xml:space="preserve">5.Финансова помощ ще се предоставя за дейности извършени след подаване на  Формуляра за кандидатстване, а за дейности  със СМР  са допустими, ако са извършени след подаване на Формуляра за кандидатстване и </w:t>
            </w:r>
            <w:r w:rsidRPr="0089514F">
              <w:rPr>
                <w:rFonts w:ascii="Times New Roman" w:eastAsia="Calibri" w:hAnsi="Times New Roman" w:cs="Times New Roman"/>
                <w:b/>
                <w:bCs/>
                <w:sz w:val="24"/>
                <w:szCs w:val="24"/>
              </w:rPr>
              <w:t>извършена проверка на място.</w:t>
            </w:r>
            <w:r w:rsidR="00271565" w:rsidRPr="0089514F">
              <w:rPr>
                <w:rFonts w:ascii="Times New Roman" w:hAnsi="Times New Roman" w:cs="Times New Roman"/>
              </w:rPr>
              <w:t xml:space="preserve"> </w:t>
            </w:r>
            <w:r w:rsidR="00271565" w:rsidRPr="0089514F">
              <w:rPr>
                <w:rFonts w:ascii="Times New Roman" w:eastAsia="Calibri" w:hAnsi="Times New Roman" w:cs="Times New Roman"/>
                <w:b/>
                <w:bCs/>
                <w:sz w:val="24"/>
                <w:szCs w:val="24"/>
              </w:rPr>
              <w:t>Проектни предложения, попадащи в обхвата на ПМС 160/2016 г.,  избора на изпълнител и  дейностите по проекта  се извършват след сключване на  Административен договор.</w:t>
            </w:r>
          </w:p>
          <w:p w:rsidR="00F544BC" w:rsidRPr="0089514F" w:rsidRDefault="00F544BC" w:rsidP="00F544BC">
            <w:pPr>
              <w:autoSpaceDE w:val="0"/>
              <w:autoSpaceDN w:val="0"/>
              <w:adjustRightInd w:val="0"/>
              <w:ind w:left="360"/>
              <w:jc w:val="both"/>
              <w:rPr>
                <w:rFonts w:ascii="Times New Roman" w:eastAsia="Calibri" w:hAnsi="Times New Roman" w:cs="Times New Roman"/>
                <w:color w:val="000000"/>
                <w:sz w:val="24"/>
                <w:szCs w:val="24"/>
                <w:lang w:eastAsia="bg-BG"/>
              </w:rPr>
            </w:pPr>
            <w:r w:rsidRPr="0089514F">
              <w:rPr>
                <w:rFonts w:ascii="Times New Roman" w:eastAsia="Calibri" w:hAnsi="Times New Roman" w:cs="Times New Roman"/>
                <w:color w:val="000000"/>
                <w:sz w:val="24"/>
                <w:szCs w:val="24"/>
                <w:lang w:eastAsia="bg-BG"/>
              </w:rPr>
              <w:t xml:space="preserve">6.За подпомагане по реда на тези условия кандидатите представят бизнес план по образец съгласно </w:t>
            </w:r>
            <w:r w:rsidRPr="00AD5E3C">
              <w:rPr>
                <w:rFonts w:ascii="Times New Roman" w:eastAsia="Calibri" w:hAnsi="Times New Roman" w:cs="Times New Roman"/>
                <w:b/>
                <w:sz w:val="24"/>
                <w:szCs w:val="24"/>
                <w:lang w:eastAsia="bg-BG"/>
              </w:rPr>
              <w:t>Приложение№5</w:t>
            </w:r>
            <w:r w:rsidRPr="0089514F">
              <w:rPr>
                <w:rFonts w:ascii="Times New Roman" w:eastAsia="Calibri" w:hAnsi="Times New Roman" w:cs="Times New Roman"/>
                <w:sz w:val="24"/>
                <w:szCs w:val="24"/>
                <w:lang w:eastAsia="bg-BG"/>
              </w:rPr>
              <w:t>,</w:t>
            </w:r>
            <w:r w:rsidRPr="0089514F">
              <w:rPr>
                <w:rFonts w:ascii="Times New Roman" w:eastAsia="Calibri" w:hAnsi="Times New Roman" w:cs="Times New Roman"/>
                <w:color w:val="000000"/>
                <w:sz w:val="24"/>
                <w:szCs w:val="24"/>
                <w:lang w:eastAsia="bg-BG"/>
              </w:rPr>
              <w:t xml:space="preserve"> който съдържа подробно описание на планираните инвестиции и дейности за 5-годишен период, а в случаите на инвестиции за извършване на СМР – за 10-годишен период. </w:t>
            </w:r>
          </w:p>
          <w:p w:rsidR="006071AC" w:rsidRPr="0089514F" w:rsidRDefault="00F544BC" w:rsidP="00F544BC">
            <w:pPr>
              <w:autoSpaceDE w:val="0"/>
              <w:autoSpaceDN w:val="0"/>
              <w:adjustRightInd w:val="0"/>
              <w:ind w:left="360"/>
              <w:jc w:val="both"/>
              <w:rPr>
                <w:rFonts w:ascii="Times New Roman" w:eastAsia="Calibri" w:hAnsi="Times New Roman" w:cs="Times New Roman"/>
                <w:color w:val="000000"/>
                <w:sz w:val="24"/>
                <w:szCs w:val="24"/>
                <w:lang w:eastAsia="bg-BG"/>
              </w:rPr>
            </w:pPr>
            <w:r w:rsidRPr="0089514F">
              <w:rPr>
                <w:rFonts w:ascii="Times New Roman" w:eastAsia="Calibri" w:hAnsi="Times New Roman" w:cs="Times New Roman"/>
                <w:color w:val="000000"/>
                <w:sz w:val="24"/>
                <w:szCs w:val="24"/>
                <w:lang w:eastAsia="bg-BG"/>
              </w:rPr>
              <w:t>7.Бизнес планът трябва да показва</w:t>
            </w:r>
            <w:r w:rsidR="006071AC" w:rsidRPr="0089514F">
              <w:rPr>
                <w:rFonts w:ascii="Times New Roman" w:eastAsia="Calibri" w:hAnsi="Times New Roman" w:cs="Times New Roman"/>
                <w:color w:val="000000"/>
                <w:sz w:val="24"/>
                <w:szCs w:val="24"/>
                <w:lang w:eastAsia="bg-BG"/>
              </w:rPr>
              <w:t>:</w:t>
            </w:r>
          </w:p>
          <w:p w:rsidR="00F544BC" w:rsidRPr="0089514F" w:rsidRDefault="006071AC" w:rsidP="00F544BC">
            <w:pPr>
              <w:autoSpaceDE w:val="0"/>
              <w:autoSpaceDN w:val="0"/>
              <w:adjustRightInd w:val="0"/>
              <w:ind w:left="360"/>
              <w:jc w:val="both"/>
              <w:rPr>
                <w:rFonts w:ascii="Times New Roman" w:eastAsia="Calibri" w:hAnsi="Times New Roman" w:cs="Times New Roman"/>
                <w:color w:val="000000"/>
                <w:sz w:val="24"/>
                <w:szCs w:val="24"/>
                <w:lang w:eastAsia="bg-BG"/>
              </w:rPr>
            </w:pPr>
            <w:r w:rsidRPr="0089514F">
              <w:rPr>
                <w:rFonts w:ascii="Times New Roman" w:eastAsia="Calibri" w:hAnsi="Times New Roman" w:cs="Times New Roman"/>
                <w:color w:val="000000"/>
                <w:sz w:val="24"/>
                <w:szCs w:val="24"/>
                <w:lang w:eastAsia="bg-BG"/>
              </w:rPr>
              <w:t>-</w:t>
            </w:r>
            <w:r w:rsidR="00F544BC" w:rsidRPr="0089514F">
              <w:rPr>
                <w:rFonts w:ascii="Times New Roman" w:eastAsia="Calibri" w:hAnsi="Times New Roman" w:cs="Times New Roman"/>
                <w:color w:val="000000"/>
                <w:sz w:val="24"/>
                <w:szCs w:val="24"/>
                <w:lang w:eastAsia="bg-BG"/>
              </w:rPr>
              <w:t xml:space="preserve"> подобряване на дейността </w:t>
            </w:r>
            <w:r w:rsidRPr="0089514F">
              <w:rPr>
                <w:rFonts w:ascii="Times New Roman" w:eastAsia="Calibri" w:hAnsi="Times New Roman" w:cs="Times New Roman"/>
              </w:rPr>
              <w:t xml:space="preserve">на земеделското стопанство, предприятието на кандидата или на дейността на физическите лица, регистрирани по Закона за , </w:t>
            </w:r>
            <w:r w:rsidR="00F544BC" w:rsidRPr="0089514F">
              <w:rPr>
                <w:rFonts w:ascii="Times New Roman" w:eastAsia="Calibri" w:hAnsi="Times New Roman" w:cs="Times New Roman"/>
                <w:color w:val="000000"/>
                <w:sz w:val="24"/>
                <w:szCs w:val="24"/>
                <w:lang w:eastAsia="bg-BG"/>
              </w:rPr>
              <w:t>чрез прилагане на планираните инвестиции и дейности и постигане на една или повече от целите на процедурата в съответствие с принципите на добро финансово управление, публичност и прозрачност.</w:t>
            </w:r>
          </w:p>
          <w:p w:rsidR="006071AC" w:rsidRPr="0089514F" w:rsidRDefault="006071AC" w:rsidP="00F544BC">
            <w:pPr>
              <w:autoSpaceDE w:val="0"/>
              <w:autoSpaceDN w:val="0"/>
              <w:adjustRightInd w:val="0"/>
              <w:ind w:left="360"/>
              <w:jc w:val="both"/>
              <w:rPr>
                <w:rFonts w:ascii="Times New Roman" w:eastAsia="Calibri" w:hAnsi="Times New Roman" w:cs="Times New Roman"/>
                <w:color w:val="000000"/>
                <w:sz w:val="24"/>
                <w:szCs w:val="24"/>
                <w:lang w:eastAsia="bg-BG"/>
              </w:rPr>
            </w:pPr>
            <w:r w:rsidRPr="0089514F">
              <w:rPr>
                <w:rFonts w:ascii="Times New Roman" w:eastAsia="Calibri" w:hAnsi="Times New Roman" w:cs="Times New Roman"/>
                <w:color w:val="000000"/>
                <w:sz w:val="24"/>
                <w:szCs w:val="24"/>
                <w:lang w:eastAsia="bg-BG"/>
              </w:rPr>
              <w:t>-</w:t>
            </w:r>
            <w:r w:rsidRPr="0089514F">
              <w:rPr>
                <w:rFonts w:ascii="Times New Roman" w:eastAsia="Calibri" w:hAnsi="Times New Roman" w:cs="Times New Roman"/>
              </w:rPr>
              <w:t xml:space="preserve"> </w:t>
            </w:r>
            <w:r w:rsidRPr="0089514F">
              <w:rPr>
                <w:rFonts w:ascii="Times New Roman" w:eastAsia="Calibri" w:hAnsi="Times New Roman" w:cs="Times New Roman"/>
                <w:color w:val="000000"/>
                <w:sz w:val="24"/>
                <w:szCs w:val="24"/>
                <w:lang w:eastAsia="bg-BG"/>
              </w:rPr>
              <w:t>да доказва икономическата жизнеспособност на проекта и стопанството,предприятието</w:t>
            </w:r>
            <w:r w:rsidRPr="0089514F">
              <w:rPr>
                <w:rFonts w:ascii="Times New Roman" w:eastAsia="Calibri" w:hAnsi="Times New Roman" w:cs="Times New Roman"/>
              </w:rPr>
              <w:t>, или дейността на физическите лица, регистрирани по Закона за занаятите и постигането на показателите в БП.</w:t>
            </w:r>
          </w:p>
          <w:p w:rsidR="00F544BC" w:rsidRPr="0089514F" w:rsidRDefault="00F544BC" w:rsidP="00F544BC">
            <w:pPr>
              <w:ind w:left="360"/>
              <w:jc w:val="both"/>
              <w:rPr>
                <w:rFonts w:ascii="Times New Roman" w:eastAsia="Calibri" w:hAnsi="Times New Roman" w:cs="Times New Roman"/>
                <w:sz w:val="24"/>
                <w:szCs w:val="24"/>
              </w:rPr>
            </w:pPr>
            <w:r w:rsidRPr="0089514F">
              <w:rPr>
                <w:rFonts w:ascii="Times New Roman" w:eastAsia="Calibri" w:hAnsi="Times New Roman" w:cs="Times New Roman"/>
                <w:sz w:val="24"/>
                <w:szCs w:val="24"/>
              </w:rPr>
              <w:t>8.Дейностите и инвестициите по проекта, за които се изисква лицензиране, разрешение и/или регистрация за извършване на дейността/инвестицията съгласно българското законодателство, се подпомагат само ако са представени съответните лицензи, разрешения и/или документ, удостоверяващ регистрацията.</w:t>
            </w:r>
          </w:p>
          <w:p w:rsidR="00F544BC" w:rsidRPr="0089514F" w:rsidRDefault="00F544BC" w:rsidP="00F544BC">
            <w:pPr>
              <w:ind w:left="360"/>
              <w:jc w:val="both"/>
              <w:rPr>
                <w:rFonts w:ascii="Times New Roman" w:eastAsia="Calibri" w:hAnsi="Times New Roman" w:cs="Times New Roman"/>
                <w:b/>
                <w:sz w:val="24"/>
                <w:szCs w:val="24"/>
                <w:lang w:eastAsia="bg-BG"/>
              </w:rPr>
            </w:pPr>
            <w:r w:rsidRPr="0089514F">
              <w:rPr>
                <w:rFonts w:ascii="Times New Roman" w:eastAsia="Calibri" w:hAnsi="Times New Roman" w:cs="Times New Roman"/>
                <w:sz w:val="24"/>
                <w:szCs w:val="24"/>
              </w:rPr>
              <w:t xml:space="preserve">9.Допустими са инвестиции, за развитие на туризъм </w:t>
            </w:r>
            <w:r w:rsidRPr="0089514F">
              <w:rPr>
                <w:rFonts w:ascii="Times New Roman" w:eastAsia="Calibri" w:hAnsi="Times New Roman" w:cs="Times New Roman"/>
                <w:bCs/>
                <w:sz w:val="24"/>
                <w:szCs w:val="24"/>
                <w:shd w:val="clear" w:color="auto" w:fill="FEFEFE"/>
              </w:rPr>
              <w:t>(изграждане и обновяване на туристически обекти</w:t>
            </w:r>
            <w:r w:rsidRPr="0089514F">
              <w:rPr>
                <w:rFonts w:ascii="Times New Roman" w:eastAsia="Calibri" w:hAnsi="Times New Roman" w:cs="Times New Roman"/>
                <w:bCs/>
                <w:sz w:val="24"/>
                <w:szCs w:val="24"/>
                <w:shd w:val="clear" w:color="auto" w:fill="FEFEFE"/>
                <w:lang w:val="en-US"/>
              </w:rPr>
              <w:t>q</w:t>
            </w:r>
            <w:r w:rsidRPr="0089514F">
              <w:rPr>
                <w:rFonts w:ascii="Times New Roman" w:eastAsia="Calibri" w:hAnsi="Times New Roman" w:cs="Times New Roman"/>
                <w:bCs/>
                <w:sz w:val="24"/>
                <w:szCs w:val="24"/>
                <w:shd w:val="clear" w:color="auto" w:fill="FEFEFE"/>
              </w:rPr>
              <w:t xml:space="preserve"> съгласно  чл.3, ал.2 от Закона за туризма и  развитие на туристически услуги , попадащи в обхвата на  §1, т.90 от Допълнителните разпоредби на Закона за туризма) като   финансовата помощ  не може да надвишава </w:t>
            </w:r>
            <w:r w:rsidRPr="0089514F">
              <w:rPr>
                <w:rFonts w:ascii="Times New Roman" w:eastAsia="Calibri" w:hAnsi="Times New Roman" w:cs="Times New Roman"/>
                <w:b/>
                <w:bCs/>
                <w:sz w:val="24"/>
                <w:szCs w:val="24"/>
                <w:shd w:val="clear" w:color="auto" w:fill="FEFEFE"/>
              </w:rPr>
              <w:t>5 на сто от общите допустими разходи, съгласно Допълнително споразумение № РД 50-192/08.</w:t>
            </w:r>
            <w:proofErr w:type="spellStart"/>
            <w:r w:rsidRPr="0089514F">
              <w:rPr>
                <w:rFonts w:ascii="Times New Roman" w:eastAsia="Calibri" w:hAnsi="Times New Roman" w:cs="Times New Roman"/>
                <w:b/>
                <w:bCs/>
                <w:sz w:val="24"/>
                <w:szCs w:val="24"/>
                <w:shd w:val="clear" w:color="auto" w:fill="FEFEFE"/>
              </w:rPr>
              <w:t>08</w:t>
            </w:r>
            <w:proofErr w:type="spellEnd"/>
            <w:r w:rsidRPr="0089514F">
              <w:rPr>
                <w:rFonts w:ascii="Times New Roman" w:eastAsia="Calibri" w:hAnsi="Times New Roman" w:cs="Times New Roman"/>
                <w:b/>
                <w:bCs/>
                <w:sz w:val="24"/>
                <w:szCs w:val="24"/>
                <w:shd w:val="clear" w:color="auto" w:fill="FEFEFE"/>
              </w:rPr>
              <w:t>.2019 г.</w:t>
            </w:r>
          </w:p>
          <w:p w:rsidR="00F544BC" w:rsidRPr="0089514F" w:rsidRDefault="00F544BC" w:rsidP="00F544BC">
            <w:pPr>
              <w:shd w:val="clear" w:color="auto" w:fill="FEFEFE"/>
              <w:spacing w:after="0" w:line="240" w:lineRule="auto"/>
              <w:rPr>
                <w:rFonts w:ascii="Times New Roman" w:eastAsia="Times New Roman" w:hAnsi="Times New Roman" w:cs="Times New Roman"/>
                <w:i/>
                <w:color w:val="000000"/>
                <w:sz w:val="24"/>
                <w:szCs w:val="24"/>
                <w:lang w:eastAsia="bg-BG"/>
              </w:rPr>
            </w:pPr>
            <w:r w:rsidRPr="0089514F">
              <w:rPr>
                <w:rFonts w:ascii="Times New Roman" w:eastAsia="Times New Roman" w:hAnsi="Times New Roman" w:cs="Times New Roman"/>
                <w:i/>
                <w:color w:val="000000"/>
                <w:sz w:val="24"/>
                <w:szCs w:val="24"/>
                <w:lang w:eastAsia="bg-BG"/>
              </w:rPr>
              <w:t>Финансова помощ не се изплаща за разходи за изграждане и обновяване на места за настаняване, когато в резултат от дейностите по проекта:</w:t>
            </w:r>
          </w:p>
          <w:p w:rsidR="00F544BC" w:rsidRPr="0089514F" w:rsidRDefault="00F544BC" w:rsidP="00F544BC">
            <w:pPr>
              <w:shd w:val="clear" w:color="auto" w:fill="FEFEFE"/>
              <w:spacing w:after="0" w:line="240" w:lineRule="auto"/>
              <w:rPr>
                <w:rFonts w:ascii="Times New Roman" w:eastAsia="Times New Roman" w:hAnsi="Times New Roman" w:cs="Times New Roman"/>
                <w:i/>
                <w:color w:val="000000"/>
                <w:sz w:val="24"/>
                <w:szCs w:val="24"/>
                <w:lang w:eastAsia="bg-BG"/>
              </w:rPr>
            </w:pPr>
            <w:r w:rsidRPr="0089514F">
              <w:rPr>
                <w:rFonts w:ascii="Times New Roman" w:eastAsia="Times New Roman" w:hAnsi="Times New Roman" w:cs="Times New Roman"/>
                <w:i/>
                <w:color w:val="000000"/>
                <w:sz w:val="24"/>
                <w:szCs w:val="24"/>
                <w:lang w:eastAsia="bg-BG"/>
              </w:rPr>
              <w:t>1. за обекта не е създадена и не функционира интернет страница, която предоставя възможност за онлайн резервации;</w:t>
            </w:r>
          </w:p>
          <w:p w:rsidR="00F544BC" w:rsidRPr="0089514F" w:rsidRDefault="00F544BC" w:rsidP="00F544BC">
            <w:pPr>
              <w:shd w:val="clear" w:color="auto" w:fill="FEFEFE"/>
              <w:spacing w:after="0" w:line="240" w:lineRule="auto"/>
              <w:rPr>
                <w:rFonts w:ascii="Times New Roman" w:eastAsia="Times New Roman" w:hAnsi="Times New Roman" w:cs="Times New Roman"/>
                <w:i/>
                <w:color w:val="000000"/>
                <w:sz w:val="24"/>
                <w:szCs w:val="24"/>
                <w:lang w:eastAsia="bg-BG"/>
              </w:rPr>
            </w:pPr>
            <w:r w:rsidRPr="0089514F">
              <w:rPr>
                <w:rFonts w:ascii="Times New Roman" w:eastAsia="Times New Roman" w:hAnsi="Times New Roman" w:cs="Times New Roman"/>
                <w:i/>
                <w:color w:val="000000"/>
                <w:sz w:val="24"/>
                <w:szCs w:val="24"/>
                <w:lang w:eastAsia="bg-BG"/>
              </w:rPr>
              <w:t>2. интернет страницата не съдържа актуална информация за помещенията и удобствата в тях, включително снимков материал;</w:t>
            </w:r>
          </w:p>
          <w:p w:rsidR="00F544BC" w:rsidRPr="0089514F" w:rsidRDefault="00F544BC" w:rsidP="00F544BC">
            <w:pPr>
              <w:shd w:val="clear" w:color="auto" w:fill="FEFEFE"/>
              <w:spacing w:after="0" w:line="240" w:lineRule="auto"/>
              <w:rPr>
                <w:rFonts w:ascii="Times New Roman" w:eastAsia="Times New Roman" w:hAnsi="Times New Roman" w:cs="Times New Roman"/>
                <w:i/>
                <w:color w:val="000000"/>
                <w:sz w:val="24"/>
                <w:szCs w:val="24"/>
                <w:lang w:eastAsia="bg-BG"/>
              </w:rPr>
            </w:pPr>
            <w:r w:rsidRPr="0089514F">
              <w:rPr>
                <w:rFonts w:ascii="Times New Roman" w:eastAsia="Times New Roman" w:hAnsi="Times New Roman" w:cs="Times New Roman"/>
                <w:i/>
                <w:color w:val="000000"/>
                <w:sz w:val="24"/>
                <w:szCs w:val="24"/>
                <w:lang w:eastAsia="bg-BG"/>
              </w:rPr>
              <w:lastRenderedPageBreak/>
              <w:t>3. не е посочена цена за настаняване за съответен период;</w:t>
            </w:r>
          </w:p>
          <w:p w:rsidR="00F544BC" w:rsidRPr="0089514F" w:rsidRDefault="00F544BC" w:rsidP="00F544BC">
            <w:pPr>
              <w:shd w:val="clear" w:color="auto" w:fill="FEFEFE"/>
              <w:spacing w:after="0" w:line="240" w:lineRule="auto"/>
              <w:rPr>
                <w:rFonts w:ascii="Times New Roman" w:eastAsia="Times New Roman" w:hAnsi="Times New Roman" w:cs="Times New Roman"/>
                <w:i/>
                <w:color w:val="000000"/>
                <w:sz w:val="24"/>
                <w:szCs w:val="24"/>
                <w:lang w:eastAsia="bg-BG"/>
              </w:rPr>
            </w:pPr>
            <w:r w:rsidRPr="0089514F">
              <w:rPr>
                <w:rFonts w:ascii="Times New Roman" w:eastAsia="Times New Roman" w:hAnsi="Times New Roman" w:cs="Times New Roman"/>
                <w:i/>
                <w:color w:val="000000"/>
                <w:sz w:val="24"/>
                <w:szCs w:val="24"/>
                <w:lang w:eastAsia="bg-BG"/>
              </w:rPr>
              <w:t>4. не е налична връзка на интернет страницата по т. 1 в интернет страницата на МИГ и на специализиран туристически сайт.</w:t>
            </w:r>
          </w:p>
          <w:p w:rsidR="00F544BC" w:rsidRPr="0089514F" w:rsidRDefault="00F544BC" w:rsidP="00F544BC">
            <w:pPr>
              <w:ind w:left="360"/>
              <w:jc w:val="both"/>
              <w:rPr>
                <w:rFonts w:ascii="Times New Roman" w:eastAsia="Calibri" w:hAnsi="Times New Roman" w:cs="Times New Roman"/>
                <w:bCs/>
                <w:sz w:val="24"/>
                <w:szCs w:val="24"/>
              </w:rPr>
            </w:pPr>
            <w:r w:rsidRPr="0089514F">
              <w:rPr>
                <w:rFonts w:ascii="Times New Roman" w:eastAsia="Calibri" w:hAnsi="Times New Roman" w:cs="Times New Roman"/>
                <w:bCs/>
                <w:sz w:val="24"/>
                <w:szCs w:val="24"/>
              </w:rPr>
              <w:t>10.</w:t>
            </w:r>
            <w:r w:rsidR="00760AB7" w:rsidRPr="0089514F">
              <w:rPr>
                <w:rFonts w:ascii="Times New Roman" w:eastAsia="Calibri" w:hAnsi="Times New Roman" w:cs="Times New Roman"/>
                <w:sz w:val="24"/>
                <w:szCs w:val="24"/>
              </w:rPr>
              <w:t xml:space="preserve"> Финансова помощ се предоставя за</w:t>
            </w:r>
            <w:r w:rsidRPr="0089514F">
              <w:rPr>
                <w:rFonts w:ascii="Times New Roman" w:eastAsia="Calibri" w:hAnsi="Times New Roman" w:cs="Times New Roman"/>
                <w:bCs/>
                <w:sz w:val="24"/>
                <w:szCs w:val="24"/>
              </w:rPr>
              <w:t xml:space="preserve"> дейности, насочени към производство на енергия от </w:t>
            </w:r>
            <w:proofErr w:type="spellStart"/>
            <w:r w:rsidRPr="0089514F">
              <w:rPr>
                <w:rFonts w:ascii="Times New Roman" w:eastAsia="Calibri" w:hAnsi="Times New Roman" w:cs="Times New Roman"/>
                <w:bCs/>
                <w:sz w:val="24"/>
                <w:szCs w:val="24"/>
              </w:rPr>
              <w:t>възобновяеми</w:t>
            </w:r>
            <w:proofErr w:type="spellEnd"/>
            <w:r w:rsidRPr="0089514F">
              <w:rPr>
                <w:rFonts w:ascii="Times New Roman" w:eastAsia="Calibri" w:hAnsi="Times New Roman" w:cs="Times New Roman"/>
                <w:bCs/>
                <w:sz w:val="24"/>
                <w:szCs w:val="24"/>
              </w:rPr>
              <w:t xml:space="preserve"> енергийни източници за собствено потребление</w:t>
            </w:r>
            <w:r w:rsidR="00760AB7" w:rsidRPr="0089514F">
              <w:rPr>
                <w:rFonts w:ascii="Times New Roman" w:eastAsia="Calibri" w:hAnsi="Times New Roman" w:cs="Times New Roman"/>
                <w:bCs/>
                <w:sz w:val="24"/>
                <w:szCs w:val="24"/>
              </w:rPr>
              <w:t>, отговарящи на условията по т.10.1-10.8:</w:t>
            </w:r>
          </w:p>
          <w:p w:rsidR="00F544BC" w:rsidRPr="0089514F" w:rsidRDefault="00F544BC" w:rsidP="00F544BC">
            <w:pPr>
              <w:ind w:left="360"/>
              <w:jc w:val="both"/>
              <w:rPr>
                <w:rFonts w:ascii="Times New Roman" w:eastAsia="Calibri" w:hAnsi="Times New Roman" w:cs="Times New Roman"/>
                <w:sz w:val="24"/>
                <w:szCs w:val="24"/>
              </w:rPr>
            </w:pPr>
            <w:r w:rsidRPr="0089514F">
              <w:rPr>
                <w:rFonts w:ascii="Times New Roman" w:eastAsia="Calibri" w:hAnsi="Times New Roman" w:cs="Times New Roman"/>
                <w:sz w:val="24"/>
                <w:szCs w:val="24"/>
              </w:rPr>
              <w:t xml:space="preserve">10.1.Инвестиции за производство на енергия от ВЕИ, включително проекти с инвестиции за производство на електрическа и/или топлинна енергия или енергия за охлаждане и/или производство на </w:t>
            </w:r>
            <w:proofErr w:type="spellStart"/>
            <w:r w:rsidRPr="0089514F">
              <w:rPr>
                <w:rFonts w:ascii="Times New Roman" w:eastAsia="Calibri" w:hAnsi="Times New Roman" w:cs="Times New Roman"/>
                <w:sz w:val="24"/>
                <w:szCs w:val="24"/>
              </w:rPr>
              <w:t>биогорива</w:t>
            </w:r>
            <w:proofErr w:type="spellEnd"/>
            <w:r w:rsidRPr="0089514F">
              <w:rPr>
                <w:rFonts w:ascii="Times New Roman" w:eastAsia="Calibri" w:hAnsi="Times New Roman" w:cs="Times New Roman"/>
                <w:sz w:val="24"/>
                <w:szCs w:val="24"/>
              </w:rPr>
              <w:t xml:space="preserve"> и течни горива от биомаса.</w:t>
            </w:r>
          </w:p>
          <w:p w:rsidR="00F544BC" w:rsidRPr="0089514F" w:rsidRDefault="00F544BC" w:rsidP="00F544BC">
            <w:pPr>
              <w:ind w:left="360"/>
              <w:jc w:val="both"/>
              <w:rPr>
                <w:rFonts w:ascii="Times New Roman" w:eastAsia="Calibri" w:hAnsi="Times New Roman" w:cs="Times New Roman"/>
                <w:sz w:val="24"/>
                <w:szCs w:val="24"/>
              </w:rPr>
            </w:pPr>
            <w:r w:rsidRPr="0089514F">
              <w:rPr>
                <w:rFonts w:ascii="Times New Roman" w:eastAsia="Calibri" w:hAnsi="Times New Roman" w:cs="Times New Roman"/>
                <w:sz w:val="24"/>
                <w:szCs w:val="24"/>
              </w:rPr>
              <w:t xml:space="preserve">10.2.Инвестициите по т.10. се подпомагат, ако са за собствено потребление и същите не надхвърлят необходимото количество енергия за покриване нуждите на предприятието. </w:t>
            </w:r>
          </w:p>
          <w:p w:rsidR="00F544BC" w:rsidRPr="0089514F" w:rsidRDefault="00F544BC" w:rsidP="00F544BC">
            <w:pPr>
              <w:ind w:left="360"/>
              <w:jc w:val="both"/>
              <w:rPr>
                <w:rFonts w:ascii="Times New Roman" w:eastAsia="Calibri" w:hAnsi="Times New Roman" w:cs="Times New Roman"/>
                <w:sz w:val="24"/>
                <w:szCs w:val="24"/>
              </w:rPr>
            </w:pPr>
            <w:r w:rsidRPr="0089514F">
              <w:rPr>
                <w:rFonts w:ascii="Times New Roman" w:eastAsia="Calibri" w:hAnsi="Times New Roman" w:cs="Times New Roman"/>
                <w:sz w:val="24"/>
                <w:szCs w:val="24"/>
              </w:rPr>
              <w:t>10.3.Капацитетът на инсталациите не трябва да надвишава мощност от 1 мегават.</w:t>
            </w:r>
          </w:p>
          <w:p w:rsidR="00F544BC" w:rsidRPr="0089514F" w:rsidRDefault="00F544BC" w:rsidP="00DC6D49">
            <w:pPr>
              <w:spacing w:after="0" w:line="240" w:lineRule="auto"/>
              <w:ind w:left="424" w:hanging="424"/>
              <w:jc w:val="both"/>
              <w:rPr>
                <w:rFonts w:ascii="Times New Roman" w:eastAsia="Times New Roman" w:hAnsi="Times New Roman" w:cs="Times New Roman"/>
                <w:sz w:val="24"/>
                <w:szCs w:val="24"/>
              </w:rPr>
            </w:pPr>
            <w:r w:rsidRPr="0089514F">
              <w:rPr>
                <w:rFonts w:ascii="Times New Roman" w:eastAsia="Calibri" w:hAnsi="Times New Roman" w:cs="Times New Roman"/>
                <w:sz w:val="24"/>
                <w:szCs w:val="24"/>
              </w:rPr>
              <w:t xml:space="preserve">      10.4. </w:t>
            </w:r>
            <w:proofErr w:type="spellStart"/>
            <w:r w:rsidRPr="0089514F">
              <w:rPr>
                <w:rFonts w:ascii="Times New Roman" w:eastAsia="Times New Roman" w:hAnsi="Times New Roman" w:cs="Times New Roman"/>
                <w:sz w:val="24"/>
                <w:szCs w:val="24"/>
                <w:lang w:val="en-GB"/>
              </w:rPr>
              <w:t>Инвестициите</w:t>
            </w:r>
            <w:proofErr w:type="spellEnd"/>
            <w:r w:rsidRPr="0089514F">
              <w:rPr>
                <w:rFonts w:ascii="Times New Roman" w:eastAsia="Times New Roman" w:hAnsi="Times New Roman" w:cs="Times New Roman"/>
                <w:sz w:val="24"/>
                <w:szCs w:val="24"/>
                <w:lang w:val="en-GB"/>
              </w:rPr>
              <w:t xml:space="preserve"> в </w:t>
            </w:r>
            <w:proofErr w:type="spellStart"/>
            <w:r w:rsidRPr="0089514F">
              <w:rPr>
                <w:rFonts w:ascii="Times New Roman" w:eastAsia="Times New Roman" w:hAnsi="Times New Roman" w:cs="Times New Roman"/>
                <w:sz w:val="24"/>
                <w:szCs w:val="24"/>
                <w:lang w:val="en-GB"/>
              </w:rPr>
              <w:t>производство</w:t>
            </w:r>
            <w:proofErr w:type="spellEnd"/>
            <w:r w:rsidRPr="0089514F">
              <w:rPr>
                <w:rFonts w:ascii="Times New Roman" w:eastAsia="Times New Roman" w:hAnsi="Times New Roman" w:cs="Times New Roman"/>
                <w:sz w:val="24"/>
                <w:szCs w:val="24"/>
                <w:lang w:val="en-GB"/>
              </w:rPr>
              <w:t xml:space="preserve"> </w:t>
            </w:r>
            <w:proofErr w:type="spellStart"/>
            <w:r w:rsidRPr="0089514F">
              <w:rPr>
                <w:rFonts w:ascii="Times New Roman" w:eastAsia="Times New Roman" w:hAnsi="Times New Roman" w:cs="Times New Roman"/>
                <w:sz w:val="24"/>
                <w:szCs w:val="24"/>
                <w:lang w:val="en-GB"/>
              </w:rPr>
              <w:t>на</w:t>
            </w:r>
            <w:proofErr w:type="spellEnd"/>
            <w:r w:rsidRPr="0089514F">
              <w:rPr>
                <w:rFonts w:ascii="Times New Roman" w:eastAsia="Times New Roman" w:hAnsi="Times New Roman" w:cs="Times New Roman"/>
                <w:sz w:val="24"/>
                <w:szCs w:val="24"/>
                <w:lang w:val="en-GB"/>
              </w:rPr>
              <w:t xml:space="preserve"> </w:t>
            </w:r>
            <w:proofErr w:type="spellStart"/>
            <w:r w:rsidRPr="0089514F">
              <w:rPr>
                <w:rFonts w:ascii="Times New Roman" w:eastAsia="Times New Roman" w:hAnsi="Times New Roman" w:cs="Times New Roman"/>
                <w:sz w:val="24"/>
                <w:szCs w:val="24"/>
                <w:lang w:val="en-GB"/>
              </w:rPr>
              <w:t>електроенергия</w:t>
            </w:r>
            <w:proofErr w:type="spellEnd"/>
            <w:r w:rsidRPr="0089514F">
              <w:rPr>
                <w:rFonts w:ascii="Times New Roman" w:eastAsia="Times New Roman" w:hAnsi="Times New Roman" w:cs="Times New Roman"/>
                <w:sz w:val="24"/>
                <w:szCs w:val="24"/>
                <w:lang w:val="en-GB"/>
              </w:rPr>
              <w:t xml:space="preserve"> </w:t>
            </w:r>
            <w:proofErr w:type="spellStart"/>
            <w:r w:rsidRPr="0089514F">
              <w:rPr>
                <w:rFonts w:ascii="Times New Roman" w:eastAsia="Times New Roman" w:hAnsi="Times New Roman" w:cs="Times New Roman"/>
                <w:sz w:val="24"/>
                <w:szCs w:val="24"/>
                <w:lang w:val="en-GB"/>
              </w:rPr>
              <w:t>от</w:t>
            </w:r>
            <w:proofErr w:type="spellEnd"/>
            <w:r w:rsidRPr="0089514F">
              <w:rPr>
                <w:rFonts w:ascii="Times New Roman" w:eastAsia="Times New Roman" w:hAnsi="Times New Roman" w:cs="Times New Roman"/>
                <w:sz w:val="24"/>
                <w:szCs w:val="24"/>
                <w:lang w:val="en-GB"/>
              </w:rPr>
              <w:t xml:space="preserve"> </w:t>
            </w:r>
            <w:proofErr w:type="spellStart"/>
            <w:r w:rsidRPr="0089514F">
              <w:rPr>
                <w:rFonts w:ascii="Times New Roman" w:eastAsia="Times New Roman" w:hAnsi="Times New Roman" w:cs="Times New Roman"/>
                <w:sz w:val="24"/>
                <w:szCs w:val="24"/>
                <w:lang w:val="en-GB"/>
              </w:rPr>
              <w:t>биомаса</w:t>
            </w:r>
            <w:proofErr w:type="spellEnd"/>
            <w:r w:rsidRPr="0089514F">
              <w:rPr>
                <w:rFonts w:ascii="Times New Roman" w:eastAsia="Times New Roman" w:hAnsi="Times New Roman" w:cs="Times New Roman"/>
                <w:sz w:val="24"/>
                <w:szCs w:val="24"/>
                <w:lang w:val="en-GB"/>
              </w:rPr>
              <w:t xml:space="preserve"> </w:t>
            </w:r>
            <w:proofErr w:type="spellStart"/>
            <w:r w:rsidRPr="0089514F">
              <w:rPr>
                <w:rFonts w:ascii="Times New Roman" w:eastAsia="Times New Roman" w:hAnsi="Times New Roman" w:cs="Times New Roman"/>
                <w:sz w:val="24"/>
                <w:szCs w:val="24"/>
                <w:lang w:val="en-GB"/>
              </w:rPr>
              <w:t>не</w:t>
            </w:r>
            <w:proofErr w:type="spellEnd"/>
            <w:r w:rsidRPr="0089514F">
              <w:rPr>
                <w:rFonts w:ascii="Times New Roman" w:eastAsia="Times New Roman" w:hAnsi="Times New Roman" w:cs="Times New Roman"/>
                <w:sz w:val="24"/>
                <w:szCs w:val="24"/>
                <w:lang w:val="en-GB"/>
              </w:rPr>
              <w:t xml:space="preserve"> </w:t>
            </w:r>
            <w:proofErr w:type="spellStart"/>
            <w:r w:rsidRPr="0089514F">
              <w:rPr>
                <w:rFonts w:ascii="Times New Roman" w:eastAsia="Times New Roman" w:hAnsi="Times New Roman" w:cs="Times New Roman"/>
                <w:sz w:val="24"/>
                <w:szCs w:val="24"/>
                <w:lang w:val="en-GB"/>
              </w:rPr>
              <w:t>се</w:t>
            </w:r>
            <w:proofErr w:type="spellEnd"/>
            <w:r w:rsidRPr="0089514F">
              <w:rPr>
                <w:rFonts w:ascii="Times New Roman" w:eastAsia="Times New Roman" w:hAnsi="Times New Roman" w:cs="Times New Roman"/>
                <w:sz w:val="24"/>
                <w:szCs w:val="24"/>
                <w:lang w:val="en-GB"/>
              </w:rPr>
              <w:t xml:space="preserve"> </w:t>
            </w:r>
            <w:proofErr w:type="spellStart"/>
            <w:r w:rsidRPr="0089514F">
              <w:rPr>
                <w:rFonts w:ascii="Times New Roman" w:eastAsia="Times New Roman" w:hAnsi="Times New Roman" w:cs="Times New Roman"/>
                <w:sz w:val="24"/>
                <w:szCs w:val="24"/>
                <w:lang w:val="en-GB"/>
              </w:rPr>
              <w:t>подпомагат</w:t>
            </w:r>
            <w:proofErr w:type="spellEnd"/>
            <w:r w:rsidRPr="0089514F">
              <w:rPr>
                <w:rFonts w:ascii="Times New Roman" w:eastAsia="Times New Roman" w:hAnsi="Times New Roman" w:cs="Times New Roman"/>
                <w:sz w:val="24"/>
                <w:szCs w:val="24"/>
                <w:lang w:val="en-GB"/>
              </w:rPr>
              <w:t xml:space="preserve">  </w:t>
            </w:r>
            <w:r w:rsidRPr="0089514F">
              <w:rPr>
                <w:rFonts w:ascii="Times New Roman" w:eastAsia="Times New Roman" w:hAnsi="Times New Roman" w:cs="Times New Roman"/>
                <w:sz w:val="24"/>
                <w:szCs w:val="24"/>
              </w:rPr>
              <w:t xml:space="preserve">  </w:t>
            </w:r>
            <w:r w:rsidRPr="0089514F">
              <w:rPr>
                <w:rFonts w:ascii="Times New Roman" w:eastAsia="Times New Roman" w:hAnsi="Times New Roman" w:cs="Times New Roman"/>
                <w:sz w:val="24"/>
                <w:szCs w:val="24"/>
                <w:lang w:val="en-GB"/>
              </w:rPr>
              <w:t xml:space="preserve">, </w:t>
            </w:r>
            <w:proofErr w:type="spellStart"/>
            <w:r w:rsidRPr="0089514F">
              <w:rPr>
                <w:rFonts w:ascii="Times New Roman" w:eastAsia="Times New Roman" w:hAnsi="Times New Roman" w:cs="Times New Roman"/>
                <w:sz w:val="24"/>
                <w:szCs w:val="24"/>
                <w:lang w:val="en-GB"/>
              </w:rPr>
              <w:t>ако</w:t>
            </w:r>
            <w:proofErr w:type="spellEnd"/>
            <w:r w:rsidRPr="0089514F">
              <w:rPr>
                <w:rFonts w:ascii="Times New Roman" w:eastAsia="Times New Roman" w:hAnsi="Times New Roman" w:cs="Times New Roman"/>
                <w:sz w:val="24"/>
                <w:szCs w:val="24"/>
                <w:lang w:val="en-GB"/>
              </w:rPr>
              <w:t xml:space="preserve"> </w:t>
            </w:r>
            <w:proofErr w:type="spellStart"/>
            <w:r w:rsidRPr="0089514F">
              <w:rPr>
                <w:rFonts w:ascii="Times New Roman" w:eastAsia="Times New Roman" w:hAnsi="Times New Roman" w:cs="Times New Roman"/>
                <w:sz w:val="24"/>
                <w:szCs w:val="24"/>
                <w:lang w:val="en-GB"/>
              </w:rPr>
              <w:t>те</w:t>
            </w:r>
            <w:proofErr w:type="spellEnd"/>
            <w:r w:rsidRPr="0089514F">
              <w:rPr>
                <w:rFonts w:ascii="Times New Roman" w:eastAsia="Times New Roman" w:hAnsi="Times New Roman" w:cs="Times New Roman"/>
                <w:sz w:val="24"/>
                <w:szCs w:val="24"/>
                <w:lang w:val="en-GB"/>
              </w:rPr>
              <w:t xml:space="preserve"> </w:t>
            </w:r>
            <w:proofErr w:type="spellStart"/>
            <w:r w:rsidRPr="0089514F">
              <w:rPr>
                <w:rFonts w:ascii="Times New Roman" w:eastAsia="Times New Roman" w:hAnsi="Times New Roman" w:cs="Times New Roman"/>
                <w:sz w:val="24"/>
                <w:szCs w:val="24"/>
                <w:lang w:val="en-GB"/>
              </w:rPr>
              <w:t>не</w:t>
            </w:r>
            <w:proofErr w:type="spellEnd"/>
            <w:r w:rsidRPr="0089514F">
              <w:rPr>
                <w:rFonts w:ascii="Times New Roman" w:eastAsia="Times New Roman" w:hAnsi="Times New Roman" w:cs="Times New Roman"/>
                <w:sz w:val="24"/>
                <w:szCs w:val="24"/>
                <w:lang w:val="en-GB"/>
              </w:rPr>
              <w:t xml:space="preserve"> </w:t>
            </w:r>
            <w:proofErr w:type="spellStart"/>
            <w:r w:rsidRPr="0089514F">
              <w:rPr>
                <w:rFonts w:ascii="Times New Roman" w:eastAsia="Times New Roman" w:hAnsi="Times New Roman" w:cs="Times New Roman"/>
                <w:sz w:val="24"/>
                <w:szCs w:val="24"/>
                <w:lang w:val="en-GB"/>
              </w:rPr>
              <w:t>произвеждат</w:t>
            </w:r>
            <w:proofErr w:type="spellEnd"/>
            <w:r w:rsidRPr="0089514F">
              <w:rPr>
                <w:rFonts w:ascii="Times New Roman" w:eastAsia="Times New Roman" w:hAnsi="Times New Roman" w:cs="Times New Roman"/>
                <w:sz w:val="24"/>
                <w:szCs w:val="24"/>
                <w:lang w:val="en-GB"/>
              </w:rPr>
              <w:t xml:space="preserve"> </w:t>
            </w:r>
            <w:proofErr w:type="spellStart"/>
            <w:r w:rsidRPr="0089514F">
              <w:rPr>
                <w:rFonts w:ascii="Times New Roman" w:eastAsia="Times New Roman" w:hAnsi="Times New Roman" w:cs="Times New Roman"/>
                <w:sz w:val="24"/>
                <w:szCs w:val="24"/>
                <w:lang w:val="en-GB"/>
              </w:rPr>
              <w:t>най-малко</w:t>
            </w:r>
            <w:proofErr w:type="spellEnd"/>
            <w:r w:rsidRPr="0089514F">
              <w:rPr>
                <w:rFonts w:ascii="Times New Roman" w:eastAsia="Times New Roman" w:hAnsi="Times New Roman" w:cs="Times New Roman"/>
                <w:sz w:val="24"/>
                <w:szCs w:val="24"/>
                <w:lang w:val="en-GB"/>
              </w:rPr>
              <w:t xml:space="preserve"> 10% </w:t>
            </w:r>
            <w:proofErr w:type="spellStart"/>
            <w:r w:rsidRPr="0089514F">
              <w:rPr>
                <w:rFonts w:ascii="Times New Roman" w:eastAsia="Times New Roman" w:hAnsi="Times New Roman" w:cs="Times New Roman"/>
                <w:sz w:val="24"/>
                <w:szCs w:val="24"/>
                <w:lang w:val="en-GB"/>
              </w:rPr>
              <w:t>топлинна</w:t>
            </w:r>
            <w:proofErr w:type="spellEnd"/>
            <w:r w:rsidRPr="0089514F">
              <w:rPr>
                <w:rFonts w:ascii="Times New Roman" w:eastAsia="Times New Roman" w:hAnsi="Times New Roman" w:cs="Times New Roman"/>
                <w:sz w:val="24"/>
                <w:szCs w:val="24"/>
                <w:lang w:val="en-GB"/>
              </w:rPr>
              <w:t xml:space="preserve"> </w:t>
            </w:r>
            <w:proofErr w:type="spellStart"/>
            <w:r w:rsidRPr="0089514F">
              <w:rPr>
                <w:rFonts w:ascii="Times New Roman" w:eastAsia="Times New Roman" w:hAnsi="Times New Roman" w:cs="Times New Roman"/>
                <w:sz w:val="24"/>
                <w:szCs w:val="24"/>
                <w:lang w:val="en-GB"/>
              </w:rPr>
              <w:t>енергия</w:t>
            </w:r>
            <w:proofErr w:type="spellEnd"/>
            <w:r w:rsidRPr="0089514F">
              <w:rPr>
                <w:rFonts w:ascii="Times New Roman" w:eastAsia="Times New Roman" w:hAnsi="Times New Roman" w:cs="Times New Roman"/>
                <w:sz w:val="24"/>
                <w:szCs w:val="24"/>
              </w:rPr>
              <w:t>.</w:t>
            </w:r>
          </w:p>
          <w:p w:rsidR="00DC6D49" w:rsidRPr="0089514F" w:rsidRDefault="00DC6D49" w:rsidP="00F544BC">
            <w:pPr>
              <w:spacing w:after="0" w:line="240" w:lineRule="auto"/>
              <w:jc w:val="both"/>
              <w:rPr>
                <w:rFonts w:ascii="Times New Roman" w:eastAsia="Times New Roman" w:hAnsi="Times New Roman" w:cs="Times New Roman"/>
                <w:sz w:val="24"/>
                <w:szCs w:val="24"/>
              </w:rPr>
            </w:pPr>
          </w:p>
          <w:p w:rsidR="00F544BC" w:rsidRPr="0089514F" w:rsidRDefault="00F544BC" w:rsidP="00F544BC">
            <w:pPr>
              <w:ind w:left="360"/>
              <w:jc w:val="both"/>
              <w:rPr>
                <w:rFonts w:ascii="Times New Roman" w:eastAsia="Times New Roman" w:hAnsi="Times New Roman" w:cs="Times New Roman"/>
                <w:sz w:val="24"/>
                <w:szCs w:val="24"/>
              </w:rPr>
            </w:pPr>
            <w:r w:rsidRPr="0089514F">
              <w:rPr>
                <w:rFonts w:ascii="Times New Roman" w:eastAsia="Times New Roman" w:hAnsi="Times New Roman" w:cs="Times New Roman"/>
                <w:sz w:val="24"/>
                <w:szCs w:val="24"/>
              </w:rPr>
              <w:t>10.5.</w:t>
            </w:r>
            <w:proofErr w:type="spellStart"/>
            <w:r w:rsidRPr="0089514F">
              <w:rPr>
                <w:rFonts w:ascii="Times New Roman" w:eastAsia="Times New Roman" w:hAnsi="Times New Roman" w:cs="Times New Roman"/>
                <w:sz w:val="24"/>
                <w:szCs w:val="24"/>
                <w:lang w:val="en-GB"/>
              </w:rPr>
              <w:t>За</w:t>
            </w:r>
            <w:proofErr w:type="spellEnd"/>
            <w:r w:rsidRPr="0089514F">
              <w:rPr>
                <w:rFonts w:ascii="Times New Roman" w:eastAsia="Times New Roman" w:hAnsi="Times New Roman" w:cs="Times New Roman"/>
                <w:sz w:val="24"/>
                <w:szCs w:val="24"/>
                <w:lang w:val="en-GB"/>
              </w:rPr>
              <w:t xml:space="preserve"> </w:t>
            </w:r>
            <w:proofErr w:type="spellStart"/>
            <w:r w:rsidRPr="0089514F">
              <w:rPr>
                <w:rFonts w:ascii="Times New Roman" w:eastAsia="Times New Roman" w:hAnsi="Times New Roman" w:cs="Times New Roman"/>
                <w:sz w:val="24"/>
                <w:szCs w:val="24"/>
                <w:lang w:val="en-GB"/>
              </w:rPr>
              <w:t>проекти</w:t>
            </w:r>
            <w:proofErr w:type="spellEnd"/>
            <w:r w:rsidRPr="0089514F">
              <w:rPr>
                <w:rFonts w:ascii="Times New Roman" w:eastAsia="Times New Roman" w:hAnsi="Times New Roman" w:cs="Times New Roman"/>
                <w:sz w:val="24"/>
                <w:szCs w:val="24"/>
                <w:lang w:val="en-GB"/>
              </w:rPr>
              <w:t xml:space="preserve"> с </w:t>
            </w:r>
            <w:proofErr w:type="spellStart"/>
            <w:r w:rsidRPr="0089514F">
              <w:rPr>
                <w:rFonts w:ascii="Times New Roman" w:eastAsia="Times New Roman" w:hAnsi="Times New Roman" w:cs="Times New Roman"/>
                <w:sz w:val="24"/>
                <w:szCs w:val="24"/>
                <w:lang w:val="en-GB"/>
              </w:rPr>
              <w:t>инвестиции</w:t>
            </w:r>
            <w:proofErr w:type="spellEnd"/>
            <w:r w:rsidRPr="0089514F">
              <w:rPr>
                <w:rFonts w:ascii="Times New Roman" w:eastAsia="Times New Roman" w:hAnsi="Times New Roman" w:cs="Times New Roman"/>
                <w:sz w:val="24"/>
                <w:szCs w:val="24"/>
                <w:lang w:val="en-GB"/>
              </w:rPr>
              <w:t xml:space="preserve"> </w:t>
            </w:r>
            <w:proofErr w:type="spellStart"/>
            <w:r w:rsidRPr="0089514F">
              <w:rPr>
                <w:rFonts w:ascii="Times New Roman" w:eastAsia="Times New Roman" w:hAnsi="Times New Roman" w:cs="Times New Roman"/>
                <w:sz w:val="24"/>
                <w:szCs w:val="24"/>
                <w:lang w:val="en-GB"/>
              </w:rPr>
              <w:t>за</w:t>
            </w:r>
            <w:proofErr w:type="spellEnd"/>
            <w:r w:rsidRPr="0089514F">
              <w:rPr>
                <w:rFonts w:ascii="Times New Roman" w:eastAsia="Times New Roman" w:hAnsi="Times New Roman" w:cs="Times New Roman"/>
                <w:sz w:val="24"/>
                <w:szCs w:val="24"/>
                <w:lang w:val="en-GB"/>
              </w:rPr>
              <w:t xml:space="preserve"> </w:t>
            </w:r>
            <w:proofErr w:type="spellStart"/>
            <w:r w:rsidRPr="0089514F">
              <w:rPr>
                <w:rFonts w:ascii="Times New Roman" w:eastAsia="Times New Roman" w:hAnsi="Times New Roman" w:cs="Times New Roman"/>
                <w:sz w:val="24"/>
                <w:szCs w:val="24"/>
                <w:lang w:val="en-GB"/>
              </w:rPr>
              <w:t>производство</w:t>
            </w:r>
            <w:proofErr w:type="spellEnd"/>
            <w:r w:rsidRPr="0089514F">
              <w:rPr>
                <w:rFonts w:ascii="Times New Roman" w:eastAsia="Times New Roman" w:hAnsi="Times New Roman" w:cs="Times New Roman"/>
                <w:sz w:val="24"/>
                <w:szCs w:val="24"/>
                <w:lang w:val="en-GB"/>
              </w:rPr>
              <w:t xml:space="preserve"> </w:t>
            </w:r>
            <w:proofErr w:type="spellStart"/>
            <w:r w:rsidRPr="0089514F">
              <w:rPr>
                <w:rFonts w:ascii="Times New Roman" w:eastAsia="Times New Roman" w:hAnsi="Times New Roman" w:cs="Times New Roman"/>
                <w:sz w:val="24"/>
                <w:szCs w:val="24"/>
                <w:lang w:val="en-GB"/>
              </w:rPr>
              <w:t>на</w:t>
            </w:r>
            <w:proofErr w:type="spellEnd"/>
            <w:r w:rsidRPr="0089514F">
              <w:rPr>
                <w:rFonts w:ascii="Times New Roman" w:eastAsia="Times New Roman" w:hAnsi="Times New Roman" w:cs="Times New Roman"/>
                <w:sz w:val="24"/>
                <w:szCs w:val="24"/>
                <w:lang w:val="en-GB"/>
              </w:rPr>
              <w:t xml:space="preserve"> </w:t>
            </w:r>
            <w:proofErr w:type="spellStart"/>
            <w:r w:rsidRPr="0089514F">
              <w:rPr>
                <w:rFonts w:ascii="Times New Roman" w:eastAsia="Times New Roman" w:hAnsi="Times New Roman" w:cs="Times New Roman"/>
                <w:sz w:val="24"/>
                <w:szCs w:val="24"/>
                <w:lang w:val="en-GB"/>
              </w:rPr>
              <w:t>биоенергия</w:t>
            </w:r>
            <w:proofErr w:type="spellEnd"/>
            <w:r w:rsidRPr="0089514F">
              <w:rPr>
                <w:rFonts w:ascii="Times New Roman" w:eastAsia="Times New Roman" w:hAnsi="Times New Roman" w:cs="Times New Roman"/>
                <w:sz w:val="24"/>
                <w:szCs w:val="24"/>
                <w:lang w:val="en-GB"/>
              </w:rPr>
              <w:t xml:space="preserve"> </w:t>
            </w:r>
            <w:proofErr w:type="spellStart"/>
            <w:r w:rsidRPr="0089514F">
              <w:rPr>
                <w:rFonts w:ascii="Times New Roman" w:eastAsia="Times New Roman" w:hAnsi="Times New Roman" w:cs="Times New Roman"/>
                <w:sz w:val="24"/>
                <w:szCs w:val="24"/>
                <w:lang w:val="en-GB"/>
              </w:rPr>
              <w:t>кандидатът</w:t>
            </w:r>
            <w:proofErr w:type="spellEnd"/>
            <w:r w:rsidRPr="0089514F">
              <w:rPr>
                <w:rFonts w:ascii="Times New Roman" w:eastAsia="Times New Roman" w:hAnsi="Times New Roman" w:cs="Times New Roman"/>
                <w:sz w:val="24"/>
                <w:szCs w:val="24"/>
                <w:lang w:val="en-GB"/>
              </w:rPr>
              <w:t xml:space="preserve"> </w:t>
            </w:r>
            <w:proofErr w:type="spellStart"/>
            <w:r w:rsidRPr="0089514F">
              <w:rPr>
                <w:rFonts w:ascii="Times New Roman" w:eastAsia="Times New Roman" w:hAnsi="Times New Roman" w:cs="Times New Roman"/>
                <w:sz w:val="24"/>
                <w:szCs w:val="24"/>
                <w:lang w:val="en-GB"/>
              </w:rPr>
              <w:t>трябва</w:t>
            </w:r>
            <w:proofErr w:type="spellEnd"/>
            <w:r w:rsidRPr="0089514F">
              <w:rPr>
                <w:rFonts w:ascii="Times New Roman" w:eastAsia="Times New Roman" w:hAnsi="Times New Roman" w:cs="Times New Roman"/>
                <w:sz w:val="24"/>
                <w:szCs w:val="24"/>
                <w:lang w:val="en-GB"/>
              </w:rPr>
              <w:t xml:space="preserve"> </w:t>
            </w:r>
            <w:proofErr w:type="spellStart"/>
            <w:r w:rsidRPr="0089514F">
              <w:rPr>
                <w:rFonts w:ascii="Times New Roman" w:eastAsia="Times New Roman" w:hAnsi="Times New Roman" w:cs="Times New Roman"/>
                <w:sz w:val="24"/>
                <w:szCs w:val="24"/>
                <w:lang w:val="en-GB"/>
              </w:rPr>
              <w:t>да</w:t>
            </w:r>
            <w:proofErr w:type="spellEnd"/>
            <w:r w:rsidRPr="0089514F">
              <w:rPr>
                <w:rFonts w:ascii="Times New Roman" w:eastAsia="Times New Roman" w:hAnsi="Times New Roman" w:cs="Times New Roman"/>
                <w:sz w:val="24"/>
                <w:szCs w:val="24"/>
                <w:lang w:val="en-GB"/>
              </w:rPr>
              <w:t xml:space="preserve"> </w:t>
            </w:r>
            <w:proofErr w:type="spellStart"/>
            <w:r w:rsidRPr="0089514F">
              <w:rPr>
                <w:rFonts w:ascii="Times New Roman" w:eastAsia="Times New Roman" w:hAnsi="Times New Roman" w:cs="Times New Roman"/>
                <w:sz w:val="24"/>
                <w:szCs w:val="24"/>
                <w:lang w:val="en-GB"/>
              </w:rPr>
              <w:t>докаже</w:t>
            </w:r>
            <w:proofErr w:type="spellEnd"/>
            <w:r w:rsidRPr="0089514F">
              <w:rPr>
                <w:rFonts w:ascii="Times New Roman" w:eastAsia="Times New Roman" w:hAnsi="Times New Roman" w:cs="Times New Roman"/>
                <w:sz w:val="24"/>
                <w:szCs w:val="24"/>
                <w:lang w:val="en-GB"/>
              </w:rPr>
              <w:t xml:space="preserve"> </w:t>
            </w:r>
            <w:proofErr w:type="spellStart"/>
            <w:r w:rsidRPr="0089514F">
              <w:rPr>
                <w:rFonts w:ascii="Times New Roman" w:eastAsia="Times New Roman" w:hAnsi="Times New Roman" w:cs="Times New Roman"/>
                <w:sz w:val="24"/>
                <w:szCs w:val="24"/>
                <w:lang w:val="en-GB"/>
              </w:rPr>
              <w:t>наличието</w:t>
            </w:r>
            <w:proofErr w:type="spellEnd"/>
            <w:r w:rsidRPr="0089514F">
              <w:rPr>
                <w:rFonts w:ascii="Times New Roman" w:eastAsia="Times New Roman" w:hAnsi="Times New Roman" w:cs="Times New Roman"/>
                <w:sz w:val="24"/>
                <w:szCs w:val="24"/>
                <w:lang w:val="en-GB"/>
              </w:rPr>
              <w:t xml:space="preserve"> </w:t>
            </w:r>
            <w:proofErr w:type="spellStart"/>
            <w:r w:rsidRPr="0089514F">
              <w:rPr>
                <w:rFonts w:ascii="Times New Roman" w:eastAsia="Times New Roman" w:hAnsi="Times New Roman" w:cs="Times New Roman"/>
                <w:sz w:val="24"/>
                <w:szCs w:val="24"/>
                <w:lang w:val="en-GB"/>
              </w:rPr>
              <w:t>на</w:t>
            </w:r>
            <w:proofErr w:type="spellEnd"/>
            <w:r w:rsidRPr="0089514F">
              <w:rPr>
                <w:rFonts w:ascii="Times New Roman" w:eastAsia="Times New Roman" w:hAnsi="Times New Roman" w:cs="Times New Roman"/>
                <w:sz w:val="24"/>
                <w:szCs w:val="24"/>
                <w:lang w:val="en-GB"/>
              </w:rPr>
              <w:t xml:space="preserve"> </w:t>
            </w:r>
            <w:proofErr w:type="spellStart"/>
            <w:r w:rsidRPr="0089514F">
              <w:rPr>
                <w:rFonts w:ascii="Times New Roman" w:eastAsia="Times New Roman" w:hAnsi="Times New Roman" w:cs="Times New Roman"/>
                <w:sz w:val="24"/>
                <w:szCs w:val="24"/>
                <w:lang w:val="en-GB"/>
              </w:rPr>
              <w:t>суровинна</w:t>
            </w:r>
            <w:proofErr w:type="spellEnd"/>
            <w:r w:rsidRPr="0089514F">
              <w:rPr>
                <w:rFonts w:ascii="Times New Roman" w:eastAsia="Times New Roman" w:hAnsi="Times New Roman" w:cs="Times New Roman"/>
                <w:sz w:val="24"/>
                <w:szCs w:val="24"/>
                <w:lang w:val="en-GB"/>
              </w:rPr>
              <w:t xml:space="preserve"> </w:t>
            </w:r>
            <w:proofErr w:type="spellStart"/>
            <w:r w:rsidRPr="0089514F">
              <w:rPr>
                <w:rFonts w:ascii="Times New Roman" w:eastAsia="Times New Roman" w:hAnsi="Times New Roman" w:cs="Times New Roman"/>
                <w:sz w:val="24"/>
                <w:szCs w:val="24"/>
                <w:lang w:val="en-GB"/>
              </w:rPr>
              <w:t>база</w:t>
            </w:r>
            <w:proofErr w:type="spellEnd"/>
            <w:r w:rsidRPr="0089514F">
              <w:rPr>
                <w:rFonts w:ascii="Times New Roman" w:eastAsia="Times New Roman" w:hAnsi="Times New Roman" w:cs="Times New Roman"/>
                <w:sz w:val="24"/>
                <w:szCs w:val="24"/>
                <w:lang w:val="en-GB"/>
              </w:rPr>
              <w:t>.</w:t>
            </w:r>
          </w:p>
          <w:p w:rsidR="00DC6D49" w:rsidRPr="0089514F" w:rsidRDefault="00F544BC" w:rsidP="00DC6D49">
            <w:pPr>
              <w:ind w:left="360"/>
              <w:jc w:val="both"/>
              <w:rPr>
                <w:rFonts w:ascii="Times New Roman" w:eastAsia="Calibri" w:hAnsi="Times New Roman" w:cs="Times New Roman"/>
                <w:sz w:val="24"/>
                <w:szCs w:val="24"/>
                <w:lang w:val="ru-RU"/>
              </w:rPr>
            </w:pPr>
            <w:r w:rsidRPr="0089514F">
              <w:rPr>
                <w:rFonts w:ascii="Times New Roman" w:eastAsia="Calibri" w:hAnsi="Times New Roman" w:cs="Times New Roman"/>
                <w:sz w:val="24"/>
                <w:szCs w:val="24"/>
              </w:rPr>
              <w:t xml:space="preserve">10.6.Инвестиции за производство на </w:t>
            </w:r>
            <w:proofErr w:type="spellStart"/>
            <w:r w:rsidRPr="0089514F">
              <w:rPr>
                <w:rFonts w:ascii="Times New Roman" w:eastAsia="Calibri" w:hAnsi="Times New Roman" w:cs="Times New Roman"/>
                <w:sz w:val="24"/>
                <w:szCs w:val="24"/>
              </w:rPr>
              <w:t>биогорива</w:t>
            </w:r>
            <w:proofErr w:type="spellEnd"/>
            <w:r w:rsidRPr="0089514F">
              <w:rPr>
                <w:rFonts w:ascii="Times New Roman" w:eastAsia="Calibri" w:hAnsi="Times New Roman" w:cs="Times New Roman"/>
                <w:sz w:val="24"/>
                <w:szCs w:val="24"/>
              </w:rPr>
              <w:t xml:space="preserve"> и течните горива от биомаса се подпомагат при условие, че отговарят на критериите за устойчивост, определени в чл. 37 - 40 от Закона за енергията от </w:t>
            </w:r>
            <w:proofErr w:type="spellStart"/>
            <w:r w:rsidRPr="0089514F">
              <w:rPr>
                <w:rFonts w:ascii="Times New Roman" w:eastAsia="Calibri" w:hAnsi="Times New Roman" w:cs="Times New Roman"/>
                <w:sz w:val="24"/>
                <w:szCs w:val="24"/>
              </w:rPr>
              <w:t>възобновяеми</w:t>
            </w:r>
            <w:proofErr w:type="spellEnd"/>
            <w:r w:rsidRPr="0089514F">
              <w:rPr>
                <w:rFonts w:ascii="Times New Roman" w:eastAsia="Calibri" w:hAnsi="Times New Roman" w:cs="Times New Roman"/>
                <w:sz w:val="24"/>
                <w:szCs w:val="24"/>
              </w:rPr>
              <w:t xml:space="preserve"> източници.</w:t>
            </w:r>
            <w:r w:rsidRPr="0089514F">
              <w:rPr>
                <w:rFonts w:ascii="Times New Roman" w:eastAsia="Calibri" w:hAnsi="Times New Roman" w:cs="Times New Roman"/>
                <w:sz w:val="24"/>
                <w:szCs w:val="24"/>
                <w:lang w:val="ru-RU"/>
              </w:rPr>
              <w:t xml:space="preserve"> </w:t>
            </w:r>
          </w:p>
          <w:p w:rsidR="00DC6D49" w:rsidRPr="0089514F" w:rsidRDefault="00DC6D49" w:rsidP="00DC6D49">
            <w:pPr>
              <w:ind w:left="360"/>
              <w:jc w:val="both"/>
              <w:rPr>
                <w:rFonts w:ascii="Times New Roman" w:eastAsia="Calibri" w:hAnsi="Times New Roman" w:cs="Times New Roman"/>
                <w:sz w:val="24"/>
                <w:szCs w:val="24"/>
                <w:lang w:val="ru-RU"/>
              </w:rPr>
            </w:pPr>
            <w:r w:rsidRPr="0089514F">
              <w:rPr>
                <w:rFonts w:ascii="Times New Roman" w:eastAsia="Calibri" w:hAnsi="Times New Roman" w:cs="Times New Roman"/>
                <w:sz w:val="24"/>
                <w:szCs w:val="24"/>
              </w:rPr>
              <w:t xml:space="preserve">10.7.Използваните за производство на биоенергия, включително </w:t>
            </w:r>
            <w:proofErr w:type="spellStart"/>
            <w:r w:rsidRPr="0089514F">
              <w:rPr>
                <w:rFonts w:ascii="Times New Roman" w:eastAsia="Calibri" w:hAnsi="Times New Roman" w:cs="Times New Roman"/>
                <w:sz w:val="24"/>
                <w:szCs w:val="24"/>
              </w:rPr>
              <w:t>биогорива</w:t>
            </w:r>
            <w:proofErr w:type="spellEnd"/>
            <w:r w:rsidRPr="0089514F">
              <w:rPr>
                <w:rFonts w:ascii="Times New Roman" w:eastAsia="Calibri" w:hAnsi="Times New Roman" w:cs="Times New Roman"/>
                <w:sz w:val="24"/>
                <w:szCs w:val="24"/>
              </w:rPr>
              <w:t xml:space="preserve">, суровини от зърнени и други богати на скорбяла култури, захарни и маслодайни култури и суровини, които се използват за фуражи, не трябва да надхвърлят 20 на сто от общия обем суровини, използвани за това производство. </w:t>
            </w:r>
          </w:p>
          <w:p w:rsidR="00DC6D49" w:rsidRPr="0089514F" w:rsidRDefault="00DC6D49" w:rsidP="00DC6D49">
            <w:pPr>
              <w:ind w:left="360"/>
              <w:jc w:val="both"/>
              <w:rPr>
                <w:rFonts w:ascii="Times New Roman" w:eastAsia="Calibri" w:hAnsi="Times New Roman" w:cs="Times New Roman"/>
                <w:sz w:val="24"/>
                <w:szCs w:val="24"/>
                <w:lang w:val="ru-RU"/>
              </w:rPr>
            </w:pPr>
            <w:r w:rsidRPr="0089514F">
              <w:rPr>
                <w:rFonts w:ascii="Times New Roman" w:eastAsia="Calibri" w:hAnsi="Times New Roman" w:cs="Times New Roman"/>
                <w:sz w:val="24"/>
                <w:szCs w:val="24"/>
              </w:rPr>
              <w:t>10.8. Условието по т.10.7  не се прилага за отпадъчни продукти от култури, които не се използват за фуражи.</w:t>
            </w:r>
          </w:p>
          <w:p w:rsidR="0013411F" w:rsidRDefault="00F544BC" w:rsidP="00350BEA">
            <w:pPr>
              <w:tabs>
                <w:tab w:val="left" w:pos="1305"/>
              </w:tabs>
              <w:ind w:left="360"/>
              <w:jc w:val="both"/>
              <w:rPr>
                <w:rFonts w:ascii="Times New Roman" w:eastAsia="Times New Roman" w:hAnsi="Times New Roman" w:cs="Times New Roman"/>
                <w:sz w:val="24"/>
                <w:szCs w:val="24"/>
                <w:lang w:eastAsia="bg-BG"/>
              </w:rPr>
            </w:pPr>
            <w:r w:rsidRPr="0089514F">
              <w:rPr>
                <w:rFonts w:ascii="Times New Roman" w:eastAsia="Calibri" w:hAnsi="Times New Roman" w:cs="Times New Roman"/>
                <w:sz w:val="24"/>
                <w:szCs w:val="24"/>
              </w:rPr>
              <w:t>11.</w:t>
            </w:r>
            <w:r w:rsidRPr="0089514F">
              <w:rPr>
                <w:rFonts w:ascii="Times New Roman" w:eastAsia="Times New Roman" w:hAnsi="Times New Roman" w:cs="Times New Roman"/>
                <w:sz w:val="24"/>
                <w:szCs w:val="24"/>
                <w:lang w:eastAsia="bg-BG"/>
              </w:rPr>
              <w:t xml:space="preserve"> Към проектното предложение се прилага Анализ</w:t>
            </w:r>
            <w:r w:rsidRPr="0089514F">
              <w:rPr>
                <w:rFonts w:ascii="Times New Roman" w:eastAsia="Times New Roman" w:hAnsi="Times New Roman" w:cs="Times New Roman"/>
                <w:b/>
                <w:sz w:val="24"/>
                <w:szCs w:val="24"/>
                <w:lang w:eastAsia="bg-BG"/>
              </w:rPr>
              <w:t>, удостоверяващ изпълнението на условията</w:t>
            </w:r>
            <w:r w:rsidRPr="0089514F">
              <w:rPr>
                <w:rFonts w:ascii="Times New Roman" w:eastAsia="Times New Roman" w:hAnsi="Times New Roman" w:cs="Times New Roman"/>
                <w:sz w:val="24"/>
                <w:szCs w:val="24"/>
                <w:lang w:eastAsia="bg-BG"/>
              </w:rPr>
              <w:t xml:space="preserve"> по т. 10, изготвен и съгласуван от правоспособно лице с компетентност в съответната област.</w:t>
            </w:r>
          </w:p>
          <w:p w:rsidR="00F544BC" w:rsidRPr="0089514F" w:rsidRDefault="00963650" w:rsidP="00350BEA">
            <w:pPr>
              <w:tabs>
                <w:tab w:val="left" w:pos="1305"/>
              </w:tabs>
              <w:ind w:left="360"/>
              <w:jc w:val="both"/>
              <w:rPr>
                <w:rFonts w:ascii="Times New Roman" w:eastAsia="Calibri" w:hAnsi="Times New Roman" w:cs="Times New Roman"/>
                <w:i/>
                <w:iCs/>
              </w:rPr>
            </w:pPr>
            <w:r w:rsidRPr="0089514F">
              <w:rPr>
                <w:rFonts w:ascii="Times New Roman" w:eastAsia="Times New Roman" w:hAnsi="Times New Roman" w:cs="Times New Roman"/>
                <w:sz w:val="24"/>
                <w:szCs w:val="24"/>
                <w:lang w:eastAsia="bg-BG"/>
              </w:rPr>
              <w:t>1</w:t>
            </w:r>
            <w:r w:rsidR="00F544BC" w:rsidRPr="0089514F">
              <w:rPr>
                <w:rFonts w:ascii="Times New Roman" w:eastAsia="Times New Roman" w:hAnsi="Times New Roman" w:cs="Times New Roman"/>
                <w:sz w:val="24"/>
                <w:szCs w:val="24"/>
                <w:lang w:eastAsia="bg-BG"/>
              </w:rPr>
              <w:t>2.Дейности по проекта  да са ясно и последователно описани, като са посочени причините за избора на всяка една дейност, нейният принос за постигане на очакваните резултати.</w:t>
            </w:r>
          </w:p>
        </w:tc>
      </w:tr>
    </w:tbl>
    <w:p w:rsidR="00F544BC" w:rsidRPr="00F544BC" w:rsidRDefault="00F544BC" w:rsidP="00F544BC">
      <w:pPr>
        <w:spacing w:before="120" w:after="120" w:line="240" w:lineRule="auto"/>
        <w:jc w:val="both"/>
        <w:outlineLvl w:val="0"/>
        <w:rPr>
          <w:rFonts w:ascii="Calibri" w:eastAsia="Calibri" w:hAnsi="Calibri" w:cs="Calibri"/>
          <w:b/>
          <w:bCs/>
          <w:color w:val="0070C0"/>
          <w:sz w:val="26"/>
          <w:szCs w:val="26"/>
        </w:rPr>
      </w:pPr>
    </w:p>
    <w:p w:rsidR="00F544BC" w:rsidRPr="00271565" w:rsidRDefault="00F544BC" w:rsidP="00F544BC">
      <w:pPr>
        <w:spacing w:after="160" w:line="254" w:lineRule="auto"/>
        <w:rPr>
          <w:rFonts w:ascii="Calibri" w:eastAsia="Calibri" w:hAnsi="Calibri" w:cs="Calibri"/>
          <w:sz w:val="24"/>
          <w:szCs w:val="24"/>
        </w:rPr>
      </w:pPr>
      <w:r w:rsidRPr="00271565">
        <w:rPr>
          <w:rFonts w:ascii="Times New Roman" w:eastAsia="Calibri" w:hAnsi="Times New Roman" w:cs="Times New Roman"/>
          <w:b/>
          <w:bCs/>
          <w:sz w:val="24"/>
          <w:szCs w:val="24"/>
        </w:rPr>
        <w:t>13.2.Недопустими дейности</w:t>
      </w:r>
      <w:r w:rsidRPr="00271565">
        <w:rPr>
          <w:rFonts w:ascii="Times New Roman" w:eastAsia="Calibri" w:hAnsi="Times New Roman" w:cs="Times New Roman"/>
          <w:sz w:val="24"/>
          <w:szCs w:val="24"/>
        </w:rPr>
        <w:t>:</w:t>
      </w:r>
    </w:p>
    <w:tbl>
      <w:tblPr>
        <w:tblW w:w="9887"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887"/>
      </w:tblGrid>
      <w:tr w:rsidR="00F544BC" w:rsidRPr="00F544BC" w:rsidTr="008868AB">
        <w:tc>
          <w:tcPr>
            <w:tcW w:w="9887" w:type="dxa"/>
            <w:tcBorders>
              <w:top w:val="single" w:sz="4" w:space="0" w:color="auto"/>
              <w:left w:val="single" w:sz="4" w:space="0" w:color="auto"/>
              <w:bottom w:val="single" w:sz="4" w:space="0" w:color="auto"/>
              <w:right w:val="single" w:sz="4" w:space="0" w:color="auto"/>
            </w:tcBorders>
            <w:hideMark/>
          </w:tcPr>
          <w:p w:rsidR="00F544BC" w:rsidRPr="00271A8F" w:rsidRDefault="00F544BC" w:rsidP="00692E0F">
            <w:pPr>
              <w:ind w:left="282" w:firstLine="283"/>
              <w:jc w:val="both"/>
              <w:rPr>
                <w:rFonts w:ascii="Times New Roman" w:eastAsia="Calibri" w:hAnsi="Times New Roman" w:cs="Times New Roman"/>
                <w:b/>
                <w:bCs/>
                <w:sz w:val="24"/>
                <w:szCs w:val="24"/>
                <w:lang w:eastAsia="bg-BG"/>
              </w:rPr>
            </w:pPr>
            <w:r w:rsidRPr="00F544BC">
              <w:rPr>
                <w:rFonts w:ascii="Times New Roman" w:eastAsia="Calibri" w:hAnsi="Times New Roman" w:cs="Times New Roman"/>
                <w:color w:val="000000"/>
                <w:sz w:val="24"/>
                <w:szCs w:val="24"/>
                <w:lang w:eastAsia="bg-BG"/>
              </w:rPr>
              <w:t xml:space="preserve">1.В рамките на процедурата не се финансират дейности, които водят до осъществяване на селскостопанска дейност или резултатът от дейността е продукт, включен в Приложение I от Договора за функционирането на Европейския съюз, съгласно </w:t>
            </w:r>
            <w:r w:rsidRPr="00271A8F">
              <w:rPr>
                <w:rFonts w:ascii="Times New Roman" w:eastAsia="Calibri" w:hAnsi="Times New Roman" w:cs="Times New Roman"/>
                <w:b/>
                <w:bCs/>
                <w:sz w:val="24"/>
                <w:szCs w:val="24"/>
                <w:lang w:eastAsia="bg-BG"/>
              </w:rPr>
              <w:t xml:space="preserve">Приложение № </w:t>
            </w:r>
            <w:r w:rsidR="007461EF">
              <w:rPr>
                <w:rFonts w:ascii="Times New Roman" w:eastAsia="Calibri" w:hAnsi="Times New Roman" w:cs="Times New Roman"/>
                <w:b/>
                <w:bCs/>
                <w:sz w:val="24"/>
                <w:szCs w:val="24"/>
                <w:lang w:eastAsia="bg-BG"/>
              </w:rPr>
              <w:t>29</w:t>
            </w:r>
            <w:r w:rsidRPr="00271A8F">
              <w:rPr>
                <w:rFonts w:ascii="Times New Roman" w:eastAsia="Calibri" w:hAnsi="Times New Roman" w:cs="Times New Roman"/>
                <w:b/>
                <w:bCs/>
                <w:sz w:val="24"/>
                <w:szCs w:val="24"/>
                <w:lang w:eastAsia="bg-BG"/>
              </w:rPr>
              <w:t xml:space="preserve"> към УК</w:t>
            </w:r>
            <w:r w:rsidR="007461EF">
              <w:rPr>
                <w:rFonts w:ascii="Times New Roman" w:eastAsia="Calibri" w:hAnsi="Times New Roman" w:cs="Times New Roman"/>
                <w:b/>
                <w:bCs/>
                <w:sz w:val="24"/>
                <w:szCs w:val="24"/>
                <w:lang w:eastAsia="bg-BG"/>
              </w:rPr>
              <w:t>-документи за информация.</w:t>
            </w:r>
            <w:r w:rsidRPr="00271A8F">
              <w:rPr>
                <w:rFonts w:ascii="Times New Roman" w:eastAsia="Calibri" w:hAnsi="Times New Roman" w:cs="Times New Roman"/>
                <w:b/>
                <w:bCs/>
                <w:sz w:val="24"/>
                <w:szCs w:val="24"/>
                <w:lang w:eastAsia="bg-BG"/>
              </w:rPr>
              <w:t xml:space="preserve"> </w:t>
            </w:r>
          </w:p>
          <w:p w:rsidR="00F544BC" w:rsidRPr="00AD5E3C" w:rsidRDefault="00F544BC" w:rsidP="00692E0F">
            <w:pPr>
              <w:autoSpaceDE w:val="0"/>
              <w:autoSpaceDN w:val="0"/>
              <w:adjustRightInd w:val="0"/>
              <w:spacing w:after="0" w:line="240" w:lineRule="auto"/>
              <w:ind w:left="282" w:firstLine="283"/>
              <w:jc w:val="both"/>
              <w:rPr>
                <w:rFonts w:ascii="Times New Roman" w:eastAsia="Calibri" w:hAnsi="Times New Roman" w:cs="Times New Roman"/>
                <w:b/>
                <w:color w:val="000000"/>
                <w:sz w:val="24"/>
                <w:szCs w:val="24"/>
                <w:lang w:eastAsia="bg-BG"/>
              </w:rPr>
            </w:pPr>
            <w:r w:rsidRPr="00F544BC">
              <w:rPr>
                <w:rFonts w:ascii="Times New Roman" w:eastAsia="Calibri" w:hAnsi="Times New Roman" w:cs="Times New Roman"/>
                <w:sz w:val="24"/>
                <w:szCs w:val="24"/>
                <w:lang w:eastAsia="bg-BG"/>
              </w:rPr>
              <w:lastRenderedPageBreak/>
              <w:t>2.Финансова помощ не се  предоставя за инвестиции, които не отговарят на разпоредбите на Закона за опазване на околната среда, Закона за биологичното разнообразие или/и Закона за водите</w:t>
            </w:r>
            <w:r w:rsidRPr="00AD5E3C">
              <w:rPr>
                <w:rFonts w:ascii="Times New Roman" w:eastAsia="Calibri" w:hAnsi="Times New Roman" w:cs="Times New Roman"/>
                <w:b/>
                <w:sz w:val="24"/>
                <w:szCs w:val="24"/>
                <w:lang w:eastAsia="bg-BG"/>
              </w:rPr>
              <w:t>. За доказване на съответствието на проектното предложение с екологичното законодателство задължително се прилага/т Решение за преценяване на необходимостта от извършване на оценка на въздействието върху околната среда/решение по оценка на въздействие върху околната среда/решение за преценяване на необходимостта от извършване на екологична оценка/ становище по екологична оценка/решение за преценка на вероятната степен на значително отрицателно въздействие/решение по оценка за съвместимостта/писмо/разрешително от компетентния орган по околна среда (РИОСВ/МОСВ/БД), издадени по реда на Закона за опазване на околната среда (ЗООС) и/или Закона за водите (когато издаването на документа се изисква по ЗООС и/или по Закона за водите)</w:t>
            </w:r>
          </w:p>
          <w:p w:rsidR="00F544BC" w:rsidRPr="00F544BC" w:rsidRDefault="00F544BC" w:rsidP="00692E0F">
            <w:pPr>
              <w:autoSpaceDE w:val="0"/>
              <w:autoSpaceDN w:val="0"/>
              <w:adjustRightInd w:val="0"/>
              <w:spacing w:after="0" w:line="240" w:lineRule="auto"/>
              <w:ind w:left="282" w:firstLine="283"/>
              <w:rPr>
                <w:rFonts w:ascii="Times New Roman" w:eastAsia="Calibri" w:hAnsi="Times New Roman" w:cs="Times New Roman"/>
                <w:sz w:val="24"/>
                <w:szCs w:val="24"/>
                <w:lang w:eastAsia="bg-BG"/>
              </w:rPr>
            </w:pPr>
            <w:r w:rsidRPr="00F544BC">
              <w:rPr>
                <w:rFonts w:ascii="Times New Roman" w:eastAsia="Calibri" w:hAnsi="Times New Roman" w:cs="Times New Roman"/>
                <w:sz w:val="24"/>
                <w:szCs w:val="24"/>
                <w:lang w:eastAsia="bg-BG"/>
              </w:rPr>
              <w:t xml:space="preserve">3. Не се предоставя финансова помощ за хазарт, финансови услуги (в т. ч. извършването и предоставянето на платежни услуги), инвестиции, свързани с електронни пари (вкл.генериране на </w:t>
            </w:r>
            <w:proofErr w:type="spellStart"/>
            <w:r w:rsidRPr="00F544BC">
              <w:rPr>
                <w:rFonts w:ascii="Times New Roman" w:eastAsia="Calibri" w:hAnsi="Times New Roman" w:cs="Times New Roman"/>
                <w:sz w:val="24"/>
                <w:szCs w:val="24"/>
                <w:lang w:eastAsia="bg-BG"/>
              </w:rPr>
              <w:t>криптовалути</w:t>
            </w:r>
            <w:proofErr w:type="spellEnd"/>
            <w:r w:rsidRPr="00F544BC">
              <w:rPr>
                <w:rFonts w:ascii="Times New Roman" w:eastAsia="Calibri" w:hAnsi="Times New Roman" w:cs="Times New Roman"/>
                <w:sz w:val="24"/>
                <w:szCs w:val="24"/>
                <w:lang w:eastAsia="bg-BG"/>
              </w:rPr>
              <w:t>), голф, лов и риболов, сектори и дейности, определени за недопустими в Регламент (ЕС) № 1407/2013,</w:t>
            </w:r>
          </w:p>
          <w:p w:rsidR="00F544BC" w:rsidRPr="00F544BC" w:rsidRDefault="00F544BC" w:rsidP="00692E0F">
            <w:pPr>
              <w:ind w:left="282" w:firstLine="283"/>
              <w:jc w:val="both"/>
              <w:rPr>
                <w:rFonts w:ascii="Times New Roman" w:eastAsia="Calibri" w:hAnsi="Times New Roman" w:cs="Times New Roman"/>
                <w:sz w:val="24"/>
                <w:szCs w:val="24"/>
                <w:lang w:eastAsia="bg-BG"/>
              </w:rPr>
            </w:pPr>
            <w:r w:rsidRPr="00F544BC">
              <w:rPr>
                <w:rFonts w:ascii="Times New Roman" w:eastAsia="Calibri" w:hAnsi="Times New Roman" w:cs="Times New Roman"/>
                <w:sz w:val="24"/>
                <w:szCs w:val="24"/>
                <w:lang w:eastAsia="bg-BG"/>
              </w:rPr>
              <w:t xml:space="preserve">4. БФП не се предоставя за финансиране на дейности, които вече са финансирани със средства от ЕСИФ или чрез други инструменти на Европейския съюз. </w:t>
            </w:r>
          </w:p>
          <w:p w:rsidR="00F544BC" w:rsidRPr="00F544BC" w:rsidRDefault="00F544BC" w:rsidP="00692E0F">
            <w:pPr>
              <w:widowControl w:val="0"/>
              <w:autoSpaceDE w:val="0"/>
              <w:autoSpaceDN w:val="0"/>
              <w:adjustRightInd w:val="0"/>
              <w:ind w:left="282" w:firstLine="283"/>
              <w:jc w:val="both"/>
              <w:rPr>
                <w:rFonts w:ascii="Times New Roman" w:eastAsia="Calibri" w:hAnsi="Times New Roman" w:cs="Times New Roman"/>
                <w:sz w:val="24"/>
                <w:szCs w:val="24"/>
                <w:lang w:eastAsia="bg-BG"/>
              </w:rPr>
            </w:pPr>
            <w:r w:rsidRPr="00F544BC">
              <w:rPr>
                <w:rFonts w:ascii="Times New Roman" w:eastAsia="Calibri" w:hAnsi="Times New Roman" w:cs="Times New Roman"/>
                <w:sz w:val="24"/>
                <w:szCs w:val="24"/>
                <w:lang w:eastAsia="bg-BG"/>
              </w:rPr>
              <w:t>5.Не се предоставя БФП за проекти:</w:t>
            </w:r>
          </w:p>
          <w:p w:rsidR="00F544BC" w:rsidRPr="00F544BC" w:rsidRDefault="00F544BC" w:rsidP="00692E0F">
            <w:pPr>
              <w:widowControl w:val="0"/>
              <w:autoSpaceDE w:val="0"/>
              <w:autoSpaceDN w:val="0"/>
              <w:adjustRightInd w:val="0"/>
              <w:ind w:left="282" w:firstLine="283"/>
              <w:jc w:val="both"/>
              <w:rPr>
                <w:rFonts w:ascii="Times New Roman" w:eastAsia="Calibri" w:hAnsi="Times New Roman" w:cs="Times New Roman"/>
                <w:sz w:val="24"/>
                <w:szCs w:val="24"/>
                <w:lang w:eastAsia="bg-BG"/>
              </w:rPr>
            </w:pPr>
            <w:r w:rsidRPr="00F544BC">
              <w:rPr>
                <w:rFonts w:ascii="Times New Roman" w:eastAsia="Calibri" w:hAnsi="Times New Roman" w:cs="Times New Roman"/>
                <w:sz w:val="24"/>
                <w:szCs w:val="24"/>
                <w:lang w:eastAsia="bg-BG"/>
              </w:rPr>
              <w:t>5.1. по които дейностите по настоящите условия за кандидатстване, включени в проектите, са били физически започнати и/или извършени преди подаване на проектното предложение, независимо дали всички свързани плащания са извършени или не;</w:t>
            </w:r>
          </w:p>
          <w:p w:rsidR="00F544BC" w:rsidRPr="00F544BC" w:rsidRDefault="00F544BC" w:rsidP="00692E0F">
            <w:pPr>
              <w:widowControl w:val="0"/>
              <w:autoSpaceDE w:val="0"/>
              <w:autoSpaceDN w:val="0"/>
              <w:adjustRightInd w:val="0"/>
              <w:ind w:left="282" w:firstLine="283"/>
              <w:jc w:val="both"/>
              <w:rPr>
                <w:rFonts w:ascii="Times New Roman" w:eastAsia="Calibri" w:hAnsi="Times New Roman" w:cs="Times New Roman"/>
                <w:sz w:val="24"/>
                <w:szCs w:val="24"/>
                <w:lang w:eastAsia="bg-BG"/>
              </w:rPr>
            </w:pPr>
            <w:r w:rsidRPr="00F544BC">
              <w:rPr>
                <w:rFonts w:ascii="Times New Roman" w:eastAsia="Calibri" w:hAnsi="Times New Roman" w:cs="Times New Roman"/>
                <w:sz w:val="24"/>
                <w:szCs w:val="24"/>
                <w:lang w:eastAsia="bg-BG"/>
              </w:rPr>
              <w:t>5.2. които включват инвестиции, които не отговарят на европейското и национално законодателство;</w:t>
            </w:r>
          </w:p>
          <w:p w:rsidR="00F544BC" w:rsidRPr="00F544BC" w:rsidRDefault="00F544BC" w:rsidP="00271A8F">
            <w:pPr>
              <w:widowControl w:val="0"/>
              <w:autoSpaceDE w:val="0"/>
              <w:autoSpaceDN w:val="0"/>
              <w:adjustRightInd w:val="0"/>
              <w:ind w:firstLine="565"/>
              <w:jc w:val="both"/>
              <w:rPr>
                <w:rFonts w:ascii="Times New Roman" w:eastAsia="Calibri" w:hAnsi="Times New Roman" w:cs="Times New Roman"/>
                <w:sz w:val="24"/>
                <w:szCs w:val="24"/>
                <w:lang w:eastAsia="bg-BG"/>
              </w:rPr>
            </w:pPr>
            <w:r w:rsidRPr="00F544BC">
              <w:rPr>
                <w:rFonts w:ascii="Times New Roman" w:eastAsia="Calibri" w:hAnsi="Times New Roman" w:cs="Times New Roman"/>
                <w:sz w:val="24"/>
                <w:szCs w:val="24"/>
                <w:lang w:eastAsia="bg-BG"/>
              </w:rPr>
              <w:t xml:space="preserve">5.3. производство на енергия от </w:t>
            </w:r>
            <w:proofErr w:type="spellStart"/>
            <w:r w:rsidRPr="00F544BC">
              <w:rPr>
                <w:rFonts w:ascii="Times New Roman" w:eastAsia="Calibri" w:hAnsi="Times New Roman" w:cs="Times New Roman"/>
                <w:sz w:val="24"/>
                <w:szCs w:val="24"/>
                <w:lang w:eastAsia="bg-BG"/>
              </w:rPr>
              <w:t>възобновяеми</w:t>
            </w:r>
            <w:proofErr w:type="spellEnd"/>
            <w:r w:rsidRPr="00F544BC">
              <w:rPr>
                <w:rFonts w:ascii="Times New Roman" w:eastAsia="Calibri" w:hAnsi="Times New Roman" w:cs="Times New Roman"/>
                <w:sz w:val="24"/>
                <w:szCs w:val="24"/>
                <w:lang w:eastAsia="bg-BG"/>
              </w:rPr>
              <w:t xml:space="preserve"> енергийни източници </w:t>
            </w:r>
            <w:r w:rsidRPr="00F544BC">
              <w:rPr>
                <w:rFonts w:ascii="Times New Roman" w:eastAsia="Calibri" w:hAnsi="Times New Roman" w:cs="Times New Roman"/>
                <w:b/>
                <w:sz w:val="24"/>
                <w:szCs w:val="24"/>
                <w:lang w:eastAsia="bg-BG"/>
              </w:rPr>
              <w:t>за продажба.</w:t>
            </w:r>
          </w:p>
          <w:p w:rsidR="00F544BC" w:rsidRPr="00F544BC" w:rsidRDefault="00F544BC" w:rsidP="00271A8F">
            <w:pPr>
              <w:widowControl w:val="0"/>
              <w:autoSpaceDE w:val="0"/>
              <w:autoSpaceDN w:val="0"/>
              <w:adjustRightInd w:val="0"/>
              <w:ind w:firstLine="565"/>
              <w:jc w:val="both"/>
              <w:rPr>
                <w:rFonts w:ascii="Times New Roman" w:eastAsia="Calibri" w:hAnsi="Times New Roman" w:cs="Times New Roman"/>
                <w:bCs/>
                <w:sz w:val="24"/>
                <w:szCs w:val="24"/>
                <w:lang w:eastAsia="bg-BG"/>
              </w:rPr>
            </w:pPr>
            <w:r w:rsidRPr="00F544BC">
              <w:rPr>
                <w:rFonts w:ascii="Times New Roman" w:eastAsia="Calibri" w:hAnsi="Times New Roman" w:cs="Times New Roman"/>
                <w:sz w:val="24"/>
                <w:szCs w:val="24"/>
                <w:lang w:eastAsia="bg-BG"/>
              </w:rPr>
              <w:t xml:space="preserve">6. </w:t>
            </w:r>
            <w:r w:rsidRPr="00F544BC">
              <w:rPr>
                <w:rFonts w:ascii="Times New Roman" w:eastAsia="Calibri" w:hAnsi="Times New Roman" w:cs="Times New Roman"/>
                <w:bCs/>
                <w:sz w:val="24"/>
                <w:szCs w:val="24"/>
                <w:lang w:eastAsia="bg-BG"/>
              </w:rPr>
              <w:t>Не се подпомагат като самостоятелен проект или дейност:</w:t>
            </w:r>
          </w:p>
          <w:p w:rsidR="00F544BC" w:rsidRPr="00F544BC" w:rsidRDefault="00F544BC" w:rsidP="00271A8F">
            <w:pPr>
              <w:widowControl w:val="0"/>
              <w:autoSpaceDE w:val="0"/>
              <w:autoSpaceDN w:val="0"/>
              <w:adjustRightInd w:val="0"/>
              <w:ind w:firstLine="565"/>
              <w:jc w:val="both"/>
              <w:rPr>
                <w:rFonts w:ascii="Times New Roman" w:eastAsia="Calibri" w:hAnsi="Times New Roman" w:cs="Times New Roman"/>
                <w:sz w:val="24"/>
                <w:szCs w:val="24"/>
                <w:lang w:eastAsia="bg-BG"/>
              </w:rPr>
            </w:pPr>
            <w:r w:rsidRPr="00F544BC">
              <w:rPr>
                <w:rFonts w:ascii="Times New Roman" w:eastAsia="Calibri" w:hAnsi="Times New Roman" w:cs="Times New Roman"/>
                <w:sz w:val="24"/>
                <w:szCs w:val="24"/>
                <w:lang w:eastAsia="bg-BG"/>
              </w:rPr>
              <w:t>6.1. събарянето на стари сгради и производствени съоръжения;</w:t>
            </w:r>
          </w:p>
          <w:p w:rsidR="00F544BC" w:rsidRPr="00F544BC" w:rsidRDefault="00F544BC" w:rsidP="00271A8F">
            <w:pPr>
              <w:spacing w:after="160" w:line="254" w:lineRule="auto"/>
              <w:ind w:firstLine="565"/>
              <w:rPr>
                <w:rFonts w:ascii="Calibri" w:eastAsia="Calibri" w:hAnsi="Calibri" w:cs="Calibri"/>
              </w:rPr>
            </w:pPr>
            <w:r w:rsidRPr="00F544BC">
              <w:rPr>
                <w:rFonts w:ascii="Times New Roman" w:eastAsia="Calibri" w:hAnsi="Times New Roman" w:cs="Times New Roman"/>
                <w:sz w:val="24"/>
                <w:szCs w:val="24"/>
                <w:lang w:eastAsia="bg-BG"/>
              </w:rPr>
              <w:t>6..2. инвестициите в нематериални активи.</w:t>
            </w:r>
          </w:p>
        </w:tc>
      </w:tr>
    </w:tbl>
    <w:p w:rsidR="00BE7C72" w:rsidRDefault="00BE7C72" w:rsidP="00F544BC">
      <w:pPr>
        <w:spacing w:before="120" w:after="120" w:line="240" w:lineRule="auto"/>
        <w:jc w:val="both"/>
        <w:outlineLvl w:val="0"/>
        <w:rPr>
          <w:rFonts w:ascii="Calibri" w:eastAsia="Calibri" w:hAnsi="Calibri" w:cs="Calibri"/>
          <w:b/>
          <w:bCs/>
          <w:sz w:val="26"/>
          <w:szCs w:val="26"/>
        </w:rPr>
      </w:pPr>
    </w:p>
    <w:p w:rsidR="00F544BC" w:rsidRPr="00F2558D" w:rsidRDefault="00F544BC" w:rsidP="00F544BC">
      <w:pPr>
        <w:spacing w:before="120" w:after="120" w:line="240" w:lineRule="auto"/>
        <w:jc w:val="both"/>
        <w:outlineLvl w:val="0"/>
        <w:rPr>
          <w:rFonts w:ascii="Calibri" w:eastAsia="Calibri" w:hAnsi="Calibri" w:cs="Calibri"/>
          <w:b/>
          <w:bCs/>
          <w:sz w:val="26"/>
          <w:szCs w:val="26"/>
        </w:rPr>
      </w:pPr>
      <w:r w:rsidRPr="00F2558D">
        <w:rPr>
          <w:rFonts w:ascii="Calibri" w:eastAsia="Calibri" w:hAnsi="Calibri" w:cs="Calibri"/>
          <w:b/>
          <w:bCs/>
          <w:sz w:val="26"/>
          <w:szCs w:val="26"/>
        </w:rPr>
        <w:t>14. Категории разходи, допустими за финансиране:</w:t>
      </w:r>
      <w:bookmarkEnd w:id="18"/>
    </w:p>
    <w:tbl>
      <w:tblPr>
        <w:tblW w:w="9887"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887"/>
      </w:tblGrid>
      <w:tr w:rsidR="00F544BC" w:rsidRPr="00F544BC" w:rsidTr="00F544BC">
        <w:tc>
          <w:tcPr>
            <w:tcW w:w="9887" w:type="dxa"/>
            <w:tcBorders>
              <w:top w:val="single" w:sz="4" w:space="0" w:color="auto"/>
              <w:left w:val="single" w:sz="4" w:space="0" w:color="auto"/>
              <w:bottom w:val="single" w:sz="4" w:space="0" w:color="auto"/>
              <w:right w:val="single" w:sz="4" w:space="0" w:color="auto"/>
            </w:tcBorders>
          </w:tcPr>
          <w:p w:rsidR="001D22FE" w:rsidRPr="001D22FE" w:rsidRDefault="001D22FE" w:rsidP="00F544BC">
            <w:pPr>
              <w:spacing w:after="160"/>
              <w:ind w:left="426"/>
              <w:jc w:val="both"/>
              <w:rPr>
                <w:rFonts w:ascii="Times New Roman" w:eastAsia="Calibri" w:hAnsi="Times New Roman" w:cs="Times New Roman"/>
                <w:b/>
                <w:bCs/>
                <w:sz w:val="24"/>
                <w:szCs w:val="24"/>
                <w:lang w:eastAsia="bg-BG"/>
              </w:rPr>
            </w:pPr>
            <w:bookmarkStart w:id="19" w:name="_Toc445385593"/>
            <w:r w:rsidRPr="001D22FE">
              <w:rPr>
                <w:rFonts w:ascii="Times New Roman" w:eastAsia="Calibri" w:hAnsi="Times New Roman" w:cs="Times New Roman"/>
                <w:sz w:val="24"/>
                <w:szCs w:val="24"/>
                <w:shd w:val="clear" w:color="auto" w:fill="FEFEFE"/>
              </w:rPr>
              <w:t>Допустими за финансиране са категориите разходи за проекти към стратегията за ВОМР,</w:t>
            </w:r>
            <w:r w:rsidRPr="001D22FE">
              <w:rPr>
                <w:rFonts w:ascii="Times New Roman" w:eastAsia="Calibri" w:hAnsi="Times New Roman" w:cs="Times New Roman"/>
                <w:sz w:val="24"/>
                <w:szCs w:val="24"/>
                <w:lang w:eastAsia="bg-BG"/>
              </w:rPr>
              <w:t xml:space="preserve"> съгласно чл. 20 от </w:t>
            </w:r>
            <w:r w:rsidRPr="001D22FE">
              <w:rPr>
                <w:rFonts w:ascii="Times New Roman" w:eastAsia="Calibri" w:hAnsi="Times New Roman" w:cs="Times New Roman"/>
                <w:sz w:val="24"/>
                <w:szCs w:val="24"/>
              </w:rPr>
              <w:t xml:space="preserve">Наредба № 22 от 14.12.2015 г. </w:t>
            </w:r>
            <w:r w:rsidRPr="001D22FE">
              <w:rPr>
                <w:rFonts w:ascii="Times New Roman" w:hAnsi="Times New Roman" w:cs="Times New Roman"/>
                <w:bCs/>
                <w:sz w:val="24"/>
                <w:szCs w:val="24"/>
              </w:rPr>
              <w:t xml:space="preserve">за прилагане на </w:t>
            </w:r>
            <w:proofErr w:type="spellStart"/>
            <w:r w:rsidRPr="001D22FE">
              <w:rPr>
                <w:rFonts w:ascii="Times New Roman" w:hAnsi="Times New Roman" w:cs="Times New Roman"/>
                <w:bCs/>
                <w:sz w:val="24"/>
                <w:szCs w:val="24"/>
              </w:rPr>
              <w:t>подмярка</w:t>
            </w:r>
            <w:proofErr w:type="spellEnd"/>
            <w:r w:rsidRPr="001D22FE">
              <w:rPr>
                <w:rFonts w:ascii="Times New Roman" w:hAnsi="Times New Roman" w:cs="Times New Roman"/>
                <w:bCs/>
                <w:sz w:val="24"/>
                <w:szCs w:val="24"/>
              </w:rPr>
              <w:t xml:space="preserve"> 19.2 "Прилагане на операции в рамките на стратегии за Водено от общностите местно развитие" на мярка 19 "Водено от общностите местно развитие" от Програмата за развитие на селските р</w:t>
            </w:r>
            <w:r w:rsidR="004D7488">
              <w:rPr>
                <w:rFonts w:ascii="Times New Roman" w:hAnsi="Times New Roman" w:cs="Times New Roman"/>
                <w:bCs/>
                <w:sz w:val="24"/>
                <w:szCs w:val="24"/>
              </w:rPr>
              <w:t>айони за периода 2014 – 2020 г.</w:t>
            </w:r>
          </w:p>
          <w:p w:rsidR="00F544BC" w:rsidRPr="00F544BC" w:rsidRDefault="00F544BC" w:rsidP="00F544BC">
            <w:pPr>
              <w:spacing w:after="160"/>
              <w:ind w:left="426"/>
              <w:jc w:val="both"/>
              <w:rPr>
                <w:rFonts w:ascii="Times New Roman" w:eastAsia="Calibri" w:hAnsi="Times New Roman" w:cs="Times New Roman"/>
                <w:b/>
                <w:bCs/>
                <w:sz w:val="24"/>
                <w:szCs w:val="24"/>
                <w:lang w:eastAsia="bg-BG"/>
              </w:rPr>
            </w:pPr>
            <w:r w:rsidRPr="00F544BC">
              <w:rPr>
                <w:rFonts w:ascii="Times New Roman" w:eastAsia="Calibri" w:hAnsi="Times New Roman" w:cs="Times New Roman"/>
                <w:b/>
                <w:bCs/>
                <w:sz w:val="24"/>
                <w:szCs w:val="24"/>
                <w:lang w:eastAsia="bg-BG"/>
              </w:rPr>
              <w:t>14.1.Допустими разходи:</w:t>
            </w:r>
          </w:p>
          <w:p w:rsidR="00F544BC" w:rsidRPr="00F544BC" w:rsidRDefault="00F544BC" w:rsidP="00F544BC">
            <w:pPr>
              <w:widowControl w:val="0"/>
              <w:autoSpaceDE w:val="0"/>
              <w:autoSpaceDN w:val="0"/>
              <w:adjustRightInd w:val="0"/>
              <w:spacing w:after="0"/>
              <w:jc w:val="both"/>
              <w:rPr>
                <w:rFonts w:ascii="Times New Roman" w:eastAsia="Times New Roman" w:hAnsi="Times New Roman" w:cs="Times New Roman"/>
                <w:sz w:val="24"/>
                <w:szCs w:val="24"/>
                <w:shd w:val="clear" w:color="auto" w:fill="FEFEFE"/>
                <w:lang w:eastAsia="bg-BG"/>
              </w:rPr>
            </w:pPr>
            <w:r w:rsidRPr="00F544BC">
              <w:rPr>
                <w:rFonts w:ascii="Times New Roman" w:eastAsia="Times New Roman" w:hAnsi="Times New Roman" w:cs="Times New Roman"/>
                <w:sz w:val="24"/>
                <w:szCs w:val="24"/>
                <w:shd w:val="clear" w:color="auto" w:fill="FEFEFE"/>
                <w:lang w:eastAsia="bg-BG"/>
              </w:rPr>
              <w:t>Финансовата помощ за материални и нематериални инвестиции, за създаване и развитие на неземеделски дейности в селските райони, включващи разходи за:</w:t>
            </w:r>
          </w:p>
          <w:p w:rsidR="00F544BC" w:rsidRPr="00F544BC" w:rsidRDefault="00F544BC" w:rsidP="00F544BC">
            <w:pPr>
              <w:widowControl w:val="0"/>
              <w:autoSpaceDE w:val="0"/>
              <w:autoSpaceDN w:val="0"/>
              <w:adjustRightInd w:val="0"/>
              <w:spacing w:after="0"/>
              <w:ind w:left="227" w:hanging="227"/>
              <w:jc w:val="both"/>
              <w:rPr>
                <w:rFonts w:ascii="Times New Roman" w:eastAsia="Times New Roman" w:hAnsi="Times New Roman" w:cs="Times New Roman"/>
                <w:sz w:val="24"/>
                <w:szCs w:val="24"/>
                <w:shd w:val="clear" w:color="auto" w:fill="FEFEFE"/>
                <w:lang w:eastAsia="bg-BG"/>
              </w:rPr>
            </w:pPr>
            <w:r w:rsidRPr="00F544BC">
              <w:rPr>
                <w:rFonts w:ascii="Times New Roman" w:eastAsia="Times New Roman" w:hAnsi="Times New Roman" w:cs="Times New Roman"/>
                <w:sz w:val="24"/>
                <w:szCs w:val="24"/>
                <w:shd w:val="clear" w:color="auto" w:fill="FEFEFE"/>
                <w:lang w:eastAsia="bg-BG"/>
              </w:rPr>
              <w:t xml:space="preserve">         </w:t>
            </w:r>
            <w:r w:rsidRPr="00F544BC">
              <w:rPr>
                <w:rFonts w:ascii="Times New Roman" w:eastAsia="Times New Roman" w:hAnsi="Times New Roman" w:cs="Times New Roman"/>
                <w:b/>
                <w:bCs/>
                <w:sz w:val="24"/>
                <w:szCs w:val="24"/>
                <w:shd w:val="clear" w:color="auto" w:fill="FEFEFE"/>
                <w:lang w:eastAsia="bg-BG"/>
              </w:rPr>
              <w:t>а)</w:t>
            </w:r>
            <w:r w:rsidRPr="00F544BC">
              <w:rPr>
                <w:rFonts w:ascii="Times New Roman" w:eastAsia="Times New Roman" w:hAnsi="Times New Roman" w:cs="Times New Roman"/>
                <w:sz w:val="24"/>
                <w:szCs w:val="24"/>
                <w:shd w:val="clear" w:color="auto" w:fill="FEFEFE"/>
                <w:lang w:eastAsia="bg-BG"/>
              </w:rPr>
              <w:t xml:space="preserve"> Изграждане, придобиване или подобренията на недвижимо имущество;</w:t>
            </w:r>
          </w:p>
          <w:p w:rsidR="00F544BC" w:rsidRPr="00F544BC" w:rsidRDefault="00F544BC" w:rsidP="00F544BC">
            <w:pPr>
              <w:widowControl w:val="0"/>
              <w:autoSpaceDE w:val="0"/>
              <w:autoSpaceDN w:val="0"/>
              <w:adjustRightInd w:val="0"/>
              <w:spacing w:after="0"/>
              <w:ind w:left="227" w:hanging="227"/>
              <w:jc w:val="both"/>
              <w:rPr>
                <w:rFonts w:ascii="Times New Roman" w:eastAsia="Times New Roman" w:hAnsi="Times New Roman" w:cs="Times New Roman"/>
                <w:sz w:val="24"/>
                <w:szCs w:val="24"/>
                <w:shd w:val="clear" w:color="auto" w:fill="FEFEFE"/>
                <w:lang w:eastAsia="bg-BG"/>
              </w:rPr>
            </w:pPr>
            <w:r w:rsidRPr="00F544BC">
              <w:rPr>
                <w:rFonts w:ascii="Times New Roman" w:eastAsia="Times New Roman" w:hAnsi="Times New Roman" w:cs="Times New Roman"/>
                <w:b/>
                <w:bCs/>
                <w:sz w:val="24"/>
                <w:szCs w:val="24"/>
                <w:shd w:val="clear" w:color="auto" w:fill="FEFEFE"/>
                <w:lang w:eastAsia="bg-BG"/>
              </w:rPr>
              <w:t xml:space="preserve">         б)</w:t>
            </w:r>
            <w:r w:rsidRPr="00F544BC">
              <w:rPr>
                <w:rFonts w:ascii="Times New Roman" w:eastAsia="Times New Roman" w:hAnsi="Times New Roman" w:cs="Times New Roman"/>
                <w:sz w:val="24"/>
                <w:szCs w:val="24"/>
                <w:shd w:val="clear" w:color="auto" w:fill="FEFEFE"/>
                <w:lang w:eastAsia="bg-BG"/>
              </w:rPr>
              <w:t xml:space="preserve">Закупуване, включително чрез лизинг на нови машини и оборудване до пазарната </w:t>
            </w:r>
            <w:r w:rsidRPr="00F544BC">
              <w:rPr>
                <w:rFonts w:ascii="Times New Roman" w:eastAsia="Times New Roman" w:hAnsi="Times New Roman" w:cs="Times New Roman"/>
                <w:sz w:val="24"/>
                <w:szCs w:val="24"/>
                <w:shd w:val="clear" w:color="auto" w:fill="FEFEFE"/>
                <w:lang w:eastAsia="bg-BG"/>
              </w:rPr>
              <w:lastRenderedPageBreak/>
              <w:t>стойност на активите;</w:t>
            </w:r>
          </w:p>
          <w:p w:rsidR="00F544BC" w:rsidRPr="00F544BC" w:rsidRDefault="00F544BC" w:rsidP="00F544BC">
            <w:pPr>
              <w:widowControl w:val="0"/>
              <w:autoSpaceDE w:val="0"/>
              <w:autoSpaceDN w:val="0"/>
              <w:adjustRightInd w:val="0"/>
              <w:spacing w:after="0"/>
              <w:ind w:left="227" w:hanging="227"/>
              <w:jc w:val="both"/>
              <w:rPr>
                <w:rFonts w:ascii="Times New Roman" w:eastAsia="Times New Roman" w:hAnsi="Times New Roman" w:cs="Times New Roman"/>
                <w:sz w:val="24"/>
                <w:szCs w:val="24"/>
                <w:shd w:val="clear" w:color="auto" w:fill="FEFEFE"/>
                <w:lang w:eastAsia="bg-BG"/>
              </w:rPr>
            </w:pPr>
            <w:r w:rsidRPr="00F544BC">
              <w:rPr>
                <w:rFonts w:ascii="Times New Roman" w:eastAsia="Times New Roman" w:hAnsi="Times New Roman" w:cs="Times New Roman"/>
                <w:b/>
                <w:bCs/>
                <w:sz w:val="24"/>
                <w:szCs w:val="24"/>
                <w:shd w:val="clear" w:color="auto" w:fill="FEFEFE"/>
                <w:lang w:eastAsia="bg-BG"/>
              </w:rPr>
              <w:t xml:space="preserve">         в)</w:t>
            </w:r>
            <w:r w:rsidRPr="00F544BC">
              <w:rPr>
                <w:rFonts w:ascii="Times New Roman" w:eastAsia="Times New Roman" w:hAnsi="Times New Roman" w:cs="Times New Roman"/>
                <w:sz w:val="24"/>
                <w:szCs w:val="24"/>
                <w:shd w:val="clear" w:color="auto" w:fill="FEFEFE"/>
                <w:lang w:eastAsia="bg-BG"/>
              </w:rPr>
              <w:t xml:space="preserve"> Общи разходи, свързани с разходите за буква „а“ и „б“, например хонорари на архитекти, инженери и консултанти, хонорари, свързани с консултации относно екологичната и икономическата устойчивост, включително проучвания за техническа осъществимост;</w:t>
            </w:r>
          </w:p>
          <w:p w:rsidR="00F544BC" w:rsidRPr="00F544BC" w:rsidRDefault="00F544BC" w:rsidP="00F544BC">
            <w:pPr>
              <w:widowControl w:val="0"/>
              <w:autoSpaceDE w:val="0"/>
              <w:autoSpaceDN w:val="0"/>
              <w:adjustRightInd w:val="0"/>
              <w:spacing w:after="0"/>
              <w:ind w:left="227" w:hanging="227"/>
              <w:jc w:val="both"/>
              <w:rPr>
                <w:rFonts w:ascii="Times New Roman" w:eastAsia="Times New Roman" w:hAnsi="Times New Roman" w:cs="Times New Roman"/>
                <w:sz w:val="24"/>
                <w:szCs w:val="24"/>
                <w:shd w:val="clear" w:color="auto" w:fill="FEFEFE"/>
                <w:lang w:eastAsia="bg-BG"/>
              </w:rPr>
            </w:pPr>
            <w:r w:rsidRPr="00F544BC">
              <w:rPr>
                <w:rFonts w:ascii="Times New Roman" w:eastAsia="Times New Roman" w:hAnsi="Times New Roman" w:cs="Times New Roman"/>
                <w:b/>
                <w:bCs/>
                <w:sz w:val="24"/>
                <w:szCs w:val="24"/>
                <w:shd w:val="clear" w:color="auto" w:fill="FEFEFE"/>
                <w:lang w:eastAsia="bg-BG"/>
              </w:rPr>
              <w:t xml:space="preserve">          г)</w:t>
            </w:r>
            <w:r w:rsidRPr="00F544BC">
              <w:rPr>
                <w:rFonts w:ascii="Times New Roman" w:eastAsia="Times New Roman" w:hAnsi="Times New Roman" w:cs="Times New Roman"/>
                <w:sz w:val="24"/>
                <w:szCs w:val="24"/>
                <w:shd w:val="clear" w:color="auto" w:fill="FEFEFE"/>
                <w:lang w:eastAsia="bg-BG"/>
              </w:rPr>
              <w:t xml:space="preserve"> Нематериални инвестиции: придобиване и създаване на компютърен софтуер и придобиване на патенти, лицензи, авторски права и марки.</w:t>
            </w:r>
          </w:p>
          <w:p w:rsidR="00201955" w:rsidRDefault="00F544BC" w:rsidP="00F544BC">
            <w:pPr>
              <w:widowControl w:val="0"/>
              <w:autoSpaceDE w:val="0"/>
              <w:autoSpaceDN w:val="0"/>
              <w:adjustRightInd w:val="0"/>
              <w:spacing w:after="0"/>
              <w:jc w:val="both"/>
              <w:rPr>
                <w:rFonts w:ascii="Times New Roman" w:eastAsia="Times New Roman" w:hAnsi="Times New Roman" w:cs="Times New Roman"/>
                <w:sz w:val="24"/>
                <w:szCs w:val="24"/>
                <w:shd w:val="clear" w:color="auto" w:fill="FEFEFE"/>
                <w:lang w:eastAsia="bg-BG"/>
              </w:rPr>
            </w:pPr>
            <w:r w:rsidRPr="00F544BC">
              <w:rPr>
                <w:rFonts w:ascii="Times New Roman" w:eastAsia="Times New Roman" w:hAnsi="Times New Roman" w:cs="Times New Roman"/>
                <w:sz w:val="24"/>
                <w:szCs w:val="24"/>
                <w:shd w:val="clear" w:color="auto" w:fill="FEFEFE"/>
                <w:lang w:eastAsia="bg-BG"/>
              </w:rPr>
              <w:t>Разходите по т.“в“ не могат да надхвърлят 12 % от сумата на</w:t>
            </w:r>
            <w:r w:rsidR="00201955">
              <w:rPr>
                <w:rFonts w:ascii="Times New Roman" w:eastAsia="Times New Roman" w:hAnsi="Times New Roman" w:cs="Times New Roman"/>
                <w:sz w:val="24"/>
                <w:szCs w:val="24"/>
                <w:shd w:val="clear" w:color="auto" w:fill="FEFEFE"/>
                <w:lang w:eastAsia="bg-BG"/>
              </w:rPr>
              <w:t xml:space="preserve"> разходите по т. „а“, „б“ и „г“.</w:t>
            </w:r>
          </w:p>
          <w:p w:rsidR="00F544BC" w:rsidRPr="00F544BC" w:rsidRDefault="00201955" w:rsidP="00F544BC">
            <w:pPr>
              <w:widowControl w:val="0"/>
              <w:autoSpaceDE w:val="0"/>
              <w:autoSpaceDN w:val="0"/>
              <w:adjustRightInd w:val="0"/>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w:t>
            </w:r>
            <w:r w:rsidR="00F544BC" w:rsidRPr="00F544BC">
              <w:rPr>
                <w:rFonts w:ascii="Times New Roman" w:eastAsia="Times New Roman" w:hAnsi="Times New Roman" w:cs="Times New Roman"/>
                <w:sz w:val="24"/>
                <w:szCs w:val="24"/>
              </w:rPr>
              <w:t>азходи</w:t>
            </w:r>
            <w:r>
              <w:rPr>
                <w:rFonts w:ascii="Times New Roman" w:eastAsia="Times New Roman" w:hAnsi="Times New Roman" w:cs="Times New Roman"/>
                <w:sz w:val="24"/>
                <w:szCs w:val="24"/>
              </w:rPr>
              <w:t>те/ т.“в“/</w:t>
            </w:r>
            <w:r w:rsidR="00F544BC" w:rsidRPr="00F544BC">
              <w:rPr>
                <w:rFonts w:ascii="Times New Roman" w:eastAsia="Times New Roman" w:hAnsi="Times New Roman" w:cs="Times New Roman"/>
                <w:sz w:val="24"/>
                <w:szCs w:val="24"/>
              </w:rPr>
              <w:t xml:space="preserve"> за разработване на бизнес план,включващ  пред проектни  изследвания и маркетингови стратегии или попълване на анализ разходи-ползи/финансов анализ/ извършване на </w:t>
            </w:r>
            <w:proofErr w:type="spellStart"/>
            <w:r w:rsidR="00F544BC" w:rsidRPr="00F544BC">
              <w:rPr>
                <w:rFonts w:ascii="Times New Roman" w:eastAsia="Times New Roman" w:hAnsi="Times New Roman" w:cs="Times New Roman"/>
                <w:sz w:val="24"/>
                <w:szCs w:val="24"/>
              </w:rPr>
              <w:t>предпроектни</w:t>
            </w:r>
            <w:proofErr w:type="spellEnd"/>
            <w:r w:rsidR="00F544BC" w:rsidRPr="00F544BC">
              <w:rPr>
                <w:rFonts w:ascii="Times New Roman" w:eastAsia="Times New Roman" w:hAnsi="Times New Roman" w:cs="Times New Roman"/>
                <w:sz w:val="24"/>
                <w:szCs w:val="24"/>
              </w:rPr>
              <w:t xml:space="preserve"> проучвания и окомплектоване на пакета от документи и </w:t>
            </w:r>
            <w:proofErr w:type="spellStart"/>
            <w:r w:rsidR="00F544BC" w:rsidRPr="00F544BC">
              <w:rPr>
                <w:rFonts w:ascii="Times New Roman" w:eastAsia="Times New Roman" w:hAnsi="Times New Roman" w:cs="Times New Roman"/>
                <w:sz w:val="24"/>
                <w:szCs w:val="24"/>
              </w:rPr>
              <w:t>консултански</w:t>
            </w:r>
            <w:proofErr w:type="spellEnd"/>
            <w:r w:rsidR="00F544BC" w:rsidRPr="00F544BC">
              <w:rPr>
                <w:rFonts w:ascii="Times New Roman" w:eastAsia="Times New Roman" w:hAnsi="Times New Roman" w:cs="Times New Roman"/>
                <w:sz w:val="24"/>
                <w:szCs w:val="24"/>
              </w:rPr>
              <w:t xml:space="preserve"> услуги, свързани с изпълнението и отчитането на дейностите по проекта до изплащане на </w:t>
            </w:r>
            <w:proofErr w:type="spellStart"/>
            <w:r w:rsidR="00F544BC" w:rsidRPr="00F544BC">
              <w:rPr>
                <w:rFonts w:ascii="Times New Roman" w:eastAsia="Times New Roman" w:hAnsi="Times New Roman" w:cs="Times New Roman"/>
                <w:sz w:val="24"/>
                <w:szCs w:val="24"/>
              </w:rPr>
              <w:t>помоща</w:t>
            </w:r>
            <w:proofErr w:type="spellEnd"/>
            <w:r w:rsidR="00F544BC" w:rsidRPr="00F544BC">
              <w:rPr>
                <w:rFonts w:ascii="Times New Roman" w:eastAsia="Times New Roman" w:hAnsi="Times New Roman" w:cs="Times New Roman"/>
                <w:sz w:val="24"/>
                <w:szCs w:val="24"/>
              </w:rPr>
              <w:t xml:space="preserve"> не следва да надхвърлят 5% от стойността на допустимите разходи.</w:t>
            </w:r>
          </w:p>
          <w:p w:rsidR="008C2262" w:rsidRDefault="001D22FE" w:rsidP="008C2262">
            <w:pPr>
              <w:shd w:val="clear" w:color="auto" w:fill="BFBFBF"/>
              <w:spacing w:before="120"/>
              <w:jc w:val="both"/>
              <w:rPr>
                <w:rFonts w:ascii="Times New Roman" w:eastAsia="Calibri" w:hAnsi="Times New Roman" w:cs="Times New Roman"/>
                <w:b/>
                <w:sz w:val="24"/>
                <w:szCs w:val="24"/>
                <w:shd w:val="clear" w:color="auto" w:fill="BFBFBF"/>
              </w:rPr>
            </w:pPr>
            <w:r w:rsidRPr="001D22FE">
              <w:rPr>
                <w:rFonts w:ascii="Times New Roman" w:eastAsia="Calibri" w:hAnsi="Times New Roman" w:cs="Times New Roman"/>
                <w:b/>
                <w:sz w:val="24"/>
                <w:szCs w:val="24"/>
                <w:shd w:val="clear" w:color="auto" w:fill="BFBFBF"/>
              </w:rPr>
              <w:t xml:space="preserve"> ВАЖНО</w:t>
            </w:r>
            <w:r>
              <w:rPr>
                <w:rFonts w:ascii="Times New Roman" w:eastAsia="Calibri" w:hAnsi="Times New Roman" w:cs="Times New Roman"/>
                <w:b/>
                <w:sz w:val="24"/>
                <w:szCs w:val="24"/>
                <w:shd w:val="clear" w:color="auto" w:fill="BFBFBF"/>
              </w:rPr>
              <w:t>!</w:t>
            </w:r>
            <w:r w:rsidRPr="001D22FE">
              <w:rPr>
                <w:rFonts w:ascii="Times New Roman" w:eastAsia="Calibri" w:hAnsi="Times New Roman" w:cs="Times New Roman"/>
                <w:b/>
                <w:sz w:val="24"/>
                <w:szCs w:val="24"/>
                <w:shd w:val="clear" w:color="auto" w:fill="BFBFBF"/>
              </w:rPr>
              <w:t>: Когато кандидатът е регистриран по Закона за ДДС, той подава проектното си предложение</w:t>
            </w:r>
            <w:r w:rsidR="00C85AFD">
              <w:rPr>
                <w:rFonts w:ascii="Times New Roman" w:eastAsia="Calibri" w:hAnsi="Times New Roman" w:cs="Times New Roman"/>
                <w:b/>
                <w:sz w:val="24"/>
                <w:szCs w:val="24"/>
                <w:shd w:val="clear" w:color="auto" w:fill="BFBFBF"/>
              </w:rPr>
              <w:t>,</w:t>
            </w:r>
            <w:r w:rsidRPr="001D22FE">
              <w:rPr>
                <w:rFonts w:ascii="Times New Roman" w:eastAsia="Calibri" w:hAnsi="Times New Roman" w:cs="Times New Roman"/>
                <w:b/>
                <w:sz w:val="24"/>
                <w:szCs w:val="24"/>
                <w:shd w:val="clear" w:color="auto" w:fill="BFBFBF"/>
              </w:rPr>
              <w:t xml:space="preserve"> като залага разходите без включен ДДС. </w:t>
            </w:r>
          </w:p>
          <w:p w:rsidR="001D22FE" w:rsidRPr="001D22FE" w:rsidRDefault="001D22FE" w:rsidP="008C2262">
            <w:pPr>
              <w:shd w:val="clear" w:color="auto" w:fill="BFBFBF"/>
              <w:spacing w:before="120"/>
              <w:jc w:val="both"/>
              <w:rPr>
                <w:rFonts w:ascii="Times New Roman" w:eastAsia="Calibri" w:hAnsi="Times New Roman" w:cs="Times New Roman"/>
                <w:b/>
                <w:sz w:val="24"/>
                <w:szCs w:val="24"/>
                <w:shd w:val="clear" w:color="auto" w:fill="BFBFBF"/>
              </w:rPr>
            </w:pPr>
            <w:r w:rsidRPr="001D22FE">
              <w:rPr>
                <w:rFonts w:ascii="Times New Roman" w:eastAsia="Calibri" w:hAnsi="Times New Roman" w:cs="Times New Roman"/>
                <w:b/>
                <w:sz w:val="24"/>
                <w:szCs w:val="24"/>
                <w:shd w:val="clear" w:color="auto" w:fill="BFBFBF"/>
              </w:rPr>
              <w:t>Когато кандидатът не е регистриран по Закона за ДДС, той подава проектното си предложение</w:t>
            </w:r>
            <w:r w:rsidR="007C111E">
              <w:rPr>
                <w:rFonts w:ascii="Times New Roman" w:eastAsia="Calibri" w:hAnsi="Times New Roman" w:cs="Times New Roman"/>
                <w:b/>
                <w:sz w:val="24"/>
                <w:szCs w:val="24"/>
                <w:shd w:val="clear" w:color="auto" w:fill="BFBFBF"/>
              </w:rPr>
              <w:t>,</w:t>
            </w:r>
            <w:r w:rsidRPr="001D22FE">
              <w:rPr>
                <w:rFonts w:ascii="Times New Roman" w:eastAsia="Calibri" w:hAnsi="Times New Roman" w:cs="Times New Roman"/>
                <w:b/>
                <w:sz w:val="24"/>
                <w:szCs w:val="24"/>
                <w:shd w:val="clear" w:color="auto" w:fill="BFBFBF"/>
              </w:rPr>
              <w:t xml:space="preserve"> като залага разходите с включен ДДС .</w:t>
            </w:r>
          </w:p>
          <w:p w:rsidR="00F544BC" w:rsidRPr="001D22FE" w:rsidRDefault="00F544BC" w:rsidP="00F544BC">
            <w:pPr>
              <w:spacing w:after="160"/>
              <w:ind w:left="709" w:hanging="425"/>
              <w:jc w:val="both"/>
              <w:rPr>
                <w:rFonts w:ascii="Times New Roman" w:eastAsia="Calibri" w:hAnsi="Times New Roman" w:cs="Times New Roman"/>
                <w:b/>
                <w:sz w:val="24"/>
                <w:szCs w:val="24"/>
                <w:shd w:val="clear" w:color="auto" w:fill="FEFEFE"/>
              </w:rPr>
            </w:pPr>
          </w:p>
        </w:tc>
      </w:tr>
    </w:tbl>
    <w:p w:rsidR="00F544BC" w:rsidRPr="00F2558D" w:rsidRDefault="00F544BC" w:rsidP="00F544BC">
      <w:pPr>
        <w:spacing w:after="160" w:line="254" w:lineRule="auto"/>
        <w:rPr>
          <w:rFonts w:ascii="Times New Roman" w:eastAsia="Calibri" w:hAnsi="Times New Roman" w:cs="Times New Roman"/>
          <w:b/>
          <w:bCs/>
          <w:sz w:val="24"/>
          <w:szCs w:val="24"/>
        </w:rPr>
      </w:pPr>
      <w:r w:rsidRPr="00F2558D">
        <w:rPr>
          <w:rFonts w:ascii="Times New Roman" w:eastAsia="Calibri" w:hAnsi="Times New Roman" w:cs="Times New Roman"/>
          <w:b/>
          <w:bCs/>
          <w:sz w:val="24"/>
          <w:szCs w:val="24"/>
        </w:rPr>
        <w:lastRenderedPageBreak/>
        <w:t>14.2. Условия   за допустимост на разходите:</w:t>
      </w:r>
    </w:p>
    <w:tbl>
      <w:tblPr>
        <w:tblW w:w="9745"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854"/>
      </w:tblGrid>
      <w:tr w:rsidR="00F544BC" w:rsidRPr="00F544BC" w:rsidTr="00F544BC">
        <w:tc>
          <w:tcPr>
            <w:tcW w:w="9745" w:type="dxa"/>
            <w:tcBorders>
              <w:top w:val="single" w:sz="4" w:space="0" w:color="auto"/>
              <w:left w:val="single" w:sz="4" w:space="0" w:color="auto"/>
              <w:bottom w:val="single" w:sz="4" w:space="0" w:color="auto"/>
              <w:right w:val="single" w:sz="4" w:space="0" w:color="auto"/>
            </w:tcBorders>
          </w:tcPr>
          <w:p w:rsidR="004D7488" w:rsidRDefault="004D7488" w:rsidP="00F544BC">
            <w:pPr>
              <w:spacing w:after="160"/>
              <w:jc w:val="both"/>
              <w:rPr>
                <w:rFonts w:ascii="Times New Roman" w:eastAsia="Calibri" w:hAnsi="Times New Roman" w:cs="Times New Roman"/>
                <w:sz w:val="24"/>
                <w:szCs w:val="24"/>
                <w:lang w:eastAsia="bg-BG"/>
              </w:rPr>
            </w:pPr>
          </w:p>
          <w:p w:rsidR="00F544BC" w:rsidRPr="00F544BC" w:rsidRDefault="00F544BC" w:rsidP="008F0C30">
            <w:pPr>
              <w:spacing w:after="160"/>
              <w:ind w:left="-2"/>
              <w:jc w:val="both"/>
              <w:rPr>
                <w:rFonts w:ascii="Times New Roman" w:eastAsia="Calibri" w:hAnsi="Times New Roman" w:cs="Times New Roman"/>
                <w:sz w:val="24"/>
                <w:szCs w:val="24"/>
                <w:shd w:val="clear" w:color="auto" w:fill="FEFEFE"/>
              </w:rPr>
            </w:pPr>
            <w:r w:rsidRPr="00F544BC">
              <w:rPr>
                <w:rFonts w:ascii="Times New Roman" w:eastAsia="Calibri" w:hAnsi="Times New Roman" w:cs="Times New Roman"/>
                <w:sz w:val="24"/>
                <w:szCs w:val="24"/>
                <w:lang w:eastAsia="bg-BG"/>
              </w:rPr>
              <w:t xml:space="preserve">1.Финансова помощ по реда на тази процедура се предоставя </w:t>
            </w:r>
            <w:r w:rsidRPr="00F544BC">
              <w:rPr>
                <w:rFonts w:ascii="Times New Roman" w:eastAsia="Calibri" w:hAnsi="Times New Roman" w:cs="Times New Roman"/>
                <w:sz w:val="24"/>
                <w:szCs w:val="24"/>
              </w:rPr>
              <w:t xml:space="preserve">в рамките на наличните средства по </w:t>
            </w:r>
            <w:proofErr w:type="spellStart"/>
            <w:r w:rsidRPr="00F544BC">
              <w:rPr>
                <w:rFonts w:ascii="Times New Roman" w:eastAsia="Calibri" w:hAnsi="Times New Roman" w:cs="Times New Roman"/>
                <w:sz w:val="24"/>
                <w:szCs w:val="24"/>
              </w:rPr>
              <w:t>Подмярка</w:t>
            </w:r>
            <w:proofErr w:type="spellEnd"/>
            <w:r w:rsidRPr="00F544BC">
              <w:rPr>
                <w:rFonts w:ascii="Times New Roman" w:eastAsia="Calibri" w:hAnsi="Times New Roman" w:cs="Times New Roman"/>
                <w:sz w:val="24"/>
                <w:szCs w:val="24"/>
              </w:rPr>
              <w:t xml:space="preserve"> </w:t>
            </w:r>
            <w:r w:rsidRPr="00F544BC">
              <w:rPr>
                <w:rFonts w:ascii="Times New Roman" w:eastAsia="Calibri" w:hAnsi="Times New Roman" w:cs="Times New Roman"/>
                <w:b/>
                <w:bCs/>
                <w:i/>
                <w:iCs/>
                <w:sz w:val="24"/>
                <w:szCs w:val="24"/>
                <w:highlight w:val="white"/>
                <w:shd w:val="clear" w:color="auto" w:fill="FEFEFE"/>
                <w:lang w:eastAsia="bg-BG"/>
              </w:rPr>
              <w:t xml:space="preserve">6.4 </w:t>
            </w:r>
            <w:r w:rsidRPr="00F544BC">
              <w:rPr>
                <w:rFonts w:ascii="Times New Roman" w:eastAsia="Calibri" w:hAnsi="Times New Roman" w:cs="Times New Roman"/>
                <w:b/>
                <w:bCs/>
                <w:i/>
                <w:iCs/>
                <w:sz w:val="24"/>
                <w:szCs w:val="24"/>
                <w:shd w:val="clear" w:color="auto" w:fill="FEFEFE"/>
                <w:lang w:eastAsia="bg-BG"/>
              </w:rPr>
              <w:t xml:space="preserve">„Инвестиции в подкрепа на неземеделски дейности“, </w:t>
            </w:r>
            <w:r w:rsidRPr="00F544BC">
              <w:rPr>
                <w:rFonts w:ascii="Times New Roman" w:eastAsia="Calibri" w:hAnsi="Times New Roman" w:cs="Times New Roman"/>
                <w:sz w:val="24"/>
                <w:szCs w:val="24"/>
                <w:lang w:eastAsia="bg-BG"/>
              </w:rPr>
              <w:t>под формата на възстановяване на действително направени и платени допустими разходи;</w:t>
            </w:r>
          </w:p>
          <w:p w:rsidR="00F544BC" w:rsidRPr="00F544BC" w:rsidRDefault="00F544BC" w:rsidP="008F0C30">
            <w:pPr>
              <w:spacing w:after="0" w:line="240" w:lineRule="auto"/>
              <w:ind w:left="-2"/>
              <w:jc w:val="both"/>
              <w:rPr>
                <w:rFonts w:ascii="Times New Roman" w:eastAsia="Calibri" w:hAnsi="Times New Roman" w:cs="Times New Roman"/>
                <w:sz w:val="24"/>
                <w:szCs w:val="24"/>
                <w:lang w:eastAsia="bg-BG"/>
              </w:rPr>
            </w:pPr>
            <w:r w:rsidRPr="00F544BC">
              <w:rPr>
                <w:rFonts w:ascii="Times New Roman" w:eastAsia="Calibri" w:hAnsi="Times New Roman" w:cs="Times New Roman"/>
                <w:sz w:val="24"/>
                <w:szCs w:val="24"/>
                <w:lang w:eastAsia="bg-BG"/>
              </w:rPr>
              <w:t xml:space="preserve">2.Общите предварителни разходи са допустими, ако са извършени </w:t>
            </w:r>
            <w:r w:rsidRPr="00F544BC">
              <w:rPr>
                <w:rFonts w:ascii="Times New Roman" w:eastAsia="Calibri" w:hAnsi="Times New Roman" w:cs="Times New Roman"/>
                <w:sz w:val="24"/>
                <w:szCs w:val="24"/>
                <w:u w:val="single"/>
                <w:lang w:eastAsia="bg-BG"/>
              </w:rPr>
              <w:t>не по-рано от 1 януари 2014 г.</w:t>
            </w:r>
            <w:r w:rsidRPr="00F544BC">
              <w:rPr>
                <w:rFonts w:ascii="Times New Roman" w:eastAsia="Calibri" w:hAnsi="Times New Roman" w:cs="Times New Roman"/>
                <w:sz w:val="24"/>
                <w:szCs w:val="24"/>
                <w:lang w:eastAsia="bg-BG"/>
              </w:rPr>
              <w:t>, независимо дали всички свързани с тях плащания са направени;</w:t>
            </w:r>
          </w:p>
          <w:p w:rsidR="00F544BC" w:rsidRPr="00F544BC" w:rsidRDefault="00F544BC" w:rsidP="008F0C30">
            <w:pPr>
              <w:spacing w:after="0" w:line="240" w:lineRule="auto"/>
              <w:ind w:left="-2"/>
              <w:jc w:val="both"/>
              <w:rPr>
                <w:rFonts w:ascii="Times New Roman" w:eastAsia="Calibri" w:hAnsi="Times New Roman" w:cs="Times New Roman"/>
                <w:sz w:val="24"/>
                <w:szCs w:val="24"/>
                <w:lang w:eastAsia="bg-BG"/>
              </w:rPr>
            </w:pPr>
          </w:p>
          <w:p w:rsidR="00F544BC" w:rsidRPr="00F544BC" w:rsidRDefault="00F544BC" w:rsidP="008F0C30">
            <w:pPr>
              <w:spacing w:after="0"/>
              <w:ind w:left="-2"/>
              <w:jc w:val="both"/>
              <w:rPr>
                <w:rFonts w:ascii="Times New Roman" w:eastAsia="Times New Roman" w:hAnsi="Times New Roman" w:cs="Times New Roman"/>
                <w:b/>
                <w:bCs/>
                <w:snapToGrid w:val="0"/>
                <w:sz w:val="24"/>
                <w:szCs w:val="24"/>
                <w:lang w:eastAsia="bg-BG"/>
              </w:rPr>
            </w:pPr>
            <w:r w:rsidRPr="00F544BC">
              <w:rPr>
                <w:rFonts w:ascii="Times New Roman" w:eastAsia="Times New Roman" w:hAnsi="Times New Roman" w:cs="Times New Roman"/>
                <w:b/>
                <w:bCs/>
                <w:snapToGrid w:val="0"/>
                <w:sz w:val="24"/>
                <w:szCs w:val="24"/>
                <w:lang w:eastAsia="bg-BG"/>
              </w:rPr>
              <w:t>За общите разходи следва да се има предвид, че са разходи:</w:t>
            </w:r>
          </w:p>
          <w:p w:rsidR="00F544BC" w:rsidRPr="00F544BC" w:rsidRDefault="00F544BC" w:rsidP="008F0C30">
            <w:pPr>
              <w:spacing w:after="0"/>
              <w:ind w:left="-2"/>
              <w:jc w:val="both"/>
              <w:rPr>
                <w:rFonts w:ascii="Times New Roman" w:eastAsia="Times New Roman" w:hAnsi="Times New Roman" w:cs="Times New Roman"/>
                <w:bCs/>
                <w:snapToGrid w:val="0"/>
                <w:sz w:val="24"/>
                <w:szCs w:val="24"/>
                <w:lang w:eastAsia="bg-BG"/>
              </w:rPr>
            </w:pPr>
            <w:r w:rsidRPr="00F544BC">
              <w:rPr>
                <w:rFonts w:ascii="Times New Roman" w:eastAsia="Times New Roman" w:hAnsi="Times New Roman" w:cs="Times New Roman"/>
                <w:bCs/>
                <w:snapToGrid w:val="0"/>
                <w:sz w:val="24"/>
                <w:szCs w:val="24"/>
                <w:lang w:eastAsia="bg-BG"/>
              </w:rPr>
              <w:t xml:space="preserve">1. свързани с </w:t>
            </w:r>
            <w:r w:rsidRPr="00F544BC">
              <w:rPr>
                <w:rFonts w:ascii="Times New Roman" w:eastAsia="Times New Roman" w:hAnsi="Times New Roman" w:cs="Times New Roman"/>
                <w:b/>
                <w:bCs/>
                <w:snapToGrid w:val="0"/>
                <w:sz w:val="24"/>
                <w:szCs w:val="24"/>
                <w:lang w:eastAsia="bg-BG"/>
              </w:rPr>
              <w:t>консултации</w:t>
            </w:r>
            <w:r w:rsidRPr="00F544BC">
              <w:rPr>
                <w:rFonts w:ascii="Times New Roman" w:eastAsia="Times New Roman" w:hAnsi="Times New Roman" w:cs="Times New Roman"/>
                <w:bCs/>
                <w:snapToGrid w:val="0"/>
                <w:sz w:val="24"/>
                <w:szCs w:val="24"/>
                <w:lang w:eastAsia="bg-BG"/>
              </w:rPr>
              <w:t xml:space="preserve">; </w:t>
            </w:r>
          </w:p>
          <w:p w:rsidR="00F544BC" w:rsidRPr="00F544BC" w:rsidRDefault="00F544BC" w:rsidP="008F0C30">
            <w:pPr>
              <w:spacing w:after="0"/>
              <w:ind w:left="-2"/>
              <w:jc w:val="both"/>
              <w:rPr>
                <w:rFonts w:ascii="Times New Roman" w:eastAsia="Times New Roman" w:hAnsi="Times New Roman" w:cs="Times New Roman"/>
                <w:bCs/>
                <w:snapToGrid w:val="0"/>
                <w:sz w:val="24"/>
                <w:szCs w:val="24"/>
                <w:lang w:eastAsia="bg-BG"/>
              </w:rPr>
            </w:pPr>
            <w:r w:rsidRPr="00F544BC">
              <w:rPr>
                <w:rFonts w:ascii="Times New Roman" w:eastAsia="Times New Roman" w:hAnsi="Times New Roman" w:cs="Times New Roman"/>
                <w:bCs/>
                <w:snapToGrid w:val="0"/>
                <w:sz w:val="24"/>
                <w:szCs w:val="24"/>
                <w:lang w:eastAsia="bg-BG"/>
              </w:rPr>
              <w:t>2. хонорари за правни услуги, архитекти, инженери;</w:t>
            </w:r>
          </w:p>
          <w:p w:rsidR="00F544BC" w:rsidRPr="00F544BC" w:rsidRDefault="00F544BC" w:rsidP="008F0C30">
            <w:pPr>
              <w:spacing w:after="0"/>
              <w:ind w:left="-2"/>
              <w:jc w:val="both"/>
              <w:rPr>
                <w:rFonts w:ascii="Times New Roman" w:eastAsia="Times New Roman" w:hAnsi="Times New Roman" w:cs="Times New Roman"/>
                <w:b/>
                <w:bCs/>
                <w:snapToGrid w:val="0"/>
                <w:sz w:val="24"/>
                <w:szCs w:val="24"/>
                <w:lang w:eastAsia="bg-BG"/>
              </w:rPr>
            </w:pPr>
            <w:r w:rsidRPr="00F544BC">
              <w:rPr>
                <w:rFonts w:ascii="Times New Roman" w:eastAsia="Times New Roman" w:hAnsi="Times New Roman" w:cs="Times New Roman"/>
                <w:b/>
                <w:bCs/>
                <w:snapToGrid w:val="0"/>
                <w:sz w:val="24"/>
                <w:szCs w:val="24"/>
                <w:lang w:eastAsia="bg-BG"/>
              </w:rPr>
              <w:t xml:space="preserve">Консултациите, по т. 1 </w:t>
            </w:r>
            <w:r w:rsidRPr="00F544BC">
              <w:rPr>
                <w:rFonts w:ascii="Times New Roman" w:eastAsia="Times New Roman" w:hAnsi="Times New Roman" w:cs="Times New Roman"/>
                <w:bCs/>
                <w:snapToGrid w:val="0"/>
                <w:sz w:val="24"/>
                <w:szCs w:val="24"/>
                <w:lang w:eastAsia="bg-BG"/>
              </w:rPr>
              <w:t xml:space="preserve">се състоят от разработване на бизнес план, включващ </w:t>
            </w:r>
            <w:proofErr w:type="spellStart"/>
            <w:r w:rsidRPr="00F544BC">
              <w:rPr>
                <w:rFonts w:ascii="Times New Roman" w:eastAsia="Times New Roman" w:hAnsi="Times New Roman" w:cs="Times New Roman"/>
                <w:bCs/>
                <w:snapToGrid w:val="0"/>
                <w:sz w:val="24"/>
                <w:szCs w:val="24"/>
                <w:lang w:eastAsia="bg-BG"/>
              </w:rPr>
              <w:t>предпроектни</w:t>
            </w:r>
            <w:proofErr w:type="spellEnd"/>
            <w:r w:rsidRPr="00F544BC">
              <w:rPr>
                <w:rFonts w:ascii="Times New Roman" w:eastAsia="Times New Roman" w:hAnsi="Times New Roman" w:cs="Times New Roman"/>
                <w:bCs/>
                <w:snapToGrid w:val="0"/>
                <w:sz w:val="24"/>
                <w:szCs w:val="24"/>
                <w:lang w:eastAsia="bg-BG"/>
              </w:rPr>
              <w:t xml:space="preserve"> изследвания и маркетингови стратегии, извършване на </w:t>
            </w:r>
            <w:proofErr w:type="spellStart"/>
            <w:r w:rsidRPr="00F544BC">
              <w:rPr>
                <w:rFonts w:ascii="Times New Roman" w:eastAsia="Times New Roman" w:hAnsi="Times New Roman" w:cs="Times New Roman"/>
                <w:bCs/>
                <w:snapToGrid w:val="0"/>
                <w:sz w:val="24"/>
                <w:szCs w:val="24"/>
                <w:lang w:eastAsia="bg-BG"/>
              </w:rPr>
              <w:t>предпроектни</w:t>
            </w:r>
            <w:proofErr w:type="spellEnd"/>
            <w:r w:rsidRPr="00F544BC">
              <w:rPr>
                <w:rFonts w:ascii="Times New Roman" w:eastAsia="Times New Roman" w:hAnsi="Times New Roman" w:cs="Times New Roman"/>
                <w:bCs/>
                <w:snapToGrid w:val="0"/>
                <w:sz w:val="24"/>
                <w:szCs w:val="24"/>
                <w:lang w:eastAsia="bg-BG"/>
              </w:rPr>
              <w:t xml:space="preserve"> проучвания и окомплектоване на пакета от документи, и консултантски услуги, свързани с изпълнението и отчитане на дейностите по проекта до изплащане на помощта, и </w:t>
            </w:r>
            <w:r w:rsidRPr="00F544BC">
              <w:rPr>
                <w:rFonts w:ascii="Times New Roman" w:eastAsia="Times New Roman" w:hAnsi="Times New Roman" w:cs="Times New Roman"/>
                <w:b/>
                <w:bCs/>
                <w:snapToGrid w:val="0"/>
                <w:sz w:val="24"/>
                <w:szCs w:val="24"/>
                <w:lang w:eastAsia="bg-BG"/>
              </w:rPr>
              <w:t>не следва да надхвърлят 5 на сто от стойността на допустимите разходи.</w:t>
            </w:r>
          </w:p>
          <w:p w:rsidR="00285E00" w:rsidRDefault="00F544BC" w:rsidP="00285E00">
            <w:pPr>
              <w:spacing w:after="160" w:line="256" w:lineRule="auto"/>
              <w:ind w:left="-2"/>
              <w:jc w:val="both"/>
              <w:rPr>
                <w:rFonts w:ascii="Verdana" w:eastAsia="Calibri" w:hAnsi="Verdana" w:cs="Verdana"/>
                <w:b/>
                <w:bCs/>
                <w:color w:val="000000"/>
                <w:sz w:val="20"/>
                <w:szCs w:val="20"/>
                <w:lang w:eastAsia="bg-BG"/>
              </w:rPr>
            </w:pPr>
            <w:r w:rsidRPr="00F544BC">
              <w:rPr>
                <w:rFonts w:ascii="Times New Roman" w:eastAsia="Calibri" w:hAnsi="Times New Roman" w:cs="Times New Roman"/>
                <w:sz w:val="24"/>
                <w:szCs w:val="24"/>
                <w:lang w:eastAsia="bg-BG"/>
              </w:rPr>
              <w:t xml:space="preserve">3.Дейностите и разходите по проекта с </w:t>
            </w:r>
            <w:r w:rsidRPr="00F544BC">
              <w:rPr>
                <w:rFonts w:ascii="Times New Roman" w:eastAsia="Calibri" w:hAnsi="Times New Roman" w:cs="Times New Roman"/>
                <w:b/>
                <w:bCs/>
                <w:sz w:val="24"/>
                <w:szCs w:val="24"/>
                <w:lang w:eastAsia="bg-BG"/>
              </w:rPr>
              <w:t>изключение на разходите по т. 14.1</w:t>
            </w:r>
            <w:r w:rsidRPr="00F544BC">
              <w:rPr>
                <w:rFonts w:ascii="Times New Roman" w:eastAsia="Calibri" w:hAnsi="Times New Roman" w:cs="Times New Roman"/>
                <w:sz w:val="24"/>
                <w:szCs w:val="24"/>
                <w:shd w:val="clear" w:color="auto" w:fill="FEFEFE"/>
              </w:rPr>
              <w:t>„Допустими разходи“</w:t>
            </w:r>
            <w:r w:rsidRPr="00F544BC">
              <w:rPr>
                <w:rFonts w:ascii="Times New Roman" w:eastAsia="Calibri" w:hAnsi="Times New Roman" w:cs="Times New Roman"/>
                <w:sz w:val="24"/>
                <w:szCs w:val="24"/>
                <w:lang w:eastAsia="bg-BG"/>
              </w:rPr>
              <w:t xml:space="preserve">, </w:t>
            </w:r>
            <w:r w:rsidRPr="00F544BC">
              <w:rPr>
                <w:rFonts w:ascii="Times New Roman" w:eastAsia="Calibri" w:hAnsi="Times New Roman" w:cs="Times New Roman"/>
                <w:b/>
                <w:bCs/>
                <w:sz w:val="24"/>
                <w:szCs w:val="24"/>
                <w:lang w:eastAsia="bg-BG"/>
              </w:rPr>
              <w:t>буква „в“</w:t>
            </w:r>
            <w:r w:rsidRPr="00F544BC">
              <w:rPr>
                <w:rFonts w:ascii="Times New Roman" w:eastAsia="Calibri" w:hAnsi="Times New Roman" w:cs="Times New Roman"/>
                <w:sz w:val="24"/>
                <w:szCs w:val="24"/>
                <w:shd w:val="clear" w:color="auto" w:fill="FEFEFE"/>
              </w:rPr>
              <w:t xml:space="preserve"> </w:t>
            </w:r>
            <w:r w:rsidRPr="00F544BC">
              <w:rPr>
                <w:rFonts w:ascii="Times New Roman" w:eastAsia="Calibri" w:hAnsi="Times New Roman" w:cs="Times New Roman"/>
                <w:sz w:val="24"/>
                <w:szCs w:val="24"/>
                <w:lang w:eastAsia="bg-BG"/>
              </w:rPr>
              <w:t xml:space="preserve">са допустими, ако са извършени след подаване </w:t>
            </w:r>
            <w:r w:rsidRPr="00F544BC">
              <w:rPr>
                <w:rFonts w:ascii="Times New Roman" w:eastAsia="Calibri" w:hAnsi="Times New Roman" w:cs="Times New Roman"/>
                <w:b/>
                <w:bCs/>
                <w:sz w:val="24"/>
                <w:szCs w:val="24"/>
              </w:rPr>
              <w:t>Формуляра за кандидатстване</w:t>
            </w:r>
            <w:r w:rsidRPr="00F544BC">
              <w:rPr>
                <w:rFonts w:ascii="Times New Roman" w:eastAsia="Calibri" w:hAnsi="Times New Roman" w:cs="Times New Roman"/>
                <w:sz w:val="24"/>
                <w:szCs w:val="24"/>
                <w:lang w:eastAsia="bg-BG"/>
              </w:rPr>
              <w:t>, независимо дали всички свързани с тях плащания са направени.</w:t>
            </w:r>
            <w:r w:rsidRPr="00F544BC">
              <w:rPr>
                <w:rFonts w:ascii="Times New Roman" w:eastAsia="Calibri" w:hAnsi="Times New Roman" w:cs="Times New Roman"/>
                <w:sz w:val="24"/>
                <w:szCs w:val="24"/>
              </w:rPr>
              <w:t xml:space="preserve"> Разходите за проекта, които включват дейности за строително-монтажни работи са допустими</w:t>
            </w:r>
            <w:r w:rsidRPr="00F544BC">
              <w:rPr>
                <w:rFonts w:ascii="Times New Roman" w:eastAsia="Calibri" w:hAnsi="Times New Roman" w:cs="Times New Roman"/>
                <w:b/>
                <w:bCs/>
                <w:sz w:val="24"/>
                <w:szCs w:val="24"/>
              </w:rPr>
              <w:t xml:space="preserve"> </w:t>
            </w:r>
            <w:r w:rsidRPr="00F544BC">
              <w:rPr>
                <w:rFonts w:ascii="Times New Roman" w:eastAsia="Calibri" w:hAnsi="Times New Roman" w:cs="Times New Roman"/>
                <w:bCs/>
                <w:sz w:val="24"/>
                <w:szCs w:val="24"/>
              </w:rPr>
              <w:t>ако са извършени след подаване на Формуляра за кандидатстване</w:t>
            </w:r>
            <w:r w:rsidRPr="00F544BC">
              <w:rPr>
                <w:rFonts w:ascii="Times New Roman" w:eastAsia="Calibri" w:hAnsi="Times New Roman" w:cs="Times New Roman"/>
                <w:b/>
                <w:bCs/>
                <w:sz w:val="24"/>
                <w:szCs w:val="24"/>
              </w:rPr>
              <w:t xml:space="preserve">   </w:t>
            </w:r>
            <w:r w:rsidRPr="00F544BC">
              <w:rPr>
                <w:rFonts w:ascii="Times New Roman" w:eastAsia="Calibri" w:hAnsi="Times New Roman" w:cs="Times New Roman"/>
                <w:b/>
                <w:sz w:val="24"/>
                <w:szCs w:val="24"/>
              </w:rPr>
              <w:t>и извършена проверка на място;</w:t>
            </w:r>
            <w:r w:rsidR="00285E00">
              <w:rPr>
                <w:rFonts w:ascii="Verdana" w:eastAsia="Calibri" w:hAnsi="Verdana" w:cs="Verdana"/>
                <w:b/>
                <w:bCs/>
                <w:color w:val="000000"/>
                <w:sz w:val="20"/>
                <w:szCs w:val="20"/>
                <w:lang w:eastAsia="bg-BG"/>
              </w:rPr>
              <w:t xml:space="preserve"> </w:t>
            </w:r>
          </w:p>
          <w:p w:rsidR="00285E00" w:rsidRDefault="00B0285D" w:rsidP="00285E00">
            <w:pPr>
              <w:spacing w:after="160" w:line="256" w:lineRule="auto"/>
              <w:ind w:left="-2"/>
              <w:jc w:val="both"/>
              <w:rPr>
                <w:rFonts w:ascii="Verdana" w:eastAsia="Calibri" w:hAnsi="Verdana" w:cs="Verdana"/>
                <w:b/>
                <w:bCs/>
                <w:color w:val="000000"/>
                <w:sz w:val="20"/>
                <w:szCs w:val="20"/>
                <w:lang w:eastAsia="bg-BG"/>
              </w:rPr>
            </w:pPr>
            <w:r>
              <w:rPr>
                <w:rFonts w:ascii="Times New Roman" w:eastAsia="Calibri" w:hAnsi="Times New Roman" w:cs="Times New Roman"/>
                <w:sz w:val="24"/>
                <w:szCs w:val="24"/>
                <w:lang w:eastAsia="bg-BG"/>
              </w:rPr>
              <w:t xml:space="preserve"> </w:t>
            </w:r>
            <w:r w:rsidR="00F544BC" w:rsidRPr="00F544BC">
              <w:rPr>
                <w:rFonts w:ascii="Times New Roman" w:eastAsia="Calibri" w:hAnsi="Times New Roman" w:cs="Times New Roman"/>
                <w:sz w:val="24"/>
                <w:szCs w:val="24"/>
                <w:lang w:eastAsia="bg-BG"/>
              </w:rPr>
              <w:t>4.</w:t>
            </w:r>
            <w:r w:rsidR="00F544BC" w:rsidRPr="00F544BC">
              <w:rPr>
                <w:rFonts w:ascii="Times New Roman" w:eastAsia="Calibri" w:hAnsi="Times New Roman" w:cs="Times New Roman"/>
                <w:sz w:val="24"/>
                <w:szCs w:val="24"/>
              </w:rPr>
              <w:t xml:space="preserve">Изискванията за референтни разходи  и оферти  не се прилагат по отношение на заявени за финансиране разходи за закупуване на земя, сгради и други недвижими имоти, както и за </w:t>
            </w:r>
            <w:r w:rsidR="00F544BC" w:rsidRPr="00F544BC">
              <w:rPr>
                <w:rFonts w:ascii="Times New Roman" w:eastAsia="Calibri" w:hAnsi="Times New Roman" w:cs="Times New Roman"/>
                <w:sz w:val="24"/>
                <w:szCs w:val="24"/>
              </w:rPr>
              <w:lastRenderedPageBreak/>
              <w:t>разходи за такси за извършвани услуги от държавни и/ил</w:t>
            </w:r>
            <w:r w:rsidR="007E7D88">
              <w:rPr>
                <w:rFonts w:ascii="Times New Roman" w:eastAsia="Calibri" w:hAnsi="Times New Roman" w:cs="Times New Roman"/>
                <w:sz w:val="24"/>
                <w:szCs w:val="24"/>
              </w:rPr>
              <w:t>и общински органи и институции;</w:t>
            </w:r>
          </w:p>
          <w:p w:rsidR="00F544BC" w:rsidRPr="00285E00" w:rsidRDefault="00B0285D" w:rsidP="00285E00">
            <w:pPr>
              <w:spacing w:after="160" w:line="256" w:lineRule="auto"/>
              <w:ind w:left="-2"/>
              <w:jc w:val="both"/>
              <w:rPr>
                <w:rFonts w:ascii="Verdana" w:eastAsia="Calibri" w:hAnsi="Verdana" w:cs="Verdana"/>
                <w:b/>
                <w:bCs/>
                <w:color w:val="000000"/>
                <w:sz w:val="20"/>
                <w:szCs w:val="20"/>
                <w:lang w:eastAsia="bg-BG"/>
              </w:rPr>
            </w:pPr>
            <w:r>
              <w:rPr>
                <w:rFonts w:ascii="Times New Roman" w:eastAsia="Calibri" w:hAnsi="Times New Roman" w:cs="Times New Roman"/>
                <w:sz w:val="24"/>
                <w:szCs w:val="24"/>
                <w:lang w:eastAsia="bg-BG"/>
              </w:rPr>
              <w:t xml:space="preserve"> </w:t>
            </w:r>
            <w:r w:rsidR="00F544BC" w:rsidRPr="00F544BC">
              <w:rPr>
                <w:rFonts w:ascii="Times New Roman" w:eastAsia="Calibri" w:hAnsi="Times New Roman" w:cs="Times New Roman"/>
                <w:sz w:val="24"/>
                <w:szCs w:val="24"/>
                <w:lang w:eastAsia="bg-BG"/>
              </w:rPr>
              <w:t>5.</w:t>
            </w:r>
            <w:r w:rsidR="00F544BC" w:rsidRPr="00F544BC">
              <w:rPr>
                <w:rFonts w:ascii="Times New Roman" w:eastAsia="Calibri" w:hAnsi="Times New Roman" w:cs="Times New Roman"/>
                <w:sz w:val="24"/>
                <w:szCs w:val="24"/>
                <w:shd w:val="clear" w:color="auto" w:fill="FEFEFE"/>
                <w:lang w:eastAsia="bg-BG"/>
              </w:rPr>
              <w:t xml:space="preserve">Разходи за  закупуване на земя, необходима за изграждане/модернизиране на сгради, помещения и други недвижими активи предназначени за производствена дейност </w:t>
            </w:r>
            <w:r w:rsidR="00F544BC" w:rsidRPr="00C976C9">
              <w:rPr>
                <w:rFonts w:ascii="Times New Roman" w:eastAsia="Calibri" w:hAnsi="Times New Roman" w:cs="Times New Roman"/>
                <w:b/>
                <w:sz w:val="24"/>
                <w:szCs w:val="24"/>
                <w:shd w:val="clear" w:color="auto" w:fill="FEFEFE"/>
                <w:lang w:eastAsia="bg-BG"/>
              </w:rPr>
              <w:t>до 10 % от общия размер на допустимите инвестиционни разходи</w:t>
            </w:r>
            <w:r w:rsidR="00F544BC" w:rsidRPr="00F544BC">
              <w:rPr>
                <w:rFonts w:ascii="Times New Roman" w:eastAsia="Calibri" w:hAnsi="Times New Roman" w:cs="Times New Roman"/>
                <w:sz w:val="24"/>
                <w:szCs w:val="24"/>
                <w:shd w:val="clear" w:color="auto" w:fill="FEFEFE"/>
                <w:lang w:eastAsia="bg-BG"/>
              </w:rPr>
              <w:t>.Д</w:t>
            </w:r>
            <w:r w:rsidR="00F544BC" w:rsidRPr="00F544BC">
              <w:rPr>
                <w:rFonts w:ascii="Times New Roman" w:eastAsia="Calibri" w:hAnsi="Times New Roman" w:cs="Times New Roman"/>
                <w:sz w:val="24"/>
                <w:szCs w:val="24"/>
              </w:rPr>
              <w:t xml:space="preserve">опустими за финансиране са разходи до размера на данъчната им оценка, валидна към датата на подаване на </w:t>
            </w:r>
            <w:r w:rsidR="00C976C9">
              <w:rPr>
                <w:rFonts w:ascii="Times New Roman" w:eastAsia="Calibri" w:hAnsi="Times New Roman" w:cs="Times New Roman"/>
                <w:sz w:val="24"/>
                <w:szCs w:val="24"/>
              </w:rPr>
              <w:t xml:space="preserve">формуляра </w:t>
            </w:r>
            <w:r w:rsidR="00F544BC" w:rsidRPr="00F544BC">
              <w:rPr>
                <w:rFonts w:ascii="Times New Roman" w:eastAsia="Calibri" w:hAnsi="Times New Roman" w:cs="Times New Roman"/>
                <w:sz w:val="24"/>
                <w:szCs w:val="24"/>
              </w:rPr>
              <w:t xml:space="preserve">за подпомагане; </w:t>
            </w:r>
          </w:p>
          <w:p w:rsidR="00F544BC" w:rsidRPr="00F544BC" w:rsidRDefault="00963650" w:rsidP="008F0C30">
            <w:pPr>
              <w:spacing w:after="160" w:line="254" w:lineRule="auto"/>
              <w:ind w:left="-2"/>
              <w:jc w:val="both"/>
              <w:rPr>
                <w:rFonts w:ascii="Times New Roman" w:eastAsia="Calibri" w:hAnsi="Times New Roman" w:cs="Times New Roman"/>
                <w:sz w:val="24"/>
                <w:szCs w:val="24"/>
              </w:rPr>
            </w:pPr>
            <w:r>
              <w:rPr>
                <w:rFonts w:ascii="Times New Roman" w:eastAsia="Calibri" w:hAnsi="Times New Roman" w:cs="Times New Roman"/>
                <w:sz w:val="24"/>
                <w:szCs w:val="24"/>
                <w:lang w:eastAsia="bg-BG"/>
              </w:rPr>
              <w:t xml:space="preserve"> </w:t>
            </w:r>
            <w:r w:rsidR="00F544BC" w:rsidRPr="00F544BC">
              <w:rPr>
                <w:rFonts w:ascii="Times New Roman" w:eastAsia="Calibri" w:hAnsi="Times New Roman" w:cs="Times New Roman"/>
                <w:sz w:val="24"/>
                <w:szCs w:val="24"/>
                <w:lang w:eastAsia="bg-BG"/>
              </w:rPr>
              <w:t>6.</w:t>
            </w:r>
            <w:r w:rsidR="00F544BC" w:rsidRPr="00F544BC">
              <w:rPr>
                <w:rFonts w:ascii="Times New Roman" w:eastAsia="Calibri" w:hAnsi="Times New Roman" w:cs="Times New Roman"/>
                <w:sz w:val="24"/>
                <w:szCs w:val="24"/>
              </w:rPr>
              <w:t>Закупуването</w:t>
            </w:r>
            <w:r w:rsidR="00285E00">
              <w:rPr>
                <w:rFonts w:ascii="Times New Roman" w:eastAsia="Calibri" w:hAnsi="Times New Roman" w:cs="Times New Roman"/>
                <w:sz w:val="24"/>
                <w:szCs w:val="24"/>
              </w:rPr>
              <w:t>,</w:t>
            </w:r>
            <w:r w:rsidR="00F544BC" w:rsidRPr="00F544BC">
              <w:rPr>
                <w:rFonts w:ascii="Times New Roman" w:eastAsia="Calibri" w:hAnsi="Times New Roman" w:cs="Times New Roman"/>
                <w:sz w:val="24"/>
                <w:szCs w:val="24"/>
              </w:rPr>
              <w:t xml:space="preserve"> чрез финансов лизинг на активите е допустимо, при условие че бенефициентът на помощта стане собственик на съответния актив не по-късно от датата на подаване на искане за плащане за същия актив;</w:t>
            </w:r>
          </w:p>
          <w:p w:rsidR="00F544BC" w:rsidRPr="00F544BC" w:rsidRDefault="00F544BC" w:rsidP="008F0C30">
            <w:pPr>
              <w:spacing w:before="240" w:after="240" w:line="254" w:lineRule="auto"/>
              <w:ind w:left="-2"/>
              <w:jc w:val="both"/>
              <w:rPr>
                <w:rFonts w:ascii="Times New Roman" w:eastAsia="Calibri" w:hAnsi="Times New Roman" w:cs="Times New Roman"/>
                <w:sz w:val="24"/>
                <w:szCs w:val="24"/>
              </w:rPr>
            </w:pPr>
            <w:r w:rsidRPr="00F544BC">
              <w:rPr>
                <w:rFonts w:ascii="Times New Roman" w:eastAsia="Calibri" w:hAnsi="Times New Roman" w:cs="Times New Roman"/>
                <w:sz w:val="24"/>
                <w:szCs w:val="24"/>
                <w:lang w:eastAsia="bg-BG"/>
              </w:rPr>
              <w:t>7.</w:t>
            </w:r>
            <w:r w:rsidRPr="00F544BC">
              <w:rPr>
                <w:rFonts w:ascii="Times New Roman" w:eastAsia="Calibri" w:hAnsi="Times New Roman" w:cs="Times New Roman"/>
                <w:sz w:val="24"/>
                <w:szCs w:val="24"/>
              </w:rPr>
              <w:t xml:space="preserve">Финансова помощ за инвестиции за производство на енергия от </w:t>
            </w:r>
            <w:proofErr w:type="spellStart"/>
            <w:r w:rsidRPr="00F544BC">
              <w:rPr>
                <w:rFonts w:ascii="Times New Roman" w:eastAsia="Calibri" w:hAnsi="Times New Roman" w:cs="Times New Roman"/>
                <w:sz w:val="24"/>
                <w:szCs w:val="24"/>
              </w:rPr>
              <w:t>възобновяеми</w:t>
            </w:r>
            <w:proofErr w:type="spellEnd"/>
            <w:r w:rsidRPr="00F544BC">
              <w:rPr>
                <w:rFonts w:ascii="Times New Roman" w:eastAsia="Calibri" w:hAnsi="Times New Roman" w:cs="Times New Roman"/>
                <w:sz w:val="24"/>
                <w:szCs w:val="24"/>
              </w:rPr>
              <w:t xml:space="preserve"> енергийни източници  ще се предоставя </w:t>
            </w:r>
            <w:r w:rsidRPr="004D7488">
              <w:rPr>
                <w:rFonts w:ascii="Times New Roman" w:eastAsia="Calibri" w:hAnsi="Times New Roman" w:cs="Times New Roman"/>
                <w:b/>
                <w:sz w:val="24"/>
                <w:szCs w:val="24"/>
              </w:rPr>
              <w:t>само за покриване нуждите на кандидата</w:t>
            </w:r>
            <w:r w:rsidRPr="00F544BC">
              <w:rPr>
                <w:rFonts w:ascii="Times New Roman" w:eastAsia="Calibri" w:hAnsi="Times New Roman" w:cs="Times New Roman"/>
                <w:sz w:val="24"/>
                <w:szCs w:val="24"/>
              </w:rPr>
              <w:t xml:space="preserve">  и капацитетът на инсталациите, които са обект на подпомагане не  надвишават </w:t>
            </w:r>
            <w:r w:rsidRPr="00F544BC">
              <w:rPr>
                <w:rFonts w:ascii="Times New Roman" w:eastAsia="Calibri" w:hAnsi="Times New Roman" w:cs="Times New Roman"/>
                <w:b/>
                <w:sz w:val="24"/>
                <w:szCs w:val="24"/>
              </w:rPr>
              <w:t>мощност от 1 мегават</w:t>
            </w:r>
            <w:r w:rsidRPr="00F544BC">
              <w:rPr>
                <w:rFonts w:ascii="Times New Roman" w:eastAsia="Calibri" w:hAnsi="Times New Roman" w:cs="Times New Roman"/>
                <w:sz w:val="24"/>
                <w:szCs w:val="24"/>
              </w:rPr>
              <w:t>;</w:t>
            </w:r>
          </w:p>
          <w:p w:rsidR="00F544BC" w:rsidRPr="00F544BC" w:rsidRDefault="00F544BC" w:rsidP="008F0C30">
            <w:pPr>
              <w:spacing w:before="240" w:after="240" w:line="254" w:lineRule="auto"/>
              <w:ind w:left="-2"/>
              <w:jc w:val="both"/>
              <w:rPr>
                <w:rFonts w:ascii="Times New Roman" w:eastAsia="Calibri" w:hAnsi="Times New Roman" w:cs="Times New Roman"/>
                <w:sz w:val="24"/>
                <w:szCs w:val="24"/>
              </w:rPr>
            </w:pPr>
            <w:r w:rsidRPr="00F544BC">
              <w:rPr>
                <w:rFonts w:ascii="Times New Roman" w:eastAsia="Calibri" w:hAnsi="Times New Roman" w:cs="Times New Roman"/>
                <w:sz w:val="24"/>
                <w:szCs w:val="24"/>
              </w:rPr>
              <w:t xml:space="preserve"> 8.Инвестициите в производство на електроенергия от биомаса се подпомагат, ако те произвеждат най-малко 10% топлинна енергия.Използваните суровини от  зърнени и други богати на скорбяла култури, захарни култури, маслодайни култури и суровини, които се използват за фуражи с цел производство на биоенергия, включително </w:t>
            </w:r>
            <w:proofErr w:type="spellStart"/>
            <w:r w:rsidRPr="00F544BC">
              <w:rPr>
                <w:rFonts w:ascii="Times New Roman" w:eastAsia="Calibri" w:hAnsi="Times New Roman" w:cs="Times New Roman"/>
                <w:sz w:val="24"/>
                <w:szCs w:val="24"/>
              </w:rPr>
              <w:t>биогорива</w:t>
            </w:r>
            <w:proofErr w:type="spellEnd"/>
            <w:r w:rsidRPr="00F544BC">
              <w:rPr>
                <w:rFonts w:ascii="Times New Roman" w:eastAsia="Calibri" w:hAnsi="Times New Roman" w:cs="Times New Roman"/>
                <w:sz w:val="24"/>
                <w:szCs w:val="24"/>
              </w:rPr>
              <w:t xml:space="preserve"> се ограничават до 20%, като ограниченията не се прилагат за отпадъчни продукти от тези култури, които не се използват за фуражи;</w:t>
            </w:r>
          </w:p>
          <w:p w:rsidR="00F544BC" w:rsidRPr="00F544BC" w:rsidRDefault="00B0285D" w:rsidP="008F0C30">
            <w:pPr>
              <w:spacing w:before="240" w:after="240" w:line="254" w:lineRule="auto"/>
              <w:ind w:left="-2"/>
              <w:jc w:val="both"/>
              <w:rPr>
                <w:rFonts w:ascii="Times New Roman" w:eastAsia="Calibri" w:hAnsi="Times New Roman" w:cs="Times New Roman"/>
                <w:i/>
                <w:iCs/>
                <w:sz w:val="24"/>
                <w:szCs w:val="24"/>
              </w:rPr>
            </w:pPr>
            <w:r>
              <w:rPr>
                <w:rFonts w:ascii="Times New Roman" w:eastAsia="Calibri" w:hAnsi="Times New Roman" w:cs="Times New Roman"/>
                <w:sz w:val="24"/>
                <w:szCs w:val="24"/>
              </w:rPr>
              <w:t xml:space="preserve">  </w:t>
            </w:r>
            <w:r w:rsidR="00F544BC" w:rsidRPr="00F544BC">
              <w:rPr>
                <w:rFonts w:ascii="Times New Roman" w:eastAsia="Calibri" w:hAnsi="Times New Roman" w:cs="Times New Roman"/>
                <w:sz w:val="24"/>
                <w:szCs w:val="24"/>
              </w:rPr>
              <w:t>9</w:t>
            </w:r>
            <w:r>
              <w:rPr>
                <w:rFonts w:ascii="Times New Roman" w:eastAsia="Calibri" w:hAnsi="Times New Roman" w:cs="Times New Roman"/>
                <w:sz w:val="24"/>
                <w:szCs w:val="24"/>
              </w:rPr>
              <w:t>.</w:t>
            </w:r>
            <w:r w:rsidR="00F544BC" w:rsidRPr="00F544BC">
              <w:rPr>
                <w:rFonts w:ascii="Times New Roman" w:eastAsia="Calibri" w:hAnsi="Times New Roman" w:cs="Times New Roman"/>
                <w:sz w:val="24"/>
                <w:szCs w:val="24"/>
              </w:rPr>
              <w:t xml:space="preserve">Проекти за производство на  </w:t>
            </w:r>
            <w:proofErr w:type="spellStart"/>
            <w:r w:rsidR="00F544BC" w:rsidRPr="00F544BC">
              <w:rPr>
                <w:rFonts w:ascii="Times New Roman" w:eastAsia="Calibri" w:hAnsi="Times New Roman" w:cs="Times New Roman"/>
                <w:sz w:val="24"/>
                <w:szCs w:val="24"/>
              </w:rPr>
              <w:t>биогорива</w:t>
            </w:r>
            <w:proofErr w:type="spellEnd"/>
            <w:r w:rsidR="00F544BC" w:rsidRPr="00F544BC">
              <w:rPr>
                <w:rFonts w:ascii="Times New Roman" w:eastAsia="Calibri" w:hAnsi="Times New Roman" w:cs="Times New Roman"/>
                <w:sz w:val="24"/>
                <w:szCs w:val="24"/>
              </w:rPr>
              <w:t xml:space="preserve"> и течните горива от биомаса се подпомагат при условие, че отговарят на критериите за устойчивост, определени в чл. 37-40 от Закона за енергията от </w:t>
            </w:r>
            <w:proofErr w:type="spellStart"/>
            <w:r w:rsidR="00F544BC" w:rsidRPr="00F544BC">
              <w:rPr>
                <w:rFonts w:ascii="Times New Roman" w:eastAsia="Calibri" w:hAnsi="Times New Roman" w:cs="Times New Roman"/>
                <w:sz w:val="24"/>
                <w:szCs w:val="24"/>
              </w:rPr>
              <w:t>възобновяеми</w:t>
            </w:r>
            <w:proofErr w:type="spellEnd"/>
            <w:r w:rsidR="00F544BC" w:rsidRPr="00F544BC">
              <w:rPr>
                <w:rFonts w:ascii="Times New Roman" w:eastAsia="Calibri" w:hAnsi="Times New Roman" w:cs="Times New Roman"/>
                <w:sz w:val="24"/>
                <w:szCs w:val="24"/>
              </w:rPr>
              <w:t xml:space="preserve"> източници </w:t>
            </w:r>
            <w:r w:rsidR="00F544BC" w:rsidRPr="00F544BC">
              <w:rPr>
                <w:rFonts w:ascii="Times New Roman" w:eastAsia="Calibri" w:hAnsi="Times New Roman" w:cs="Times New Roman"/>
                <w:i/>
                <w:iCs/>
                <w:sz w:val="24"/>
                <w:szCs w:val="24"/>
              </w:rPr>
              <w:t xml:space="preserve">(например: не са отглеждани върху терени с голямо значение за биоразнообразието,  с високи въглеродни запаси, не са добити от суров материал, отглеждан на земя, която е била торфище, водят като резултат при потреблението на произведените от тях </w:t>
            </w:r>
            <w:proofErr w:type="spellStart"/>
            <w:r w:rsidR="00F544BC" w:rsidRPr="00F544BC">
              <w:rPr>
                <w:rFonts w:ascii="Times New Roman" w:eastAsia="Calibri" w:hAnsi="Times New Roman" w:cs="Times New Roman"/>
                <w:i/>
                <w:iCs/>
                <w:sz w:val="24"/>
                <w:szCs w:val="24"/>
              </w:rPr>
              <w:t>биогорива</w:t>
            </w:r>
            <w:proofErr w:type="spellEnd"/>
            <w:r w:rsidR="00F544BC" w:rsidRPr="00F544BC">
              <w:rPr>
                <w:rFonts w:ascii="Times New Roman" w:eastAsia="Calibri" w:hAnsi="Times New Roman" w:cs="Times New Roman"/>
                <w:i/>
                <w:iCs/>
                <w:sz w:val="24"/>
                <w:szCs w:val="24"/>
              </w:rPr>
              <w:t xml:space="preserve"> и течни горива от биомаса до намаляване на емисиите на парникови газове,  са отглеждани в съответствие с чл. 38 ЗЕВИ);</w:t>
            </w:r>
          </w:p>
          <w:p w:rsidR="00F544BC" w:rsidRPr="000A23B0" w:rsidRDefault="00F544BC" w:rsidP="008F0C30">
            <w:pPr>
              <w:spacing w:after="160"/>
              <w:ind w:left="-2"/>
              <w:jc w:val="both"/>
              <w:rPr>
                <w:rFonts w:ascii="Times New Roman" w:eastAsia="Calibri" w:hAnsi="Times New Roman" w:cs="Times New Roman"/>
                <w:b/>
                <w:bCs/>
                <w:sz w:val="24"/>
                <w:szCs w:val="24"/>
                <w:shd w:val="clear" w:color="auto" w:fill="FEFEFE"/>
              </w:rPr>
            </w:pPr>
            <w:r w:rsidRPr="000A23B0">
              <w:rPr>
                <w:rFonts w:ascii="Times New Roman" w:eastAsia="Calibri" w:hAnsi="Times New Roman" w:cs="Times New Roman"/>
                <w:b/>
                <w:bCs/>
                <w:sz w:val="24"/>
                <w:szCs w:val="24"/>
                <w:shd w:val="clear" w:color="auto" w:fill="FEFEFE"/>
              </w:rPr>
              <w:t>Важно!!!</w:t>
            </w:r>
          </w:p>
          <w:p w:rsidR="00F544BC" w:rsidRPr="000A23B0" w:rsidRDefault="000A23B0" w:rsidP="008F0C30">
            <w:pPr>
              <w:spacing w:after="160"/>
              <w:ind w:left="-2"/>
              <w:jc w:val="both"/>
              <w:rPr>
                <w:rFonts w:ascii="Times New Roman" w:eastAsia="Calibri" w:hAnsi="Times New Roman" w:cs="Times New Roman"/>
                <w:b/>
                <w:bCs/>
                <w:sz w:val="24"/>
                <w:szCs w:val="24"/>
                <w:shd w:val="clear" w:color="auto" w:fill="FEFEFE"/>
              </w:rPr>
            </w:pPr>
            <w:r w:rsidRPr="000A23B0">
              <w:rPr>
                <w:rFonts w:ascii="Times New Roman" w:eastAsia="Calibri" w:hAnsi="Times New Roman" w:cs="Times New Roman"/>
                <w:b/>
                <w:sz w:val="24"/>
                <w:szCs w:val="24"/>
                <w:lang w:eastAsia="bg-BG"/>
              </w:rPr>
              <w:t xml:space="preserve">  </w:t>
            </w:r>
            <w:r w:rsidR="00F544BC" w:rsidRPr="000A23B0">
              <w:rPr>
                <w:rFonts w:ascii="Times New Roman" w:eastAsia="Calibri" w:hAnsi="Times New Roman" w:cs="Times New Roman"/>
                <w:b/>
                <w:sz w:val="24"/>
                <w:szCs w:val="24"/>
                <w:lang w:eastAsia="bg-BG"/>
              </w:rPr>
              <w:t>10.</w:t>
            </w:r>
            <w:r w:rsidR="00F544BC" w:rsidRPr="000A23B0">
              <w:rPr>
                <w:rFonts w:ascii="Times New Roman" w:eastAsia="Calibri" w:hAnsi="Times New Roman" w:cs="Times New Roman"/>
                <w:b/>
                <w:bCs/>
                <w:sz w:val="24"/>
                <w:szCs w:val="24"/>
                <w:shd w:val="clear" w:color="auto" w:fill="FEFEFE"/>
              </w:rPr>
              <w:t xml:space="preserve"> По мярка 6.4 е допустимо закупуване  на нови машини, съоръжения и оборудване, включително компютърен софтуер до пазарната стойност на активите. </w:t>
            </w:r>
          </w:p>
          <w:p w:rsidR="002B47A1" w:rsidRDefault="00F544BC" w:rsidP="008F0C30">
            <w:pPr>
              <w:spacing w:after="160"/>
              <w:ind w:left="-2"/>
              <w:jc w:val="both"/>
              <w:rPr>
                <w:rFonts w:ascii="Times New Roman" w:eastAsia="Calibri" w:hAnsi="Times New Roman" w:cs="Times New Roman"/>
                <w:b/>
                <w:bCs/>
                <w:sz w:val="24"/>
                <w:szCs w:val="24"/>
                <w:shd w:val="clear" w:color="auto" w:fill="FEFEFE"/>
              </w:rPr>
            </w:pPr>
            <w:r w:rsidRPr="000A23B0">
              <w:rPr>
                <w:rFonts w:ascii="Times New Roman" w:eastAsia="Calibri" w:hAnsi="Times New Roman" w:cs="Times New Roman"/>
                <w:b/>
                <w:bCs/>
                <w:sz w:val="24"/>
                <w:szCs w:val="24"/>
                <w:shd w:val="clear" w:color="auto" w:fill="FEFEFE"/>
              </w:rPr>
              <w:t>Допустими  са само транспортни средства, които представляват „машини“.Определение за „самоходни  машини“ съгласно §6, т.16 от ЗДП- самоходна машина е  съоръжение или машина, предназначена за извършване на  специфични дейности и движеща се  или придвижвана по пътищата само по изключение- електрокари, мотокари и самоходна земеделска и горска техника  по смисъла на § 1,т.12 от Закона за регистрация и контрол на земеделска и горска техника, строителни машини, верижни специални и  верижни бронирани машини</w:t>
            </w:r>
            <w:r w:rsidR="002B47A1">
              <w:rPr>
                <w:rFonts w:ascii="Times New Roman" w:eastAsia="Calibri" w:hAnsi="Times New Roman" w:cs="Times New Roman"/>
                <w:b/>
                <w:bCs/>
                <w:sz w:val="24"/>
                <w:szCs w:val="24"/>
                <w:shd w:val="clear" w:color="auto" w:fill="FEFEFE"/>
              </w:rPr>
              <w:t xml:space="preserve">  от БА и МВР и  други подобни.</w:t>
            </w:r>
          </w:p>
          <w:p w:rsidR="00F544BC" w:rsidRPr="000A23B0" w:rsidRDefault="00F544BC" w:rsidP="008F0C30">
            <w:pPr>
              <w:spacing w:after="160"/>
              <w:ind w:left="-2"/>
              <w:jc w:val="both"/>
              <w:rPr>
                <w:rFonts w:ascii="Times New Roman" w:eastAsia="Calibri" w:hAnsi="Times New Roman" w:cs="Times New Roman"/>
                <w:b/>
                <w:bCs/>
                <w:sz w:val="24"/>
                <w:szCs w:val="24"/>
                <w:shd w:val="clear" w:color="auto" w:fill="FEFEFE"/>
              </w:rPr>
            </w:pPr>
            <w:r w:rsidRPr="000A23B0">
              <w:rPr>
                <w:rFonts w:ascii="Times New Roman" w:eastAsia="Calibri" w:hAnsi="Times New Roman" w:cs="Times New Roman"/>
                <w:b/>
                <w:bCs/>
                <w:sz w:val="24"/>
                <w:szCs w:val="24"/>
                <w:shd w:val="clear" w:color="auto" w:fill="FEFEFE"/>
              </w:rPr>
              <w:t xml:space="preserve">Самоходната машина е малогабаритна, когато е с </w:t>
            </w:r>
            <w:proofErr w:type="spellStart"/>
            <w:r w:rsidRPr="000A23B0">
              <w:rPr>
                <w:rFonts w:ascii="Times New Roman" w:eastAsia="Calibri" w:hAnsi="Times New Roman" w:cs="Times New Roman"/>
                <w:b/>
                <w:bCs/>
                <w:sz w:val="24"/>
                <w:szCs w:val="24"/>
                <w:shd w:val="clear" w:color="auto" w:fill="FEFEFE"/>
              </w:rPr>
              <w:t>теглително</w:t>
            </w:r>
            <w:proofErr w:type="spellEnd"/>
            <w:r w:rsidRPr="000A23B0">
              <w:rPr>
                <w:rFonts w:ascii="Times New Roman" w:eastAsia="Calibri" w:hAnsi="Times New Roman" w:cs="Times New Roman"/>
                <w:b/>
                <w:bCs/>
                <w:sz w:val="24"/>
                <w:szCs w:val="24"/>
                <w:shd w:val="clear" w:color="auto" w:fill="FEFEFE"/>
              </w:rPr>
              <w:t xml:space="preserve"> усилие до 200 кг., максималната и скорост на движение е до 25 км/ч, </w:t>
            </w:r>
            <w:proofErr w:type="spellStart"/>
            <w:r w:rsidRPr="000A23B0">
              <w:rPr>
                <w:rFonts w:ascii="Times New Roman" w:eastAsia="Calibri" w:hAnsi="Times New Roman" w:cs="Times New Roman"/>
                <w:b/>
                <w:bCs/>
                <w:sz w:val="24"/>
                <w:szCs w:val="24"/>
                <w:shd w:val="clear" w:color="auto" w:fill="FEFEFE"/>
              </w:rPr>
              <w:t>колеята-до</w:t>
            </w:r>
            <w:proofErr w:type="spellEnd"/>
            <w:r w:rsidRPr="000A23B0">
              <w:rPr>
                <w:rFonts w:ascii="Times New Roman" w:eastAsia="Calibri" w:hAnsi="Times New Roman" w:cs="Times New Roman"/>
                <w:b/>
                <w:bCs/>
                <w:sz w:val="24"/>
                <w:szCs w:val="24"/>
                <w:shd w:val="clear" w:color="auto" w:fill="FEFEFE"/>
              </w:rPr>
              <w:t xml:space="preserve"> 900 </w:t>
            </w:r>
            <w:r w:rsidRPr="000A23B0">
              <w:rPr>
                <w:rFonts w:ascii="Times New Roman" w:eastAsia="Calibri" w:hAnsi="Times New Roman" w:cs="Times New Roman"/>
                <w:b/>
                <w:bCs/>
                <w:sz w:val="24"/>
                <w:szCs w:val="24"/>
                <w:shd w:val="clear" w:color="auto" w:fill="FEFEFE"/>
                <w:lang w:val="en-US"/>
              </w:rPr>
              <w:t>mm</w:t>
            </w:r>
            <w:r w:rsidRPr="000A23B0">
              <w:rPr>
                <w:rFonts w:ascii="Times New Roman" w:eastAsia="Calibri" w:hAnsi="Times New Roman" w:cs="Times New Roman"/>
                <w:b/>
                <w:bCs/>
                <w:sz w:val="24"/>
                <w:szCs w:val="24"/>
                <w:shd w:val="clear" w:color="auto" w:fill="FEFEFE"/>
              </w:rPr>
              <w:t xml:space="preserve"> и масата без товар до 900 кг.</w:t>
            </w:r>
          </w:p>
          <w:p w:rsidR="00F544BC" w:rsidRPr="000A23B0" w:rsidRDefault="00F544BC" w:rsidP="008F0C30">
            <w:pPr>
              <w:spacing w:after="160"/>
              <w:ind w:left="-2"/>
              <w:jc w:val="both"/>
              <w:rPr>
                <w:rFonts w:ascii="Times New Roman" w:eastAsia="Calibri" w:hAnsi="Times New Roman" w:cs="Times New Roman"/>
                <w:b/>
                <w:bCs/>
                <w:sz w:val="24"/>
                <w:szCs w:val="24"/>
                <w:shd w:val="clear" w:color="auto" w:fill="FEFEFE"/>
              </w:rPr>
            </w:pPr>
            <w:r w:rsidRPr="000A23B0">
              <w:rPr>
                <w:rFonts w:ascii="Times New Roman" w:eastAsia="Calibri" w:hAnsi="Times New Roman" w:cs="Times New Roman"/>
                <w:b/>
                <w:bCs/>
                <w:sz w:val="24"/>
                <w:szCs w:val="24"/>
                <w:shd w:val="clear" w:color="auto" w:fill="FEFEFE"/>
              </w:rPr>
              <w:t xml:space="preserve">„Машините“ следва да отговарят на Закона за регистрация и контрол на земеделска и </w:t>
            </w:r>
            <w:r w:rsidRPr="000A23B0">
              <w:rPr>
                <w:rFonts w:ascii="Times New Roman" w:eastAsia="Calibri" w:hAnsi="Times New Roman" w:cs="Times New Roman"/>
                <w:b/>
                <w:bCs/>
                <w:sz w:val="24"/>
                <w:szCs w:val="24"/>
                <w:shd w:val="clear" w:color="auto" w:fill="FEFEFE"/>
              </w:rPr>
              <w:lastRenderedPageBreak/>
              <w:t>горска техника.Съгласно чл.2 законът се прилага за земеделска, горска техника,включително превозни средства и машини за земни работи.</w:t>
            </w:r>
          </w:p>
          <w:p w:rsidR="00F544BC" w:rsidRPr="000A23B0" w:rsidRDefault="00F544BC" w:rsidP="008F0C30">
            <w:pPr>
              <w:spacing w:after="160"/>
              <w:ind w:left="-2"/>
              <w:jc w:val="both"/>
              <w:rPr>
                <w:rFonts w:ascii="Times New Roman" w:eastAsia="Calibri" w:hAnsi="Times New Roman" w:cs="Times New Roman"/>
                <w:b/>
                <w:bCs/>
                <w:sz w:val="24"/>
                <w:szCs w:val="24"/>
                <w:shd w:val="clear" w:color="auto" w:fill="FEFEFE"/>
              </w:rPr>
            </w:pPr>
            <w:r w:rsidRPr="000A23B0">
              <w:rPr>
                <w:rFonts w:ascii="Times New Roman" w:eastAsia="Calibri" w:hAnsi="Times New Roman" w:cs="Times New Roman"/>
                <w:b/>
                <w:bCs/>
                <w:sz w:val="24"/>
                <w:szCs w:val="24"/>
                <w:shd w:val="clear" w:color="auto" w:fill="FEFEFE"/>
              </w:rPr>
              <w:t xml:space="preserve">Определение на „Машини за земни работи“- са самоходни  или теглени </w:t>
            </w:r>
            <w:proofErr w:type="spellStart"/>
            <w:r w:rsidRPr="000A23B0">
              <w:rPr>
                <w:rFonts w:ascii="Times New Roman" w:eastAsia="Calibri" w:hAnsi="Times New Roman" w:cs="Times New Roman"/>
                <w:b/>
                <w:bCs/>
                <w:sz w:val="24"/>
                <w:szCs w:val="24"/>
                <w:shd w:val="clear" w:color="auto" w:fill="FEFEFE"/>
              </w:rPr>
              <w:t>колесни</w:t>
            </w:r>
            <w:proofErr w:type="spellEnd"/>
            <w:r w:rsidRPr="000A23B0">
              <w:rPr>
                <w:rFonts w:ascii="Times New Roman" w:eastAsia="Calibri" w:hAnsi="Times New Roman" w:cs="Times New Roman"/>
                <w:b/>
                <w:bCs/>
                <w:sz w:val="24"/>
                <w:szCs w:val="24"/>
                <w:shd w:val="clear" w:color="auto" w:fill="FEFEFE"/>
              </w:rPr>
              <w:t xml:space="preserve">, верижни или крачещи машини, имащи  екипировка или оборудване /работни средства/ конструирана да извършва изкопни работи, товарене, транспортиране, пробиване/сондиране, разстилане, уплътняване  или </w:t>
            </w:r>
            <w:proofErr w:type="spellStart"/>
            <w:r w:rsidRPr="000A23B0">
              <w:rPr>
                <w:rFonts w:ascii="Times New Roman" w:eastAsia="Calibri" w:hAnsi="Times New Roman" w:cs="Times New Roman"/>
                <w:b/>
                <w:bCs/>
                <w:sz w:val="24"/>
                <w:szCs w:val="24"/>
                <w:shd w:val="clear" w:color="auto" w:fill="FEFEFE"/>
              </w:rPr>
              <w:t>каналокопаене</w:t>
            </w:r>
            <w:proofErr w:type="spellEnd"/>
            <w:r w:rsidRPr="000A23B0">
              <w:rPr>
                <w:rFonts w:ascii="Times New Roman" w:eastAsia="Calibri" w:hAnsi="Times New Roman" w:cs="Times New Roman"/>
                <w:b/>
                <w:bCs/>
                <w:sz w:val="24"/>
                <w:szCs w:val="24"/>
                <w:shd w:val="clear" w:color="auto" w:fill="FEFEFE"/>
              </w:rPr>
              <w:t xml:space="preserve"> на земни, скални и други материали.</w:t>
            </w:r>
          </w:p>
          <w:p w:rsidR="00F544BC" w:rsidRPr="007C111E" w:rsidRDefault="00026805" w:rsidP="008F0C30">
            <w:pPr>
              <w:spacing w:after="160" w:line="254" w:lineRule="auto"/>
              <w:ind w:left="-2"/>
              <w:jc w:val="both"/>
              <w:rPr>
                <w:rFonts w:ascii="Times New Roman" w:eastAsia="Calibri" w:hAnsi="Times New Roman" w:cs="Times New Roman"/>
                <w:b/>
                <w:sz w:val="24"/>
                <w:szCs w:val="24"/>
                <w:lang w:val="en-US" w:eastAsia="bg-BG"/>
              </w:rPr>
            </w:pPr>
            <w:r>
              <w:rPr>
                <w:rFonts w:ascii="Times New Roman" w:eastAsia="Calibri" w:hAnsi="Times New Roman" w:cs="Times New Roman"/>
                <w:color w:val="000000"/>
                <w:sz w:val="24"/>
                <w:szCs w:val="24"/>
                <w:lang w:eastAsia="bg-BG"/>
              </w:rPr>
              <w:t xml:space="preserve"> </w:t>
            </w:r>
            <w:r w:rsidR="00F544BC" w:rsidRPr="00F544BC">
              <w:rPr>
                <w:rFonts w:ascii="Times New Roman" w:eastAsia="Calibri" w:hAnsi="Times New Roman" w:cs="Times New Roman"/>
                <w:color w:val="000000"/>
                <w:sz w:val="24"/>
                <w:szCs w:val="24"/>
                <w:lang w:eastAsia="bg-BG"/>
              </w:rPr>
              <w:t xml:space="preserve">11.Разходите са допустими за финансиране от ЕЗФРСР, ако дейностите по проекта са изпълнени от получателя на финансова помощ </w:t>
            </w:r>
            <w:r w:rsidR="00F544BC" w:rsidRPr="007C111E">
              <w:rPr>
                <w:rFonts w:ascii="Times New Roman" w:eastAsia="Calibri" w:hAnsi="Times New Roman" w:cs="Times New Roman"/>
                <w:b/>
                <w:sz w:val="24"/>
                <w:szCs w:val="24"/>
                <w:lang w:eastAsia="bg-BG"/>
              </w:rPr>
              <w:t>до 30 юни 202</w:t>
            </w:r>
            <w:r w:rsidR="007C111E" w:rsidRPr="007C111E">
              <w:rPr>
                <w:rFonts w:ascii="Times New Roman" w:eastAsia="Calibri" w:hAnsi="Times New Roman" w:cs="Times New Roman"/>
                <w:b/>
                <w:sz w:val="24"/>
                <w:szCs w:val="24"/>
                <w:lang w:eastAsia="bg-BG"/>
              </w:rPr>
              <w:t>5</w:t>
            </w:r>
            <w:r w:rsidR="00F544BC" w:rsidRPr="007C111E">
              <w:rPr>
                <w:rFonts w:ascii="Times New Roman" w:eastAsia="Calibri" w:hAnsi="Times New Roman" w:cs="Times New Roman"/>
                <w:b/>
                <w:sz w:val="24"/>
                <w:szCs w:val="24"/>
                <w:lang w:eastAsia="bg-BG"/>
              </w:rPr>
              <w:t xml:space="preserve"> г.</w:t>
            </w:r>
          </w:p>
          <w:p w:rsidR="00F544BC" w:rsidRPr="00F544BC" w:rsidRDefault="00F544BC" w:rsidP="00F544BC">
            <w:pPr>
              <w:spacing w:after="0" w:line="240" w:lineRule="auto"/>
              <w:ind w:left="720"/>
              <w:jc w:val="both"/>
              <w:rPr>
                <w:rFonts w:ascii="Times New Roman" w:eastAsia="Calibri" w:hAnsi="Times New Roman" w:cs="Times New Roman"/>
                <w:sz w:val="24"/>
                <w:szCs w:val="24"/>
                <w:lang w:eastAsia="bg-BG"/>
              </w:rPr>
            </w:pPr>
          </w:p>
          <w:p w:rsidR="00F544BC" w:rsidRPr="00F544BC" w:rsidRDefault="00F544BC" w:rsidP="00F544BC">
            <w:pPr>
              <w:spacing w:after="0" w:line="240" w:lineRule="auto"/>
              <w:jc w:val="both"/>
              <w:rPr>
                <w:rFonts w:ascii="Times New Roman" w:eastAsia="Calibri" w:hAnsi="Times New Roman" w:cs="Times New Roman"/>
                <w:b/>
                <w:bCs/>
                <w:sz w:val="24"/>
                <w:szCs w:val="24"/>
                <w:lang w:eastAsia="bg-BG"/>
              </w:rPr>
            </w:pPr>
            <w:r w:rsidRPr="00F544BC">
              <w:rPr>
                <w:rFonts w:ascii="Times New Roman" w:eastAsia="Calibri" w:hAnsi="Times New Roman" w:cs="Times New Roman"/>
                <w:b/>
                <w:bCs/>
                <w:sz w:val="24"/>
                <w:szCs w:val="24"/>
                <w:lang w:eastAsia="bg-BG"/>
              </w:rPr>
              <w:t>14.3.ИЗИСКВАНИЯ ЗА ОСНОВАТЕЛНОСТТА И ОБОСНОВАНОСТТА  НА РАЗХОДИТЕ:</w:t>
            </w:r>
          </w:p>
          <w:p w:rsidR="00F544BC" w:rsidRPr="00F544BC" w:rsidRDefault="003B7171" w:rsidP="00F544BC">
            <w:pPr>
              <w:spacing w:after="0" w:line="240" w:lineRule="auto"/>
              <w:jc w:val="both"/>
              <w:rPr>
                <w:rFonts w:ascii="Times New Roman" w:eastAsia="Calibri" w:hAnsi="Times New Roman" w:cs="Times New Roman"/>
                <w:sz w:val="24"/>
                <w:szCs w:val="24"/>
                <w:lang w:eastAsia="bg-BG"/>
              </w:rPr>
            </w:pPr>
            <w:r w:rsidRPr="003B7171">
              <w:rPr>
                <w:rFonts w:ascii="Times New Roman" w:eastAsia="Calibri" w:hAnsi="Times New Roman" w:cs="Times New Roman"/>
                <w:sz w:val="24"/>
                <w:szCs w:val="24"/>
                <w:lang w:eastAsia="bg-BG"/>
              </w:rPr>
              <w:t>Комисията за подбор на проектни предложения(КППП) извършва оценка на основателността на предложените за финансиране разходи по т.14.1 „Допустими разходи“,  чрез съпоставяне на предложените разходи с определените от ДФЗ  референтни разходи за допустими за финансиране активи и услуги и/или сравняване на представени оферти.</w:t>
            </w:r>
          </w:p>
          <w:p w:rsidR="00F544BC" w:rsidRPr="00F544BC" w:rsidRDefault="00F544BC" w:rsidP="00F544BC">
            <w:pPr>
              <w:spacing w:before="120" w:after="120" w:line="240" w:lineRule="auto"/>
              <w:jc w:val="both"/>
              <w:outlineLvl w:val="1"/>
              <w:rPr>
                <w:rFonts w:ascii="Times New Roman" w:eastAsia="Times New Roman" w:hAnsi="Times New Roman" w:cs="Times New Roman"/>
                <w:b/>
                <w:sz w:val="24"/>
                <w:szCs w:val="24"/>
                <w:u w:val="single"/>
                <w:lang w:val="ru-RU"/>
              </w:rPr>
            </w:pPr>
            <w:r w:rsidRPr="00F544BC">
              <w:rPr>
                <w:rFonts w:ascii="Times New Roman" w:eastAsia="Calibri" w:hAnsi="Times New Roman" w:cs="Times New Roman"/>
                <w:b/>
                <w:sz w:val="24"/>
                <w:szCs w:val="24"/>
              </w:rPr>
              <w:t>Важно!!! Списъци с наименованията на активите, дейностите и услугите, за които са определени референтни разходи</w:t>
            </w:r>
            <w:r w:rsidRPr="00F544BC">
              <w:rPr>
                <w:rFonts w:ascii="Times New Roman" w:eastAsia="Calibri" w:hAnsi="Times New Roman" w:cs="Times New Roman"/>
                <w:b/>
                <w:sz w:val="24"/>
                <w:szCs w:val="24"/>
                <w:lang w:val="en-US"/>
              </w:rPr>
              <w:t xml:space="preserve"> </w:t>
            </w:r>
            <w:r w:rsidRPr="00F544BC">
              <w:rPr>
                <w:rFonts w:ascii="Times New Roman" w:eastAsia="Calibri" w:hAnsi="Times New Roman" w:cs="Times New Roman"/>
                <w:b/>
                <w:sz w:val="24"/>
                <w:szCs w:val="24"/>
              </w:rPr>
              <w:t>се публикуват  на интернет сайта на ДФЗ (</w:t>
            </w:r>
            <w:hyperlink r:id="rId13" w:history="1">
              <w:r w:rsidRPr="00F544BC">
                <w:rPr>
                  <w:rFonts w:ascii="Times New Roman" w:eastAsia="Calibri" w:hAnsi="Times New Roman" w:cs="Times New Roman"/>
                  <w:b/>
                  <w:sz w:val="24"/>
                  <w:szCs w:val="24"/>
                  <w:u w:val="single"/>
                </w:rPr>
                <w:t>http://dfz.bg/bg/prsr-2014-2020/merki-podpomagane</w:t>
              </w:r>
            </w:hyperlink>
            <w:r w:rsidRPr="00F544BC">
              <w:rPr>
                <w:rFonts w:ascii="Times New Roman" w:eastAsia="Calibri" w:hAnsi="Times New Roman" w:cs="Times New Roman"/>
                <w:b/>
                <w:sz w:val="24"/>
                <w:szCs w:val="24"/>
              </w:rPr>
              <w:t>), мярка 6.4.</w:t>
            </w:r>
          </w:p>
          <w:p w:rsidR="00F544BC" w:rsidRPr="00F544BC" w:rsidRDefault="00F544BC" w:rsidP="00F544BC">
            <w:pPr>
              <w:spacing w:after="0" w:line="240" w:lineRule="auto"/>
              <w:jc w:val="both"/>
              <w:rPr>
                <w:rFonts w:ascii="Times New Roman" w:eastAsia="Calibri" w:hAnsi="Times New Roman" w:cs="Times New Roman"/>
                <w:b/>
                <w:sz w:val="24"/>
                <w:szCs w:val="24"/>
                <w:u w:val="single"/>
                <w:lang w:eastAsia="bg-BG"/>
              </w:rPr>
            </w:pPr>
          </w:p>
          <w:p w:rsidR="00F544BC" w:rsidRPr="00015F13" w:rsidRDefault="00F544BC" w:rsidP="00F544BC">
            <w:pPr>
              <w:spacing w:after="0" w:line="240" w:lineRule="auto"/>
              <w:jc w:val="both"/>
              <w:rPr>
                <w:rFonts w:ascii="Times New Roman" w:eastAsia="Calibri" w:hAnsi="Times New Roman" w:cs="Times New Roman"/>
                <w:sz w:val="24"/>
                <w:szCs w:val="24"/>
                <w:lang w:eastAsia="bg-BG"/>
              </w:rPr>
            </w:pPr>
            <w:r w:rsidRPr="00F544BC">
              <w:rPr>
                <w:rFonts w:ascii="Times New Roman" w:eastAsia="Calibri" w:hAnsi="Times New Roman" w:cs="Times New Roman"/>
                <w:sz w:val="24"/>
                <w:szCs w:val="24"/>
                <w:lang w:eastAsia="bg-BG"/>
              </w:rPr>
              <w:t xml:space="preserve">В случай че разходът, за който се кандидатства с проектното предложение </w:t>
            </w:r>
            <w:r w:rsidRPr="00F544BC">
              <w:rPr>
                <w:rFonts w:ascii="Times New Roman" w:eastAsia="Calibri" w:hAnsi="Times New Roman" w:cs="Times New Roman"/>
                <w:b/>
                <w:bCs/>
                <w:sz w:val="24"/>
                <w:szCs w:val="24"/>
                <w:lang w:eastAsia="bg-BG"/>
              </w:rPr>
              <w:t>е включен</w:t>
            </w:r>
            <w:r w:rsidRPr="00F544BC">
              <w:rPr>
                <w:rFonts w:ascii="Times New Roman" w:eastAsia="Calibri" w:hAnsi="Times New Roman" w:cs="Times New Roman"/>
                <w:sz w:val="24"/>
                <w:szCs w:val="24"/>
                <w:lang w:eastAsia="bg-BG"/>
              </w:rPr>
              <w:t xml:space="preserve"> в </w:t>
            </w:r>
            <w:proofErr w:type="spellStart"/>
            <w:r w:rsidRPr="00F544BC">
              <w:rPr>
                <w:rFonts w:ascii="Times New Roman" w:eastAsia="Calibri" w:hAnsi="Times New Roman" w:cs="Times New Roman"/>
                <w:b/>
                <w:sz w:val="24"/>
                <w:szCs w:val="24"/>
              </w:rPr>
              <w:t>Списъ</w:t>
            </w:r>
            <w:r w:rsidRPr="00F544BC">
              <w:rPr>
                <w:rFonts w:ascii="Times New Roman" w:eastAsia="Calibri" w:hAnsi="Times New Roman" w:cs="Times New Roman"/>
                <w:b/>
                <w:sz w:val="24"/>
                <w:szCs w:val="24"/>
                <w:lang w:val="en-US"/>
              </w:rPr>
              <w:t>ците</w:t>
            </w:r>
            <w:proofErr w:type="spellEnd"/>
            <w:r w:rsidRPr="00F544BC">
              <w:rPr>
                <w:rFonts w:ascii="Times New Roman" w:eastAsia="Calibri" w:hAnsi="Times New Roman" w:cs="Times New Roman"/>
                <w:b/>
                <w:sz w:val="24"/>
                <w:szCs w:val="24"/>
              </w:rPr>
              <w:t xml:space="preserve"> с наименованията на активите, дейностите и услугите, за които са определени референтни разходи</w:t>
            </w:r>
            <w:r w:rsidRPr="00F544BC">
              <w:rPr>
                <w:rFonts w:ascii="Times New Roman" w:eastAsia="Calibri" w:hAnsi="Times New Roman" w:cs="Times New Roman"/>
                <w:sz w:val="24"/>
                <w:szCs w:val="24"/>
                <w:lang w:eastAsia="bg-BG"/>
              </w:rPr>
              <w:t xml:space="preserve">, то кандидатът попълва посочения код на референтния разход в Таблица за допустими инвестиции и дейности </w:t>
            </w:r>
            <w:r w:rsidRPr="00015F13">
              <w:rPr>
                <w:rFonts w:ascii="Times New Roman" w:eastAsia="Calibri" w:hAnsi="Times New Roman" w:cs="Times New Roman"/>
                <w:b/>
                <w:bCs/>
                <w:sz w:val="24"/>
                <w:szCs w:val="24"/>
                <w:lang w:eastAsia="bg-BG"/>
              </w:rPr>
              <w:t>( Приложение № 1</w:t>
            </w:r>
            <w:r w:rsidRPr="00015F13">
              <w:rPr>
                <w:rFonts w:ascii="Times New Roman" w:eastAsia="Calibri" w:hAnsi="Times New Roman" w:cs="Times New Roman"/>
                <w:sz w:val="24"/>
                <w:szCs w:val="24"/>
                <w:lang w:eastAsia="bg-BG"/>
              </w:rPr>
              <w:t>).</w:t>
            </w:r>
          </w:p>
          <w:p w:rsidR="00F544BC" w:rsidRPr="00F544BC" w:rsidRDefault="00F544BC" w:rsidP="00F544BC">
            <w:pPr>
              <w:spacing w:after="0" w:line="240" w:lineRule="auto"/>
              <w:jc w:val="both"/>
              <w:rPr>
                <w:rFonts w:ascii="Times New Roman" w:eastAsia="Calibri" w:hAnsi="Times New Roman" w:cs="Times New Roman"/>
                <w:sz w:val="24"/>
                <w:szCs w:val="24"/>
                <w:lang w:eastAsia="bg-BG"/>
              </w:rPr>
            </w:pPr>
          </w:p>
          <w:p w:rsidR="00F544BC" w:rsidRPr="00F544BC" w:rsidRDefault="00F544BC" w:rsidP="00F544BC">
            <w:pPr>
              <w:spacing w:after="0" w:line="240" w:lineRule="auto"/>
              <w:jc w:val="both"/>
              <w:rPr>
                <w:rFonts w:ascii="Times New Roman" w:eastAsia="Calibri" w:hAnsi="Times New Roman" w:cs="Times New Roman"/>
                <w:b/>
                <w:bCs/>
                <w:i/>
                <w:iCs/>
                <w:sz w:val="24"/>
                <w:szCs w:val="24"/>
                <w:lang w:eastAsia="bg-BG"/>
              </w:rPr>
            </w:pPr>
            <w:r w:rsidRPr="00F544BC">
              <w:rPr>
                <w:rFonts w:ascii="Times New Roman" w:eastAsia="Calibri" w:hAnsi="Times New Roman" w:cs="Times New Roman"/>
                <w:b/>
                <w:bCs/>
                <w:i/>
                <w:iCs/>
                <w:sz w:val="24"/>
                <w:szCs w:val="24"/>
                <w:lang w:eastAsia="bg-BG"/>
              </w:rPr>
              <w:t xml:space="preserve">14.3.1.Кандидати, който </w:t>
            </w:r>
            <w:r w:rsidRPr="003474CF">
              <w:rPr>
                <w:rFonts w:ascii="Times New Roman" w:eastAsia="Calibri" w:hAnsi="Times New Roman" w:cs="Times New Roman"/>
                <w:b/>
                <w:bCs/>
                <w:i/>
                <w:iCs/>
                <w:sz w:val="24"/>
                <w:szCs w:val="24"/>
                <w:u w:val="single"/>
                <w:lang w:eastAsia="bg-BG"/>
              </w:rPr>
              <w:t>не изпълняват</w:t>
            </w:r>
            <w:r w:rsidRPr="00F544BC">
              <w:rPr>
                <w:rFonts w:ascii="Times New Roman" w:eastAsia="Calibri" w:hAnsi="Times New Roman" w:cs="Times New Roman"/>
                <w:b/>
                <w:bCs/>
                <w:i/>
                <w:iCs/>
                <w:sz w:val="24"/>
                <w:szCs w:val="24"/>
                <w:u w:val="single"/>
                <w:lang w:eastAsia="bg-BG"/>
              </w:rPr>
              <w:t xml:space="preserve"> условията</w:t>
            </w:r>
            <w:r w:rsidRPr="00F544BC">
              <w:rPr>
                <w:rFonts w:ascii="Times New Roman" w:eastAsia="Calibri" w:hAnsi="Times New Roman" w:cs="Times New Roman"/>
                <w:b/>
                <w:bCs/>
                <w:i/>
                <w:iCs/>
                <w:sz w:val="24"/>
                <w:szCs w:val="24"/>
                <w:lang w:eastAsia="bg-BG"/>
              </w:rPr>
              <w:t xml:space="preserve"> на чл.50, ал.2 от ЗУСЕСИФ и не провеждат избор на изпълнител по реда на ПМС 160</w:t>
            </w:r>
            <w:r w:rsidR="0089514F">
              <w:rPr>
                <w:rFonts w:ascii="Times New Roman" w:eastAsia="Calibri" w:hAnsi="Times New Roman" w:cs="Times New Roman"/>
                <w:b/>
                <w:bCs/>
                <w:i/>
                <w:iCs/>
                <w:sz w:val="24"/>
                <w:szCs w:val="24"/>
                <w:lang w:eastAsia="bg-BG"/>
              </w:rPr>
              <w:t>/2016</w:t>
            </w:r>
            <w:r w:rsidRPr="00F544BC">
              <w:rPr>
                <w:rFonts w:ascii="Times New Roman" w:eastAsia="Calibri" w:hAnsi="Times New Roman" w:cs="Times New Roman"/>
                <w:b/>
                <w:bCs/>
                <w:i/>
                <w:iCs/>
                <w:sz w:val="24"/>
                <w:szCs w:val="24"/>
                <w:lang w:eastAsia="bg-BG"/>
              </w:rPr>
              <w:t>.</w:t>
            </w:r>
          </w:p>
          <w:p w:rsidR="00F544BC" w:rsidRPr="00F544BC" w:rsidRDefault="00F544BC" w:rsidP="00F544BC">
            <w:pPr>
              <w:spacing w:after="0" w:line="240" w:lineRule="auto"/>
              <w:jc w:val="both"/>
              <w:rPr>
                <w:rFonts w:ascii="Times New Roman" w:eastAsia="Calibri" w:hAnsi="Times New Roman" w:cs="Times New Roman"/>
                <w:b/>
                <w:bCs/>
                <w:i/>
                <w:iCs/>
                <w:sz w:val="24"/>
                <w:szCs w:val="24"/>
                <w:u w:val="single"/>
                <w:lang w:eastAsia="bg-BG"/>
              </w:rPr>
            </w:pPr>
          </w:p>
          <w:p w:rsidR="00F544BC" w:rsidRPr="00F544BC" w:rsidRDefault="00F544BC" w:rsidP="00F544BC">
            <w:pPr>
              <w:spacing w:after="0" w:line="240" w:lineRule="auto"/>
              <w:jc w:val="both"/>
              <w:rPr>
                <w:rFonts w:ascii="Times New Roman" w:eastAsia="Calibri" w:hAnsi="Times New Roman" w:cs="Times New Roman"/>
                <w:sz w:val="24"/>
                <w:szCs w:val="24"/>
                <w:lang w:eastAsia="bg-BG"/>
              </w:rPr>
            </w:pPr>
            <w:r w:rsidRPr="00F544BC">
              <w:rPr>
                <w:rFonts w:ascii="Times New Roman" w:eastAsia="Calibri" w:hAnsi="Times New Roman" w:cs="Times New Roman"/>
                <w:sz w:val="24"/>
                <w:szCs w:val="24"/>
                <w:lang w:val="en-US" w:eastAsia="bg-BG"/>
              </w:rPr>
              <w:t>1</w:t>
            </w:r>
            <w:r w:rsidRPr="00F544BC">
              <w:rPr>
                <w:rFonts w:ascii="Times New Roman" w:eastAsia="Calibri" w:hAnsi="Times New Roman" w:cs="Times New Roman"/>
                <w:sz w:val="24"/>
                <w:szCs w:val="24"/>
                <w:lang w:eastAsia="bg-BG"/>
              </w:rPr>
              <w:t xml:space="preserve">.За всеки заявен за финансиране разход по </w:t>
            </w:r>
            <w:r w:rsidRPr="00F544BC">
              <w:rPr>
                <w:rFonts w:ascii="Times New Roman" w:eastAsia="Calibri" w:hAnsi="Times New Roman" w:cs="Times New Roman"/>
                <w:b/>
                <w:bCs/>
                <w:sz w:val="24"/>
                <w:szCs w:val="24"/>
                <w:lang w:eastAsia="bg-BG"/>
              </w:rPr>
              <w:t>т.14.1</w:t>
            </w:r>
            <w:r w:rsidRPr="00F544BC">
              <w:rPr>
                <w:rFonts w:ascii="Times New Roman" w:eastAsia="Calibri" w:hAnsi="Times New Roman" w:cs="Times New Roman"/>
                <w:sz w:val="24"/>
                <w:szCs w:val="24"/>
                <w:shd w:val="clear" w:color="auto" w:fill="FEFEFE"/>
              </w:rPr>
              <w:t>„Допустими разходи“</w:t>
            </w:r>
            <w:r w:rsidRPr="00F544BC">
              <w:rPr>
                <w:rFonts w:ascii="Times New Roman" w:eastAsia="Calibri" w:hAnsi="Times New Roman" w:cs="Times New Roman"/>
                <w:sz w:val="24"/>
                <w:szCs w:val="24"/>
                <w:lang w:eastAsia="bg-BG"/>
              </w:rPr>
              <w:t xml:space="preserve">, който </w:t>
            </w:r>
            <w:r w:rsidRPr="00F544BC">
              <w:rPr>
                <w:rFonts w:ascii="Times New Roman" w:eastAsia="Calibri" w:hAnsi="Times New Roman" w:cs="Times New Roman"/>
                <w:b/>
                <w:bCs/>
                <w:sz w:val="24"/>
                <w:szCs w:val="24"/>
                <w:lang w:eastAsia="bg-BG"/>
              </w:rPr>
              <w:t>е включен</w:t>
            </w:r>
            <w:r w:rsidRPr="00F544BC">
              <w:rPr>
                <w:rFonts w:ascii="Times New Roman" w:eastAsia="Calibri" w:hAnsi="Times New Roman" w:cs="Times New Roman"/>
                <w:sz w:val="24"/>
                <w:szCs w:val="24"/>
                <w:lang w:eastAsia="bg-BG"/>
              </w:rPr>
              <w:t xml:space="preserve"> в </w:t>
            </w:r>
            <w:r w:rsidRPr="00F544BC">
              <w:rPr>
                <w:rFonts w:ascii="Times New Roman" w:eastAsia="Calibri" w:hAnsi="Times New Roman" w:cs="Times New Roman"/>
                <w:b/>
                <w:sz w:val="24"/>
                <w:szCs w:val="24"/>
              </w:rPr>
              <w:t>Списъците с наименованията на активите, дейностите и услугите</w:t>
            </w:r>
            <w:r w:rsidRPr="00F544BC">
              <w:rPr>
                <w:rFonts w:ascii="Times New Roman" w:eastAsia="Calibri" w:hAnsi="Times New Roman" w:cs="Times New Roman"/>
                <w:sz w:val="24"/>
                <w:szCs w:val="24"/>
                <w:lang w:eastAsia="bg-BG"/>
              </w:rPr>
              <w:t>,</w:t>
            </w:r>
            <w:r w:rsidRPr="00F544BC">
              <w:rPr>
                <w:rFonts w:ascii="Times New Roman" w:eastAsia="Calibri" w:hAnsi="Times New Roman" w:cs="Times New Roman"/>
                <w:b/>
                <w:sz w:val="24"/>
                <w:szCs w:val="24"/>
                <w:lang w:eastAsia="bg-BG"/>
              </w:rPr>
              <w:t>за които са определени референтни разходи</w:t>
            </w:r>
            <w:r w:rsidRPr="00F544BC">
              <w:rPr>
                <w:rFonts w:ascii="Times New Roman" w:eastAsia="Calibri" w:hAnsi="Times New Roman" w:cs="Times New Roman"/>
                <w:sz w:val="24"/>
                <w:szCs w:val="24"/>
                <w:lang w:eastAsia="bg-BG"/>
              </w:rPr>
              <w:t xml:space="preserve">, </w:t>
            </w:r>
            <w:r w:rsidRPr="00A865B6">
              <w:rPr>
                <w:rFonts w:ascii="Times New Roman" w:eastAsia="Calibri" w:hAnsi="Times New Roman" w:cs="Times New Roman"/>
                <w:b/>
                <w:sz w:val="24"/>
                <w:szCs w:val="24"/>
                <w:lang w:eastAsia="bg-BG"/>
              </w:rPr>
              <w:t>кандидатът представя една оферта</w:t>
            </w:r>
            <w:r w:rsidRPr="00F544BC">
              <w:rPr>
                <w:rFonts w:ascii="Times New Roman" w:eastAsia="Calibri" w:hAnsi="Times New Roman" w:cs="Times New Roman"/>
                <w:sz w:val="24"/>
                <w:szCs w:val="24"/>
                <w:lang w:eastAsia="bg-BG"/>
              </w:rPr>
              <w:t xml:space="preserve"> и/или извлечение от каталог на производител/доставчик/строител и /или проучване в интернет за всяка отделна инвестиция  - с предложена цена от  производител/доставчик/строител. Офертата съдържа наименованието на </w:t>
            </w:r>
            <w:proofErr w:type="spellStart"/>
            <w:r w:rsidRPr="00F544BC">
              <w:rPr>
                <w:rFonts w:ascii="Times New Roman" w:eastAsia="Calibri" w:hAnsi="Times New Roman" w:cs="Times New Roman"/>
                <w:sz w:val="24"/>
                <w:szCs w:val="24"/>
                <w:lang w:eastAsia="bg-BG"/>
              </w:rPr>
              <w:t>оферента</w:t>
            </w:r>
            <w:proofErr w:type="spellEnd"/>
            <w:r w:rsidRPr="00F544BC">
              <w:rPr>
                <w:rFonts w:ascii="Times New Roman" w:eastAsia="Calibri" w:hAnsi="Times New Roman" w:cs="Times New Roman"/>
                <w:sz w:val="24"/>
                <w:szCs w:val="24"/>
                <w:lang w:eastAsia="bg-BG"/>
              </w:rPr>
              <w:t xml:space="preserve">, срока на валидност на офертата, датата на издаване на офертата, подпис и печат на </w:t>
            </w:r>
            <w:proofErr w:type="spellStart"/>
            <w:r w:rsidRPr="00F544BC">
              <w:rPr>
                <w:rFonts w:ascii="Times New Roman" w:eastAsia="Calibri" w:hAnsi="Times New Roman" w:cs="Times New Roman"/>
                <w:sz w:val="24"/>
                <w:szCs w:val="24"/>
                <w:lang w:eastAsia="bg-BG"/>
              </w:rPr>
              <w:t>оферента</w:t>
            </w:r>
            <w:proofErr w:type="spellEnd"/>
            <w:r w:rsidRPr="00F544BC">
              <w:rPr>
                <w:rFonts w:ascii="Times New Roman" w:eastAsia="Calibri" w:hAnsi="Times New Roman" w:cs="Times New Roman"/>
                <w:sz w:val="24"/>
                <w:szCs w:val="24"/>
                <w:lang w:eastAsia="bg-BG"/>
              </w:rPr>
              <w:t>, подробна техническа спецификация на активите/услугите, цена в левове с посочен данък върху добавената стойност (ДДС)</w:t>
            </w:r>
            <w:r w:rsidRPr="00F544BC">
              <w:rPr>
                <w:rFonts w:ascii="Times New Roman" w:eastAsia="Calibri" w:hAnsi="Times New Roman" w:cs="Calibri"/>
                <w:b/>
                <w:sz w:val="24"/>
                <w:szCs w:val="24"/>
                <w:shd w:val="clear" w:color="auto" w:fill="FEFEFE"/>
                <w:lang w:eastAsia="bg-BG"/>
              </w:rPr>
              <w:t>.</w:t>
            </w:r>
          </w:p>
          <w:p w:rsidR="00F544BC" w:rsidRPr="00F544BC" w:rsidRDefault="00F544BC" w:rsidP="00F544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bg-BG"/>
              </w:rPr>
            </w:pPr>
            <w:r w:rsidRPr="00F544BC">
              <w:rPr>
                <w:rFonts w:ascii="Times New Roman" w:eastAsia="Times New Roman" w:hAnsi="Times New Roman" w:cs="Times New Roman"/>
                <w:sz w:val="24"/>
                <w:szCs w:val="24"/>
                <w:lang w:eastAsia="bg-BG"/>
              </w:rPr>
              <w:t xml:space="preserve">Не се отнася при кандидатстване за разходи за закупуване на земя, сгради и друга недвижима собственост, както и за разходи за извършени услуги от държавни или общински органи и институции. В случаите, когато </w:t>
            </w:r>
            <w:proofErr w:type="spellStart"/>
            <w:r w:rsidRPr="00F544BC">
              <w:rPr>
                <w:rFonts w:ascii="Times New Roman" w:eastAsia="Times New Roman" w:hAnsi="Times New Roman" w:cs="Times New Roman"/>
                <w:sz w:val="24"/>
                <w:szCs w:val="24"/>
                <w:lang w:eastAsia="bg-BG"/>
              </w:rPr>
              <w:t>оферентите</w:t>
            </w:r>
            <w:proofErr w:type="spellEnd"/>
            <w:r w:rsidRPr="00F544BC">
              <w:rPr>
                <w:rFonts w:ascii="Times New Roman" w:eastAsia="Times New Roman" w:hAnsi="Times New Roman" w:cs="Times New Roman"/>
                <w:sz w:val="24"/>
                <w:szCs w:val="24"/>
                <w:lang w:eastAsia="bg-BG"/>
              </w:rPr>
              <w:t xml:space="preserve"> са чуждестранни лица, следва да представят документ за </w:t>
            </w:r>
            <w:proofErr w:type="spellStart"/>
            <w:r w:rsidRPr="00F544BC">
              <w:rPr>
                <w:rFonts w:ascii="Times New Roman" w:eastAsia="Times New Roman" w:hAnsi="Times New Roman" w:cs="Times New Roman"/>
                <w:sz w:val="24"/>
                <w:szCs w:val="24"/>
                <w:lang w:eastAsia="bg-BG"/>
              </w:rPr>
              <w:t>правосубектност</w:t>
            </w:r>
            <w:proofErr w:type="spellEnd"/>
            <w:r w:rsidRPr="00F544BC">
              <w:rPr>
                <w:rFonts w:ascii="Times New Roman" w:eastAsia="Times New Roman" w:hAnsi="Times New Roman" w:cs="Times New Roman"/>
                <w:sz w:val="24"/>
                <w:szCs w:val="24"/>
                <w:lang w:eastAsia="bg-BG"/>
              </w:rPr>
              <w:t>, съгласно Националното им законодателство.</w:t>
            </w:r>
          </w:p>
          <w:p w:rsidR="00F544BC" w:rsidRPr="00F544BC" w:rsidRDefault="00F544BC" w:rsidP="00F544BC">
            <w:pPr>
              <w:spacing w:after="0" w:line="240" w:lineRule="auto"/>
              <w:jc w:val="both"/>
              <w:rPr>
                <w:rFonts w:ascii="Times New Roman" w:eastAsia="Calibri" w:hAnsi="Times New Roman" w:cs="Times New Roman"/>
                <w:sz w:val="24"/>
                <w:szCs w:val="24"/>
                <w:lang w:eastAsia="bg-BG"/>
              </w:rPr>
            </w:pPr>
          </w:p>
          <w:p w:rsidR="00F544BC" w:rsidRPr="00F544BC" w:rsidRDefault="00F544BC" w:rsidP="00F544BC">
            <w:pPr>
              <w:spacing w:after="0" w:line="240" w:lineRule="auto"/>
              <w:jc w:val="both"/>
              <w:rPr>
                <w:rFonts w:ascii="Times New Roman" w:eastAsia="Calibri" w:hAnsi="Times New Roman" w:cs="Times New Roman"/>
                <w:sz w:val="24"/>
                <w:szCs w:val="24"/>
                <w:lang w:eastAsia="bg-BG"/>
              </w:rPr>
            </w:pPr>
            <w:r w:rsidRPr="00F544BC">
              <w:rPr>
                <w:rFonts w:ascii="Times New Roman" w:eastAsia="Calibri" w:hAnsi="Times New Roman" w:cs="Times New Roman"/>
                <w:sz w:val="24"/>
                <w:szCs w:val="24"/>
                <w:lang w:eastAsia="bg-BG"/>
              </w:rPr>
              <w:t>2.</w:t>
            </w:r>
            <w:r w:rsidRPr="00A865B6">
              <w:rPr>
                <w:rFonts w:ascii="Times New Roman" w:eastAsia="Calibri" w:hAnsi="Times New Roman" w:cs="Times New Roman"/>
                <w:b/>
                <w:sz w:val="24"/>
                <w:szCs w:val="24"/>
                <w:lang w:eastAsia="bg-BG"/>
              </w:rPr>
              <w:t xml:space="preserve">За всеки заявен за финансиране разход по </w:t>
            </w:r>
            <w:r w:rsidRPr="00A865B6">
              <w:rPr>
                <w:rFonts w:ascii="Times New Roman" w:eastAsia="Calibri" w:hAnsi="Times New Roman" w:cs="Times New Roman"/>
                <w:b/>
                <w:bCs/>
                <w:sz w:val="24"/>
                <w:szCs w:val="24"/>
                <w:lang w:eastAsia="bg-BG"/>
              </w:rPr>
              <w:t>т.14.1</w:t>
            </w:r>
            <w:r w:rsidRPr="00A865B6">
              <w:rPr>
                <w:rFonts w:ascii="Times New Roman" w:eastAsia="Calibri" w:hAnsi="Times New Roman" w:cs="Times New Roman"/>
                <w:b/>
                <w:sz w:val="24"/>
                <w:szCs w:val="24"/>
                <w:shd w:val="clear" w:color="auto" w:fill="FEFEFE"/>
              </w:rPr>
              <w:t>„Допустими разходи“</w:t>
            </w:r>
            <w:r w:rsidRPr="00A865B6">
              <w:rPr>
                <w:rFonts w:ascii="Times New Roman" w:eastAsia="Calibri" w:hAnsi="Times New Roman" w:cs="Times New Roman"/>
                <w:b/>
                <w:sz w:val="24"/>
                <w:szCs w:val="24"/>
                <w:lang w:eastAsia="bg-BG"/>
              </w:rPr>
              <w:t>, който</w:t>
            </w:r>
            <w:r w:rsidRPr="00F544BC">
              <w:rPr>
                <w:rFonts w:ascii="Times New Roman" w:eastAsia="Calibri" w:hAnsi="Times New Roman" w:cs="Times New Roman"/>
                <w:sz w:val="24"/>
                <w:szCs w:val="24"/>
                <w:lang w:eastAsia="bg-BG"/>
              </w:rPr>
              <w:t xml:space="preserve"> </w:t>
            </w:r>
            <w:r w:rsidRPr="00F544BC">
              <w:rPr>
                <w:rFonts w:ascii="Times New Roman" w:eastAsia="Calibri" w:hAnsi="Times New Roman" w:cs="Times New Roman"/>
                <w:b/>
                <w:bCs/>
                <w:sz w:val="24"/>
                <w:szCs w:val="24"/>
                <w:lang w:eastAsia="bg-BG"/>
              </w:rPr>
              <w:t>не е включен</w:t>
            </w:r>
            <w:r w:rsidRPr="00F544BC">
              <w:rPr>
                <w:rFonts w:ascii="Times New Roman" w:eastAsia="Calibri" w:hAnsi="Times New Roman" w:cs="Times New Roman"/>
                <w:sz w:val="24"/>
                <w:szCs w:val="24"/>
                <w:lang w:eastAsia="bg-BG"/>
              </w:rPr>
              <w:t xml:space="preserve"> </w:t>
            </w:r>
            <w:r w:rsidRPr="00F544BC">
              <w:rPr>
                <w:rFonts w:ascii="Times New Roman" w:eastAsia="Calibri" w:hAnsi="Times New Roman" w:cs="Times New Roman"/>
                <w:b/>
                <w:sz w:val="24"/>
                <w:szCs w:val="24"/>
              </w:rPr>
              <w:t>Списъците с наименованията на активите, дейностите и услугите</w:t>
            </w:r>
            <w:r w:rsidRPr="00F544BC">
              <w:rPr>
                <w:rFonts w:ascii="Times New Roman" w:eastAsia="Calibri" w:hAnsi="Times New Roman" w:cs="Times New Roman"/>
                <w:sz w:val="24"/>
                <w:szCs w:val="24"/>
                <w:lang w:eastAsia="bg-BG"/>
              </w:rPr>
              <w:t xml:space="preserve">, то кандидатът следва да извърши пазарно проучване за гарантиране на пазарната цена  на </w:t>
            </w:r>
            <w:r w:rsidRPr="00F544BC">
              <w:rPr>
                <w:rFonts w:ascii="Times New Roman" w:eastAsia="Calibri" w:hAnsi="Times New Roman" w:cs="Times New Roman"/>
                <w:sz w:val="24"/>
                <w:szCs w:val="24"/>
                <w:lang w:eastAsia="bg-BG"/>
              </w:rPr>
              <w:lastRenderedPageBreak/>
              <w:t xml:space="preserve">съответния актив/услуга/строителство. Пазарното проучване се извършва  с осигуряване на </w:t>
            </w:r>
            <w:r w:rsidRPr="00F544BC">
              <w:rPr>
                <w:rFonts w:ascii="Times New Roman" w:eastAsia="Calibri" w:hAnsi="Times New Roman" w:cs="Times New Roman"/>
                <w:b/>
                <w:sz w:val="24"/>
                <w:szCs w:val="24"/>
                <w:u w:val="single"/>
                <w:lang w:eastAsia="bg-BG"/>
              </w:rPr>
              <w:t>най-малко три съпоставими независими</w:t>
            </w:r>
            <w:r w:rsidRPr="00F544BC">
              <w:rPr>
                <w:rFonts w:ascii="Times New Roman" w:eastAsia="Calibri" w:hAnsi="Times New Roman" w:cs="Times New Roman"/>
                <w:sz w:val="24"/>
                <w:szCs w:val="24"/>
                <w:u w:val="single"/>
                <w:lang w:eastAsia="bg-BG"/>
              </w:rPr>
              <w:t>,</w:t>
            </w:r>
            <w:r w:rsidRPr="00F544BC">
              <w:rPr>
                <w:rFonts w:ascii="Calibri" w:eastAsia="Calibri" w:hAnsi="Calibri" w:cs="Calibri"/>
                <w:b/>
                <w:bCs/>
                <w:vertAlign w:val="superscript"/>
              </w:rPr>
              <w:footnoteReference w:id="3"/>
            </w:r>
            <w:r w:rsidRPr="00F544BC">
              <w:rPr>
                <w:rFonts w:ascii="Times New Roman" w:eastAsia="Calibri" w:hAnsi="Times New Roman" w:cs="Times New Roman"/>
                <w:b/>
                <w:bCs/>
                <w:sz w:val="24"/>
                <w:szCs w:val="24"/>
                <w:u w:val="single"/>
                <w:lang w:eastAsia="bg-BG"/>
              </w:rPr>
              <w:t xml:space="preserve"> </w:t>
            </w:r>
            <w:r w:rsidRPr="00F544BC">
              <w:rPr>
                <w:rFonts w:ascii="Times New Roman" w:eastAsia="Calibri" w:hAnsi="Times New Roman" w:cs="Times New Roman"/>
                <w:sz w:val="24"/>
                <w:szCs w:val="24"/>
                <w:u w:val="single"/>
                <w:lang w:eastAsia="bg-BG"/>
              </w:rPr>
              <w:t>индикативни  оферти</w:t>
            </w:r>
            <w:r w:rsidRPr="00F544BC">
              <w:rPr>
                <w:rFonts w:ascii="Times New Roman" w:eastAsia="Calibri" w:hAnsi="Times New Roman" w:cs="Times New Roman"/>
                <w:sz w:val="24"/>
                <w:szCs w:val="24"/>
                <w:lang w:eastAsia="bg-BG"/>
              </w:rPr>
              <w:t xml:space="preserve">, които съдържат наименование на </w:t>
            </w:r>
            <w:proofErr w:type="spellStart"/>
            <w:r w:rsidRPr="00F544BC">
              <w:rPr>
                <w:rFonts w:ascii="Times New Roman" w:eastAsia="Calibri" w:hAnsi="Times New Roman" w:cs="Times New Roman"/>
                <w:sz w:val="24"/>
                <w:szCs w:val="24"/>
                <w:lang w:eastAsia="bg-BG"/>
              </w:rPr>
              <w:t>оферента</w:t>
            </w:r>
            <w:proofErr w:type="spellEnd"/>
            <w:r w:rsidRPr="00F544BC">
              <w:rPr>
                <w:rFonts w:ascii="Times New Roman" w:eastAsia="Calibri" w:hAnsi="Times New Roman" w:cs="Times New Roman"/>
                <w:sz w:val="24"/>
                <w:szCs w:val="24"/>
                <w:lang w:eastAsia="bg-BG"/>
              </w:rPr>
              <w:t xml:space="preserve">, срока на валидност на офертата, датата на издаване на офертата, подпис и печат на </w:t>
            </w:r>
            <w:proofErr w:type="spellStart"/>
            <w:r w:rsidRPr="00F544BC">
              <w:rPr>
                <w:rFonts w:ascii="Times New Roman" w:eastAsia="Calibri" w:hAnsi="Times New Roman" w:cs="Times New Roman"/>
                <w:sz w:val="24"/>
                <w:szCs w:val="24"/>
                <w:lang w:eastAsia="bg-BG"/>
              </w:rPr>
              <w:t>оферента</w:t>
            </w:r>
            <w:proofErr w:type="spellEnd"/>
            <w:r w:rsidRPr="00F544BC">
              <w:rPr>
                <w:rFonts w:ascii="Times New Roman" w:eastAsia="Calibri" w:hAnsi="Times New Roman" w:cs="Times New Roman"/>
                <w:sz w:val="24"/>
                <w:szCs w:val="24"/>
                <w:lang w:eastAsia="bg-BG"/>
              </w:rPr>
              <w:t>, подробна техническа спецификация на активите/услугите, цена в лева с посочен ДДС</w:t>
            </w:r>
            <w:r w:rsidRPr="00F544BC">
              <w:rPr>
                <w:rFonts w:ascii="Times New Roman" w:eastAsia="Calibri" w:hAnsi="Times New Roman" w:cs="Calibri"/>
                <w:b/>
                <w:sz w:val="24"/>
                <w:szCs w:val="24"/>
                <w:highlight w:val="white"/>
                <w:shd w:val="clear" w:color="auto" w:fill="FEFEFE"/>
                <w:lang w:eastAsia="bg-BG"/>
              </w:rPr>
              <w:t xml:space="preserve"> .</w:t>
            </w:r>
          </w:p>
          <w:p w:rsidR="00F544BC" w:rsidRPr="00F544BC" w:rsidRDefault="00F544BC" w:rsidP="00F544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bg-BG"/>
              </w:rPr>
            </w:pPr>
            <w:r w:rsidRPr="00F544BC">
              <w:rPr>
                <w:rFonts w:ascii="Times New Roman" w:eastAsia="Times New Roman" w:hAnsi="Times New Roman" w:cs="Times New Roman"/>
                <w:sz w:val="24"/>
                <w:szCs w:val="24"/>
                <w:lang w:eastAsia="bg-BG"/>
              </w:rPr>
              <w:t xml:space="preserve">Не се отнася при кандидатстване за разходи за закупуване на земя, сгради и друга недвижима собственост, както и за разходи за извършени услуги от държавни или общински органи и институции. В случаите, когато </w:t>
            </w:r>
            <w:proofErr w:type="spellStart"/>
            <w:r w:rsidRPr="00F544BC">
              <w:rPr>
                <w:rFonts w:ascii="Times New Roman" w:eastAsia="Times New Roman" w:hAnsi="Times New Roman" w:cs="Times New Roman"/>
                <w:sz w:val="24"/>
                <w:szCs w:val="24"/>
                <w:lang w:eastAsia="bg-BG"/>
              </w:rPr>
              <w:t>оферентите</w:t>
            </w:r>
            <w:proofErr w:type="spellEnd"/>
            <w:r w:rsidRPr="00F544BC">
              <w:rPr>
                <w:rFonts w:ascii="Times New Roman" w:eastAsia="Times New Roman" w:hAnsi="Times New Roman" w:cs="Times New Roman"/>
                <w:sz w:val="24"/>
                <w:szCs w:val="24"/>
                <w:lang w:eastAsia="bg-BG"/>
              </w:rPr>
              <w:t xml:space="preserve"> са чуждестранни лица, следва да представят документ за </w:t>
            </w:r>
            <w:proofErr w:type="spellStart"/>
            <w:r w:rsidRPr="00F544BC">
              <w:rPr>
                <w:rFonts w:ascii="Times New Roman" w:eastAsia="Times New Roman" w:hAnsi="Times New Roman" w:cs="Times New Roman"/>
                <w:sz w:val="24"/>
                <w:szCs w:val="24"/>
                <w:lang w:eastAsia="bg-BG"/>
              </w:rPr>
              <w:t>правосубектност</w:t>
            </w:r>
            <w:proofErr w:type="spellEnd"/>
            <w:r w:rsidRPr="00F544BC">
              <w:rPr>
                <w:rFonts w:ascii="Times New Roman" w:eastAsia="Times New Roman" w:hAnsi="Times New Roman" w:cs="Times New Roman"/>
                <w:sz w:val="24"/>
                <w:szCs w:val="24"/>
                <w:lang w:eastAsia="bg-BG"/>
              </w:rPr>
              <w:t>, съгласно Националното им законодателство.</w:t>
            </w:r>
          </w:p>
          <w:p w:rsidR="00F544BC" w:rsidRPr="00F544BC" w:rsidRDefault="00F544BC" w:rsidP="00F544BC">
            <w:pPr>
              <w:spacing w:after="0" w:line="240" w:lineRule="auto"/>
              <w:jc w:val="both"/>
              <w:rPr>
                <w:rFonts w:ascii="Times New Roman" w:eastAsia="Calibri" w:hAnsi="Times New Roman" w:cs="Times New Roman"/>
                <w:sz w:val="24"/>
                <w:szCs w:val="24"/>
                <w:lang w:eastAsia="bg-BG"/>
              </w:rPr>
            </w:pPr>
          </w:p>
          <w:p w:rsidR="00F544BC" w:rsidRPr="00F544BC" w:rsidRDefault="00F544BC" w:rsidP="00F544BC">
            <w:pPr>
              <w:spacing w:after="0" w:line="240" w:lineRule="auto"/>
              <w:jc w:val="both"/>
              <w:rPr>
                <w:rFonts w:ascii="Times New Roman" w:eastAsia="Calibri" w:hAnsi="Times New Roman" w:cs="Times New Roman"/>
                <w:sz w:val="24"/>
                <w:szCs w:val="24"/>
                <w:lang w:eastAsia="bg-BG"/>
              </w:rPr>
            </w:pPr>
            <w:r w:rsidRPr="00F544BC">
              <w:rPr>
                <w:rFonts w:ascii="Times New Roman" w:eastAsia="Calibri" w:hAnsi="Times New Roman" w:cs="Times New Roman"/>
                <w:sz w:val="24"/>
                <w:szCs w:val="24"/>
                <w:lang w:eastAsia="bg-BG"/>
              </w:rPr>
              <w:t>КППП извършва съпоставка между размера на разхода, посочен във всяка от представените оферти, като одобрява за финансиране разхода до най-ниския му размер, освен ако кандидатът е представил мотивирана обосновка за направения избор, основан на икономическите особености и технически решения на строителния метод и/или предоставената услуга.</w:t>
            </w:r>
          </w:p>
          <w:p w:rsidR="00F544BC" w:rsidRPr="00F544BC" w:rsidRDefault="00F544BC" w:rsidP="00285E00">
            <w:pPr>
              <w:numPr>
                <w:ilvl w:val="0"/>
                <w:numId w:val="14"/>
              </w:numPr>
              <w:spacing w:after="0" w:line="240" w:lineRule="auto"/>
              <w:ind w:left="-2" w:firstLine="0"/>
              <w:jc w:val="both"/>
              <w:rPr>
                <w:rFonts w:ascii="Times New Roman" w:eastAsia="Calibri" w:hAnsi="Times New Roman" w:cs="Times New Roman"/>
                <w:sz w:val="24"/>
                <w:szCs w:val="24"/>
                <w:lang w:eastAsia="bg-BG"/>
              </w:rPr>
            </w:pPr>
            <w:r w:rsidRPr="00F544BC">
              <w:rPr>
                <w:rFonts w:ascii="Times New Roman" w:eastAsia="Calibri" w:hAnsi="Times New Roman" w:cs="Times New Roman"/>
                <w:sz w:val="24"/>
                <w:szCs w:val="24"/>
                <w:lang w:eastAsia="bg-BG"/>
              </w:rPr>
              <w:t xml:space="preserve">Индикативните ценови предложения се набират по изпратено </w:t>
            </w:r>
            <w:r w:rsidRPr="00F544BC">
              <w:rPr>
                <w:rFonts w:ascii="Times New Roman" w:eastAsia="Calibri" w:hAnsi="Times New Roman" w:cs="Times New Roman"/>
                <w:sz w:val="24"/>
                <w:szCs w:val="24"/>
                <w:u w:val="single"/>
                <w:lang w:eastAsia="bg-BG"/>
              </w:rPr>
              <w:t xml:space="preserve">запитване за оферта по образец съгласно </w:t>
            </w:r>
            <w:r w:rsidRPr="00F544BC">
              <w:rPr>
                <w:rFonts w:ascii="Times New Roman" w:eastAsia="Calibri" w:hAnsi="Times New Roman" w:cs="Times New Roman"/>
                <w:b/>
                <w:bCs/>
                <w:sz w:val="24"/>
                <w:szCs w:val="24"/>
                <w:u w:val="single"/>
                <w:lang w:eastAsia="bg-BG"/>
              </w:rPr>
              <w:t>Приложение №18, което се прилага към документите.</w:t>
            </w:r>
            <w:r w:rsidRPr="00F544BC">
              <w:rPr>
                <w:rFonts w:ascii="Times New Roman" w:eastAsia="Calibri" w:hAnsi="Times New Roman" w:cs="Times New Roman"/>
                <w:sz w:val="24"/>
                <w:szCs w:val="24"/>
                <w:u w:val="single"/>
                <w:lang w:eastAsia="bg-BG"/>
              </w:rPr>
              <w:t>.</w:t>
            </w:r>
          </w:p>
          <w:p w:rsidR="00F544BC" w:rsidRPr="00F544BC" w:rsidRDefault="00F544BC" w:rsidP="00285E00">
            <w:pPr>
              <w:spacing w:after="0" w:line="240" w:lineRule="auto"/>
              <w:ind w:left="-2"/>
              <w:jc w:val="both"/>
              <w:rPr>
                <w:rFonts w:ascii="Times New Roman" w:eastAsia="Calibri" w:hAnsi="Times New Roman" w:cs="Times New Roman"/>
                <w:color w:val="FF0000"/>
                <w:sz w:val="24"/>
                <w:szCs w:val="24"/>
                <w:lang w:eastAsia="bg-BG"/>
              </w:rPr>
            </w:pPr>
          </w:p>
          <w:p w:rsidR="00F544BC" w:rsidRPr="00F544BC" w:rsidRDefault="00F544BC" w:rsidP="00285E00">
            <w:pPr>
              <w:numPr>
                <w:ilvl w:val="0"/>
                <w:numId w:val="14"/>
              </w:numPr>
              <w:spacing w:after="0" w:line="240" w:lineRule="auto"/>
              <w:ind w:left="-2" w:firstLine="0"/>
              <w:jc w:val="both"/>
              <w:rPr>
                <w:rFonts w:ascii="Times New Roman" w:eastAsia="Calibri" w:hAnsi="Times New Roman" w:cs="Times New Roman"/>
                <w:sz w:val="24"/>
                <w:szCs w:val="24"/>
                <w:lang w:eastAsia="bg-BG"/>
              </w:rPr>
            </w:pPr>
            <w:r w:rsidRPr="00F544BC">
              <w:rPr>
                <w:rFonts w:ascii="Times New Roman" w:eastAsia="Calibri" w:hAnsi="Times New Roman" w:cs="Times New Roman"/>
                <w:sz w:val="24"/>
                <w:szCs w:val="24"/>
                <w:lang w:eastAsia="bg-BG"/>
              </w:rPr>
              <w:t xml:space="preserve">Кандидатът избира </w:t>
            </w:r>
            <w:r w:rsidRPr="00F544BC">
              <w:rPr>
                <w:rFonts w:ascii="Times New Roman" w:eastAsia="Calibri" w:hAnsi="Times New Roman" w:cs="Times New Roman"/>
                <w:b/>
                <w:bCs/>
                <w:sz w:val="24"/>
                <w:szCs w:val="24"/>
                <w:lang w:eastAsia="bg-BG"/>
              </w:rPr>
              <w:t>доставчик/изпълнител</w:t>
            </w:r>
            <w:r w:rsidRPr="00F544BC">
              <w:rPr>
                <w:rFonts w:ascii="Times New Roman" w:eastAsia="Calibri" w:hAnsi="Times New Roman" w:cs="Times New Roman"/>
                <w:sz w:val="24"/>
                <w:szCs w:val="24"/>
                <w:lang w:eastAsia="bg-BG"/>
              </w:rPr>
              <w:t xml:space="preserve">, като избора се </w:t>
            </w:r>
            <w:r w:rsidRPr="00F544BC">
              <w:rPr>
                <w:rFonts w:ascii="Times New Roman" w:eastAsia="Calibri" w:hAnsi="Times New Roman" w:cs="Times New Roman"/>
                <w:sz w:val="24"/>
                <w:szCs w:val="24"/>
                <w:u w:val="single"/>
                <w:lang w:eastAsia="bg-BG"/>
              </w:rPr>
              <w:t>протоколира с решение</w:t>
            </w:r>
            <w:r w:rsidRPr="00F544BC">
              <w:rPr>
                <w:rFonts w:ascii="Times New Roman" w:eastAsia="Calibri" w:hAnsi="Times New Roman" w:cs="Times New Roman"/>
                <w:sz w:val="24"/>
                <w:szCs w:val="24"/>
                <w:u w:val="single"/>
                <w:lang w:val="en-US" w:eastAsia="bg-BG"/>
              </w:rPr>
              <w:t>.</w:t>
            </w:r>
          </w:p>
          <w:p w:rsidR="00F544BC" w:rsidRPr="00F544BC" w:rsidRDefault="00F544BC" w:rsidP="00285E00">
            <w:pPr>
              <w:spacing w:after="0" w:line="240" w:lineRule="auto"/>
              <w:ind w:left="-2"/>
              <w:jc w:val="both"/>
              <w:rPr>
                <w:rFonts w:ascii="Times New Roman" w:eastAsia="Calibri" w:hAnsi="Times New Roman" w:cs="Times New Roman"/>
                <w:sz w:val="24"/>
                <w:szCs w:val="24"/>
                <w:lang w:eastAsia="bg-BG"/>
              </w:rPr>
            </w:pPr>
            <w:r w:rsidRPr="00F544BC">
              <w:rPr>
                <w:rFonts w:ascii="Times New Roman" w:eastAsia="Calibri" w:hAnsi="Times New Roman" w:cs="Times New Roman"/>
                <w:sz w:val="24"/>
                <w:szCs w:val="24"/>
                <w:lang w:eastAsia="bg-BG"/>
              </w:rPr>
              <w:t>Кандидатът може да избере  икономически най-изгодна оферта  на основание на един от следните критерии  за възлагане:</w:t>
            </w:r>
          </w:p>
          <w:p w:rsidR="00F544BC" w:rsidRPr="00F544BC" w:rsidRDefault="00FD2658" w:rsidP="00285E00">
            <w:pPr>
              <w:spacing w:after="0" w:line="240" w:lineRule="auto"/>
              <w:ind w:left="-2"/>
              <w:jc w:val="both"/>
              <w:rPr>
                <w:rFonts w:ascii="Times New Roman" w:eastAsia="Calibri" w:hAnsi="Times New Roman" w:cs="Times New Roman"/>
                <w:sz w:val="24"/>
                <w:szCs w:val="24"/>
                <w:lang w:eastAsia="bg-BG"/>
              </w:rPr>
            </w:pPr>
            <w:r>
              <w:rPr>
                <w:rFonts w:ascii="Times New Roman" w:eastAsia="Calibri" w:hAnsi="Times New Roman" w:cs="Times New Roman"/>
                <w:sz w:val="24"/>
                <w:szCs w:val="24"/>
                <w:lang w:eastAsia="bg-BG"/>
              </w:rPr>
              <w:t xml:space="preserve"> </w:t>
            </w:r>
            <w:r w:rsidR="00F544BC" w:rsidRPr="00F544BC">
              <w:rPr>
                <w:rFonts w:ascii="Times New Roman" w:eastAsia="Calibri" w:hAnsi="Times New Roman" w:cs="Times New Roman"/>
                <w:sz w:val="24"/>
                <w:szCs w:val="24"/>
                <w:lang w:eastAsia="bg-BG"/>
              </w:rPr>
              <w:t>а</w:t>
            </w:r>
            <w:r w:rsidR="00F544BC" w:rsidRPr="00F544BC">
              <w:rPr>
                <w:rFonts w:ascii="Times New Roman" w:eastAsia="Calibri" w:hAnsi="Times New Roman" w:cs="Times New Roman"/>
                <w:sz w:val="24"/>
                <w:szCs w:val="24"/>
                <w:lang w:val="en-US" w:eastAsia="bg-BG"/>
              </w:rPr>
              <w:t>)</w:t>
            </w:r>
            <w:r w:rsidR="00F544BC" w:rsidRPr="00F544BC">
              <w:rPr>
                <w:rFonts w:ascii="Times New Roman" w:eastAsia="Calibri" w:hAnsi="Times New Roman" w:cs="Times New Roman"/>
                <w:sz w:val="24"/>
                <w:szCs w:val="24"/>
                <w:lang w:eastAsia="bg-BG"/>
              </w:rPr>
              <w:t>най-ниска предложена цена;</w:t>
            </w:r>
          </w:p>
          <w:p w:rsidR="00F544BC" w:rsidRPr="00F544BC" w:rsidRDefault="00F544BC" w:rsidP="00285E00">
            <w:pPr>
              <w:spacing w:after="0" w:line="240" w:lineRule="auto"/>
              <w:ind w:left="-2"/>
              <w:jc w:val="both"/>
              <w:rPr>
                <w:rFonts w:ascii="Times New Roman" w:eastAsia="Calibri" w:hAnsi="Times New Roman" w:cs="Times New Roman"/>
                <w:sz w:val="24"/>
                <w:szCs w:val="24"/>
                <w:lang w:eastAsia="bg-BG"/>
              </w:rPr>
            </w:pPr>
            <w:r w:rsidRPr="00F544BC">
              <w:rPr>
                <w:rFonts w:ascii="Times New Roman" w:eastAsia="Calibri" w:hAnsi="Times New Roman" w:cs="Times New Roman"/>
                <w:sz w:val="24"/>
                <w:szCs w:val="24"/>
                <w:lang w:eastAsia="bg-BG"/>
              </w:rPr>
              <w:t>б) ниво на разходите, като се отчита разходната ефективност, включително разходите за целия жизнен цикъл;</w:t>
            </w:r>
          </w:p>
          <w:p w:rsidR="00F544BC" w:rsidRPr="00F544BC" w:rsidRDefault="00F544BC" w:rsidP="00285E00">
            <w:pPr>
              <w:spacing w:after="0" w:line="240" w:lineRule="auto"/>
              <w:ind w:left="-2"/>
              <w:jc w:val="both"/>
              <w:rPr>
                <w:rFonts w:ascii="Times New Roman" w:eastAsia="Calibri" w:hAnsi="Times New Roman" w:cs="Times New Roman"/>
                <w:sz w:val="24"/>
                <w:szCs w:val="24"/>
                <w:lang w:eastAsia="bg-BG"/>
              </w:rPr>
            </w:pPr>
            <w:r w:rsidRPr="00F544BC">
              <w:rPr>
                <w:rFonts w:ascii="Times New Roman" w:eastAsia="Calibri" w:hAnsi="Times New Roman" w:cs="Times New Roman"/>
                <w:sz w:val="24"/>
                <w:szCs w:val="24"/>
                <w:lang w:eastAsia="bg-BG"/>
              </w:rPr>
              <w:t>в) оптимално съотношение качество/цена, което се оценява въз основа на цената или нивото на разходите, както и на показатели включващи качествени, екологични и/или социални аспекти свързани с предмета на поръчката.</w:t>
            </w:r>
          </w:p>
          <w:p w:rsidR="00F544BC" w:rsidRPr="00F544BC" w:rsidRDefault="00F544BC" w:rsidP="00285E00">
            <w:pPr>
              <w:spacing w:after="0" w:line="240" w:lineRule="auto"/>
              <w:ind w:left="-2"/>
              <w:jc w:val="both"/>
              <w:rPr>
                <w:rFonts w:ascii="Times New Roman" w:eastAsia="Calibri" w:hAnsi="Times New Roman" w:cs="Times New Roman"/>
                <w:sz w:val="24"/>
                <w:szCs w:val="24"/>
                <w:lang w:eastAsia="bg-BG"/>
              </w:rPr>
            </w:pPr>
          </w:p>
          <w:tbl>
            <w:tblPr>
              <w:tblW w:w="9629"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29"/>
            </w:tblGrid>
            <w:tr w:rsidR="00F544BC" w:rsidRPr="00F544BC">
              <w:trPr>
                <w:trHeight w:val="488"/>
              </w:trPr>
              <w:tc>
                <w:tcPr>
                  <w:tcW w:w="9629" w:type="dxa"/>
                  <w:tcBorders>
                    <w:top w:val="single" w:sz="4" w:space="0" w:color="auto"/>
                    <w:left w:val="single" w:sz="4" w:space="0" w:color="auto"/>
                    <w:bottom w:val="single" w:sz="4" w:space="0" w:color="auto"/>
                    <w:right w:val="single" w:sz="4" w:space="0" w:color="auto"/>
                  </w:tcBorders>
                  <w:hideMark/>
                </w:tcPr>
                <w:p w:rsidR="00F544BC" w:rsidRPr="00F544BC" w:rsidRDefault="00F544BC" w:rsidP="00285E00">
                  <w:pPr>
                    <w:spacing w:after="0" w:line="240" w:lineRule="auto"/>
                    <w:ind w:left="-2"/>
                    <w:jc w:val="both"/>
                    <w:rPr>
                      <w:rFonts w:ascii="Times New Roman" w:eastAsia="Calibri" w:hAnsi="Times New Roman" w:cs="Times New Roman"/>
                      <w:sz w:val="24"/>
                      <w:szCs w:val="24"/>
                      <w:lang w:eastAsia="bg-BG"/>
                    </w:rPr>
                  </w:pPr>
                  <w:r w:rsidRPr="00F544BC">
                    <w:rPr>
                      <w:rFonts w:ascii="Times New Roman" w:eastAsia="Calibri" w:hAnsi="Times New Roman" w:cs="Times New Roman"/>
                      <w:b/>
                      <w:bCs/>
                      <w:sz w:val="24"/>
                      <w:szCs w:val="24"/>
                      <w:lang w:eastAsia="bg-BG"/>
                    </w:rPr>
                    <w:t>Важно!!! Когато кандидатът не е избрал оферта по критерий най-ниската предложена цена  в решението се обосновават   мотивите, обусловили избора му.</w:t>
                  </w:r>
                  <w:r w:rsidRPr="00F544BC">
                    <w:rPr>
                      <w:rFonts w:ascii="Times New Roman" w:eastAsia="Calibri" w:hAnsi="Times New Roman" w:cs="Times New Roman"/>
                      <w:sz w:val="24"/>
                      <w:szCs w:val="24"/>
                      <w:lang w:eastAsia="bg-BG"/>
                    </w:rPr>
                    <w:t xml:space="preserve"> </w:t>
                  </w:r>
                </w:p>
              </w:tc>
            </w:tr>
          </w:tbl>
          <w:p w:rsidR="00F544BC" w:rsidRPr="00F544BC" w:rsidRDefault="00F544BC" w:rsidP="00285E00">
            <w:pPr>
              <w:spacing w:after="0" w:line="240" w:lineRule="auto"/>
              <w:ind w:left="-2"/>
              <w:jc w:val="both"/>
              <w:rPr>
                <w:rFonts w:ascii="Times New Roman" w:eastAsia="Calibri" w:hAnsi="Times New Roman" w:cs="Times New Roman"/>
                <w:sz w:val="24"/>
                <w:szCs w:val="24"/>
                <w:lang w:eastAsia="bg-BG"/>
              </w:rPr>
            </w:pPr>
          </w:p>
          <w:p w:rsidR="00A865B6" w:rsidRDefault="00F544BC" w:rsidP="00285E00">
            <w:pPr>
              <w:spacing w:after="0" w:line="240" w:lineRule="auto"/>
              <w:ind w:left="-2"/>
              <w:jc w:val="both"/>
              <w:rPr>
                <w:rFonts w:ascii="Times New Roman" w:eastAsia="Calibri" w:hAnsi="Times New Roman" w:cs="Times New Roman"/>
                <w:sz w:val="24"/>
                <w:szCs w:val="24"/>
                <w:lang w:eastAsia="bg-BG"/>
              </w:rPr>
            </w:pPr>
            <w:r w:rsidRPr="00F544BC">
              <w:rPr>
                <w:rFonts w:ascii="Times New Roman" w:eastAsia="Calibri" w:hAnsi="Times New Roman" w:cs="Times New Roman"/>
                <w:sz w:val="24"/>
                <w:szCs w:val="24"/>
                <w:lang w:eastAsia="bg-BG"/>
              </w:rPr>
              <w:t>3.</w:t>
            </w:r>
            <w:proofErr w:type="spellStart"/>
            <w:r w:rsidRPr="00F544BC">
              <w:rPr>
                <w:rFonts w:ascii="Times New Roman" w:eastAsia="Calibri" w:hAnsi="Times New Roman" w:cs="Times New Roman"/>
                <w:sz w:val="24"/>
                <w:szCs w:val="24"/>
                <w:lang w:eastAsia="bg-BG"/>
              </w:rPr>
              <w:t>Канидатът</w:t>
            </w:r>
            <w:proofErr w:type="spellEnd"/>
            <w:r w:rsidRPr="00F544BC">
              <w:rPr>
                <w:rFonts w:ascii="Times New Roman" w:eastAsia="Calibri" w:hAnsi="Times New Roman" w:cs="Times New Roman"/>
                <w:sz w:val="24"/>
                <w:szCs w:val="24"/>
                <w:lang w:eastAsia="bg-BG"/>
              </w:rPr>
              <w:t xml:space="preserve"> сключва </w:t>
            </w:r>
            <w:r w:rsidRPr="00F544BC">
              <w:rPr>
                <w:rFonts w:ascii="Times New Roman" w:eastAsia="Calibri" w:hAnsi="Times New Roman" w:cs="Times New Roman"/>
                <w:b/>
                <w:bCs/>
                <w:sz w:val="24"/>
                <w:szCs w:val="24"/>
                <w:lang w:eastAsia="bg-BG"/>
              </w:rPr>
              <w:t>предварителен или окончателен договор</w:t>
            </w:r>
            <w:r w:rsidRPr="00F544BC">
              <w:rPr>
                <w:rFonts w:ascii="Times New Roman" w:eastAsia="Calibri" w:hAnsi="Times New Roman" w:cs="Times New Roman"/>
                <w:sz w:val="24"/>
                <w:szCs w:val="24"/>
                <w:lang w:eastAsia="bg-BG"/>
              </w:rPr>
              <w:t xml:space="preserve"> за всеки обект на инвестицията/предмет на дейността с детайлно описание на техническите характеристики, цена в левове, количество и начин на доставка ведно с </w:t>
            </w:r>
            <w:r w:rsidRPr="00F544BC">
              <w:rPr>
                <w:rFonts w:ascii="Times New Roman" w:eastAsia="Calibri" w:hAnsi="Times New Roman" w:cs="Times New Roman"/>
                <w:b/>
                <w:bCs/>
                <w:sz w:val="24"/>
                <w:szCs w:val="24"/>
                <w:lang w:eastAsia="bg-BG"/>
              </w:rPr>
              <w:t>подробна количествено- стойностната сметка</w:t>
            </w:r>
            <w:r w:rsidRPr="00F544BC">
              <w:rPr>
                <w:rFonts w:ascii="Times New Roman" w:eastAsia="Calibri" w:hAnsi="Times New Roman" w:cs="Times New Roman"/>
                <w:sz w:val="24"/>
                <w:szCs w:val="24"/>
                <w:lang w:eastAsia="bg-BG"/>
              </w:rPr>
              <w:t>,</w:t>
            </w:r>
            <w:r w:rsidR="00C85AFD">
              <w:rPr>
                <w:rFonts w:ascii="Times New Roman" w:eastAsia="Calibri" w:hAnsi="Times New Roman" w:cs="Times New Roman"/>
                <w:sz w:val="24"/>
                <w:szCs w:val="24"/>
                <w:lang w:eastAsia="bg-BG"/>
              </w:rPr>
              <w:t>/за разходите за СМР/,</w:t>
            </w:r>
            <w:r w:rsidRPr="00F544BC">
              <w:rPr>
                <w:rFonts w:ascii="Times New Roman" w:eastAsia="Calibri" w:hAnsi="Times New Roman" w:cs="Times New Roman"/>
                <w:sz w:val="24"/>
                <w:szCs w:val="24"/>
                <w:lang w:eastAsia="bg-BG"/>
              </w:rPr>
              <w:t xml:space="preserve"> която да е на хартиен и електронен носител с описано ДДС </w:t>
            </w:r>
            <w:r w:rsidR="00A865B6">
              <w:rPr>
                <w:rFonts w:ascii="Times New Roman" w:eastAsia="Calibri" w:hAnsi="Times New Roman" w:cs="Times New Roman"/>
                <w:sz w:val="24"/>
                <w:szCs w:val="24"/>
                <w:lang w:eastAsia="bg-BG"/>
              </w:rPr>
              <w:t>.</w:t>
            </w:r>
          </w:p>
          <w:p w:rsidR="00F544BC" w:rsidRPr="00A865B6" w:rsidRDefault="0011358D" w:rsidP="00285E00">
            <w:pPr>
              <w:spacing w:after="0" w:line="240" w:lineRule="auto"/>
              <w:ind w:left="-2"/>
              <w:jc w:val="both"/>
              <w:rPr>
                <w:rFonts w:ascii="Times New Roman" w:eastAsia="Calibri" w:hAnsi="Times New Roman" w:cs="Times New Roman"/>
                <w:b/>
                <w:sz w:val="24"/>
                <w:szCs w:val="24"/>
                <w:lang w:eastAsia="bg-BG"/>
              </w:rPr>
            </w:pPr>
            <w:r>
              <w:rPr>
                <w:rFonts w:ascii="Times New Roman" w:eastAsia="Calibri" w:hAnsi="Times New Roman" w:cs="Times New Roman"/>
                <w:b/>
                <w:sz w:val="24"/>
                <w:szCs w:val="24"/>
                <w:lang w:eastAsia="bg-BG"/>
              </w:rPr>
              <w:t>4.</w:t>
            </w:r>
            <w:r w:rsidR="00A865B6" w:rsidRPr="00A865B6">
              <w:rPr>
                <w:rFonts w:ascii="Times New Roman" w:eastAsia="Calibri" w:hAnsi="Times New Roman" w:cs="Times New Roman"/>
                <w:b/>
                <w:sz w:val="24"/>
                <w:szCs w:val="24"/>
                <w:lang w:eastAsia="bg-BG"/>
              </w:rPr>
              <w:t xml:space="preserve">Кандидатът представя  трите независими оферти, решението за избор на </w:t>
            </w:r>
            <w:r w:rsidR="00DB0599">
              <w:rPr>
                <w:rFonts w:ascii="Times New Roman" w:eastAsia="Calibri" w:hAnsi="Times New Roman" w:cs="Times New Roman"/>
                <w:b/>
                <w:sz w:val="24"/>
                <w:szCs w:val="24"/>
                <w:lang w:eastAsia="bg-BG"/>
              </w:rPr>
              <w:t>изпълнит</w:t>
            </w:r>
            <w:r w:rsidR="00A865B6" w:rsidRPr="00A865B6">
              <w:rPr>
                <w:rFonts w:ascii="Times New Roman" w:eastAsia="Calibri" w:hAnsi="Times New Roman" w:cs="Times New Roman"/>
                <w:b/>
                <w:sz w:val="24"/>
                <w:szCs w:val="24"/>
                <w:lang w:eastAsia="bg-BG"/>
              </w:rPr>
              <w:t>ел и</w:t>
            </w:r>
            <w:r w:rsidR="00F544BC" w:rsidRPr="00A865B6">
              <w:rPr>
                <w:rFonts w:ascii="Times New Roman" w:eastAsia="Calibri" w:hAnsi="Times New Roman" w:cs="Times New Roman"/>
                <w:b/>
                <w:bCs/>
                <w:sz w:val="24"/>
                <w:szCs w:val="24"/>
                <w:lang w:eastAsia="bg-BG"/>
              </w:rPr>
              <w:t xml:space="preserve"> договор</w:t>
            </w:r>
            <w:r w:rsidR="00F544BC" w:rsidRPr="00A865B6">
              <w:rPr>
                <w:rFonts w:ascii="Times New Roman" w:eastAsia="Calibri" w:hAnsi="Times New Roman" w:cs="Times New Roman"/>
                <w:b/>
                <w:sz w:val="24"/>
                <w:szCs w:val="24"/>
                <w:lang w:eastAsia="bg-BG"/>
              </w:rPr>
              <w:t xml:space="preserve">  за разходите </w:t>
            </w:r>
            <w:r w:rsidR="00F544BC" w:rsidRPr="00A865B6">
              <w:rPr>
                <w:rFonts w:ascii="Times New Roman" w:eastAsia="Calibri" w:hAnsi="Times New Roman" w:cs="Times New Roman"/>
                <w:b/>
                <w:bCs/>
                <w:sz w:val="24"/>
                <w:szCs w:val="24"/>
                <w:lang w:eastAsia="bg-BG"/>
              </w:rPr>
              <w:t>по т.14.1</w:t>
            </w:r>
            <w:r w:rsidR="00F544BC" w:rsidRPr="00A865B6">
              <w:rPr>
                <w:rFonts w:ascii="Times New Roman" w:eastAsia="Calibri" w:hAnsi="Times New Roman" w:cs="Times New Roman"/>
                <w:b/>
                <w:sz w:val="24"/>
                <w:szCs w:val="24"/>
                <w:shd w:val="clear" w:color="auto" w:fill="FEFEFE"/>
              </w:rPr>
              <w:t>„Допустими разходи“</w:t>
            </w:r>
            <w:r w:rsidR="00F544BC" w:rsidRPr="00A865B6">
              <w:rPr>
                <w:rFonts w:ascii="Times New Roman" w:eastAsia="Calibri" w:hAnsi="Times New Roman" w:cs="Times New Roman"/>
                <w:b/>
                <w:bCs/>
                <w:sz w:val="24"/>
                <w:szCs w:val="24"/>
                <w:lang w:eastAsia="bg-BG"/>
              </w:rPr>
              <w:t>, буква“в“</w:t>
            </w:r>
            <w:r w:rsidR="00F544BC" w:rsidRPr="00A865B6">
              <w:rPr>
                <w:rFonts w:ascii="Times New Roman" w:eastAsia="Calibri" w:hAnsi="Times New Roman" w:cs="Times New Roman"/>
                <w:b/>
                <w:sz w:val="24"/>
                <w:szCs w:val="24"/>
                <w:lang w:eastAsia="bg-BG"/>
              </w:rPr>
              <w:t xml:space="preserve">, извършени преди датата на подаване на формуляра за кандидатстване. </w:t>
            </w:r>
          </w:p>
          <w:p w:rsidR="00F544BC" w:rsidRPr="00A865B6" w:rsidRDefault="00F544BC" w:rsidP="00F544BC">
            <w:pPr>
              <w:spacing w:after="0" w:line="240" w:lineRule="auto"/>
              <w:ind w:left="720"/>
              <w:jc w:val="both"/>
              <w:rPr>
                <w:rFonts w:ascii="Times New Roman" w:eastAsia="Calibri" w:hAnsi="Times New Roman" w:cs="Times New Roman"/>
                <w:b/>
                <w:color w:val="FF0000"/>
                <w:sz w:val="24"/>
                <w:szCs w:val="24"/>
                <w:lang w:eastAsia="bg-BG"/>
              </w:rPr>
            </w:pPr>
          </w:p>
          <w:p w:rsidR="00F544BC" w:rsidRPr="00F544BC" w:rsidRDefault="00F544BC" w:rsidP="00F544BC">
            <w:pPr>
              <w:spacing w:after="0" w:line="240" w:lineRule="auto"/>
              <w:jc w:val="both"/>
              <w:rPr>
                <w:rFonts w:ascii="Times New Roman" w:eastAsia="Calibri" w:hAnsi="Times New Roman" w:cs="Times New Roman"/>
                <w:b/>
                <w:bCs/>
                <w:i/>
                <w:iCs/>
                <w:color w:val="FF0000"/>
                <w:sz w:val="24"/>
                <w:szCs w:val="24"/>
                <w:lang w:eastAsia="bg-BG"/>
              </w:rPr>
            </w:pPr>
            <w:r w:rsidRPr="00F544BC">
              <w:rPr>
                <w:rFonts w:ascii="Times New Roman" w:eastAsia="Calibri" w:hAnsi="Times New Roman" w:cs="Times New Roman"/>
                <w:b/>
                <w:bCs/>
                <w:i/>
                <w:iCs/>
                <w:sz w:val="24"/>
                <w:szCs w:val="24"/>
                <w:lang w:eastAsia="bg-BG"/>
              </w:rPr>
              <w:t xml:space="preserve">14.3.2.Кандидати, който </w:t>
            </w:r>
            <w:r w:rsidRPr="00F544BC">
              <w:rPr>
                <w:rFonts w:ascii="Times New Roman" w:eastAsia="Calibri" w:hAnsi="Times New Roman" w:cs="Times New Roman"/>
                <w:b/>
                <w:bCs/>
                <w:i/>
                <w:iCs/>
                <w:sz w:val="24"/>
                <w:szCs w:val="24"/>
                <w:u w:val="single"/>
                <w:lang w:eastAsia="bg-BG"/>
              </w:rPr>
              <w:t xml:space="preserve">изпълняват условията на </w:t>
            </w:r>
            <w:r w:rsidRPr="00F544BC">
              <w:rPr>
                <w:rFonts w:ascii="Times New Roman" w:eastAsia="Calibri" w:hAnsi="Times New Roman" w:cs="Times New Roman"/>
                <w:b/>
                <w:bCs/>
                <w:i/>
                <w:iCs/>
                <w:sz w:val="24"/>
                <w:szCs w:val="24"/>
                <w:lang w:eastAsia="bg-BG"/>
              </w:rPr>
              <w:t xml:space="preserve">  чл.50, ал.2 от ЗУСЕСИФ и </w:t>
            </w:r>
            <w:r w:rsidRPr="00F544BC">
              <w:rPr>
                <w:rFonts w:ascii="Times New Roman" w:eastAsia="Calibri" w:hAnsi="Times New Roman" w:cs="Times New Roman"/>
                <w:b/>
                <w:bCs/>
                <w:i/>
                <w:iCs/>
                <w:sz w:val="24"/>
                <w:szCs w:val="24"/>
                <w:lang w:eastAsia="bg-BG"/>
              </w:rPr>
              <w:lastRenderedPageBreak/>
              <w:t xml:space="preserve">определят изпълнителя по реда на ПМС 160/01.07.2016 г/ </w:t>
            </w:r>
            <w:r w:rsidR="005F322B">
              <w:rPr>
                <w:rFonts w:ascii="Times New Roman" w:eastAsia="Calibri" w:hAnsi="Times New Roman" w:cs="Times New Roman"/>
                <w:b/>
                <w:bCs/>
                <w:i/>
                <w:iCs/>
                <w:sz w:val="24"/>
                <w:szCs w:val="24"/>
                <w:lang w:eastAsia="bg-BG"/>
              </w:rPr>
              <w:t>.</w:t>
            </w:r>
            <w:r w:rsidRPr="00F544BC">
              <w:rPr>
                <w:rFonts w:ascii="Times New Roman" w:eastAsia="Calibri" w:hAnsi="Times New Roman" w:cs="Times New Roman"/>
                <w:b/>
                <w:bCs/>
                <w:i/>
                <w:iCs/>
                <w:sz w:val="24"/>
                <w:szCs w:val="24"/>
                <w:lang w:eastAsia="bg-BG"/>
              </w:rPr>
              <w:t xml:space="preserve"> </w:t>
            </w:r>
          </w:p>
          <w:p w:rsidR="00F544BC" w:rsidRPr="00F544BC" w:rsidRDefault="00F544BC" w:rsidP="00F544BC">
            <w:pPr>
              <w:spacing w:after="0" w:line="240" w:lineRule="auto"/>
              <w:rPr>
                <w:rFonts w:ascii="Times New Roman" w:eastAsia="Calibri" w:hAnsi="Times New Roman" w:cs="Times New Roman"/>
                <w:b/>
                <w:bCs/>
                <w:sz w:val="24"/>
                <w:szCs w:val="24"/>
                <w:lang w:eastAsia="bg-BG"/>
              </w:rPr>
            </w:pPr>
          </w:p>
          <w:p w:rsidR="00F544BC" w:rsidRPr="00F544BC" w:rsidRDefault="00F544BC" w:rsidP="00F544BC">
            <w:pPr>
              <w:spacing w:after="0" w:line="240" w:lineRule="auto"/>
              <w:rPr>
                <w:rFonts w:ascii="Times New Roman" w:eastAsia="Calibri" w:hAnsi="Times New Roman" w:cs="Times New Roman"/>
                <w:b/>
                <w:bCs/>
                <w:sz w:val="24"/>
                <w:szCs w:val="24"/>
                <w:lang w:eastAsia="bg-BG"/>
              </w:rPr>
            </w:pPr>
            <w:r w:rsidRPr="00F544BC">
              <w:rPr>
                <w:rFonts w:ascii="Times New Roman" w:eastAsia="Calibri" w:hAnsi="Times New Roman" w:cs="Times New Roman"/>
                <w:b/>
                <w:bCs/>
                <w:sz w:val="24"/>
                <w:szCs w:val="24"/>
                <w:lang w:eastAsia="bg-BG"/>
              </w:rPr>
              <w:t>Важно!!!</w:t>
            </w:r>
          </w:p>
          <w:p w:rsidR="00F544BC" w:rsidRPr="00F544BC" w:rsidRDefault="00F544BC" w:rsidP="00F544BC">
            <w:pPr>
              <w:spacing w:after="0" w:line="240" w:lineRule="auto"/>
              <w:rPr>
                <w:rFonts w:ascii="Times New Roman" w:eastAsia="Calibri" w:hAnsi="Times New Roman" w:cs="Times New Roman"/>
                <w:sz w:val="24"/>
                <w:szCs w:val="24"/>
                <w:lang w:val="ru-RU" w:eastAsia="bg-BG"/>
              </w:rPr>
            </w:pPr>
          </w:p>
          <w:p w:rsidR="00F544BC" w:rsidRPr="00F544BC" w:rsidRDefault="00F544BC" w:rsidP="00F544BC">
            <w:pPr>
              <w:shd w:val="clear" w:color="auto" w:fill="F2F2F2"/>
              <w:spacing w:after="0"/>
              <w:ind w:right="-62"/>
              <w:jc w:val="both"/>
              <w:rPr>
                <w:rFonts w:ascii="Times New Roman" w:eastAsia="Calibri" w:hAnsi="Times New Roman" w:cs="Times New Roman"/>
                <w:b/>
                <w:bCs/>
                <w:snapToGrid w:val="0"/>
                <w:sz w:val="24"/>
                <w:szCs w:val="24"/>
                <w:lang w:eastAsia="bg-BG"/>
              </w:rPr>
            </w:pPr>
            <w:r w:rsidRPr="00F544BC">
              <w:rPr>
                <w:rFonts w:ascii="Times New Roman" w:eastAsia="Calibri" w:hAnsi="Times New Roman" w:cs="Times New Roman"/>
                <w:snapToGrid w:val="0"/>
                <w:sz w:val="24"/>
                <w:szCs w:val="24"/>
                <w:lang w:eastAsia="bg-BG"/>
              </w:rPr>
              <w:t xml:space="preserve">Видът на допустимите по конкретната процедура кандидати и интензитетът на безвъзмездната финансова помощ по процедурата (над 50 %) ,в случай, че са изпълнени  условията по чл.50,ал.2от ЗУСЕСИФ, </w:t>
            </w:r>
            <w:proofErr w:type="spellStart"/>
            <w:r w:rsidRPr="00F544BC">
              <w:rPr>
                <w:rFonts w:ascii="Times New Roman" w:eastAsia="Calibri" w:hAnsi="Times New Roman" w:cs="Times New Roman"/>
                <w:b/>
                <w:bCs/>
                <w:snapToGrid w:val="0"/>
                <w:sz w:val="24"/>
                <w:szCs w:val="24"/>
                <w:lang w:eastAsia="bg-BG"/>
              </w:rPr>
              <w:t>предпоставят</w:t>
            </w:r>
            <w:proofErr w:type="spellEnd"/>
            <w:r w:rsidRPr="00F544BC">
              <w:rPr>
                <w:rFonts w:ascii="Times New Roman" w:eastAsia="Calibri" w:hAnsi="Times New Roman" w:cs="Times New Roman"/>
                <w:b/>
                <w:bCs/>
                <w:snapToGrid w:val="0"/>
                <w:sz w:val="24"/>
                <w:szCs w:val="24"/>
                <w:lang w:eastAsia="bg-BG"/>
              </w:rPr>
              <w:t xml:space="preserve"> провеждане на процедура за определяне на изпълнител по реда на ПМС  160/2016</w:t>
            </w:r>
            <w:r w:rsidR="0011358D">
              <w:rPr>
                <w:rFonts w:ascii="Times New Roman" w:eastAsia="Calibri" w:hAnsi="Times New Roman" w:cs="Times New Roman"/>
                <w:b/>
                <w:bCs/>
                <w:snapToGrid w:val="0"/>
                <w:sz w:val="24"/>
                <w:szCs w:val="24"/>
                <w:lang w:eastAsia="bg-BG"/>
              </w:rPr>
              <w:t xml:space="preserve"> г</w:t>
            </w:r>
            <w:r w:rsidRPr="00F544BC">
              <w:rPr>
                <w:rFonts w:ascii="Times New Roman" w:eastAsia="Calibri" w:hAnsi="Times New Roman" w:cs="Times New Roman"/>
                <w:b/>
                <w:bCs/>
                <w:snapToGrid w:val="0"/>
                <w:sz w:val="24"/>
                <w:szCs w:val="24"/>
                <w:lang w:eastAsia="bg-BG"/>
              </w:rPr>
              <w:t>.</w:t>
            </w:r>
            <w:r w:rsidR="00F2558D">
              <w:rPr>
                <w:rFonts w:ascii="Times New Roman" w:eastAsia="Calibri" w:hAnsi="Times New Roman" w:cs="Times New Roman"/>
                <w:b/>
                <w:bCs/>
                <w:snapToGrid w:val="0"/>
                <w:sz w:val="24"/>
                <w:szCs w:val="24"/>
                <w:lang w:eastAsia="bg-BG"/>
              </w:rPr>
              <w:t>:</w:t>
            </w:r>
            <w:r w:rsidRPr="00F544BC">
              <w:rPr>
                <w:rFonts w:ascii="Times New Roman" w:eastAsia="Calibri" w:hAnsi="Times New Roman" w:cs="Times New Roman"/>
                <w:b/>
                <w:bCs/>
                <w:snapToGrid w:val="0"/>
                <w:sz w:val="24"/>
                <w:szCs w:val="24"/>
                <w:lang w:eastAsia="bg-BG"/>
              </w:rPr>
              <w:t xml:space="preserve"> </w:t>
            </w:r>
          </w:p>
          <w:p w:rsidR="00F544BC" w:rsidRPr="00F544BC" w:rsidRDefault="00F544BC" w:rsidP="00F544BC">
            <w:pPr>
              <w:spacing w:after="0" w:line="240" w:lineRule="auto"/>
              <w:jc w:val="both"/>
              <w:rPr>
                <w:rFonts w:ascii="Times New Roman" w:eastAsia="Calibri" w:hAnsi="Times New Roman" w:cs="Times New Roman"/>
                <w:b/>
                <w:bCs/>
                <w:i/>
                <w:iCs/>
                <w:sz w:val="24"/>
                <w:szCs w:val="24"/>
                <w:lang w:eastAsia="bg-BG"/>
              </w:rPr>
            </w:pPr>
          </w:p>
          <w:p w:rsidR="00F2558D" w:rsidRPr="00F2558D" w:rsidRDefault="00F2558D" w:rsidP="00F2558D">
            <w:pPr>
              <w:spacing w:after="0" w:line="240" w:lineRule="auto"/>
              <w:jc w:val="both"/>
              <w:rPr>
                <w:rFonts w:ascii="Times New Roman" w:eastAsia="Calibri" w:hAnsi="Times New Roman" w:cs="Times New Roman"/>
                <w:b/>
                <w:bCs/>
                <w:i/>
                <w:iCs/>
                <w:sz w:val="24"/>
                <w:szCs w:val="24"/>
                <w:lang w:eastAsia="bg-BG"/>
              </w:rPr>
            </w:pPr>
            <w:r w:rsidRPr="00F2558D">
              <w:rPr>
                <w:rFonts w:ascii="Times New Roman" w:eastAsia="Calibri" w:hAnsi="Times New Roman" w:cs="Times New Roman"/>
                <w:b/>
                <w:bCs/>
                <w:i/>
                <w:iCs/>
                <w:sz w:val="24"/>
                <w:szCs w:val="24"/>
                <w:lang w:eastAsia="bg-BG"/>
              </w:rPr>
              <w:t>1.</w:t>
            </w:r>
            <w:r w:rsidRPr="00F2558D">
              <w:rPr>
                <w:rFonts w:ascii="Times New Roman" w:eastAsia="Calibri" w:hAnsi="Times New Roman" w:cs="Times New Roman"/>
                <w:b/>
                <w:bCs/>
                <w:i/>
                <w:iCs/>
                <w:sz w:val="24"/>
                <w:szCs w:val="24"/>
                <w:lang w:eastAsia="bg-BG"/>
              </w:rPr>
              <w:tab/>
              <w:t>Когато заявеният за финансиране разход по т.14.1„Допустими разходи“ е включен в „Списък с активите, дейностите и услугите, за които са определени референтни разходи</w:t>
            </w:r>
            <w:r w:rsidRPr="00B57BF7">
              <w:rPr>
                <w:rFonts w:ascii="Times New Roman" w:eastAsia="Calibri" w:hAnsi="Times New Roman" w:cs="Times New Roman"/>
                <w:bCs/>
                <w:i/>
                <w:iCs/>
                <w:sz w:val="24"/>
                <w:szCs w:val="24"/>
                <w:lang w:eastAsia="bg-BG"/>
              </w:rPr>
              <w:t>“, кандидатът попълва посочения код на референтния разход в Таблицата за допустими инвестиции и дейности</w:t>
            </w:r>
            <w:r w:rsidRPr="00F2558D">
              <w:rPr>
                <w:rFonts w:ascii="Times New Roman" w:eastAsia="Calibri" w:hAnsi="Times New Roman" w:cs="Times New Roman"/>
                <w:b/>
                <w:bCs/>
                <w:i/>
                <w:iCs/>
                <w:sz w:val="24"/>
                <w:szCs w:val="24"/>
                <w:lang w:eastAsia="bg-BG"/>
              </w:rPr>
              <w:t xml:space="preserve"> и представя една оферта и/или извлечение от каталог на производител/доставчик/строител и /или проучване в интернет за всяка отделна инвестиция – с предложена цена от  производител/доставчик/строител. Обосноваността на разхода се преценява чрез съпоставяне с определени референтни разходи;</w:t>
            </w:r>
          </w:p>
          <w:p w:rsidR="00F2558D" w:rsidRPr="00176F44" w:rsidRDefault="00F2558D" w:rsidP="00F2558D">
            <w:pPr>
              <w:spacing w:after="0" w:line="240" w:lineRule="auto"/>
              <w:jc w:val="both"/>
              <w:rPr>
                <w:rFonts w:ascii="Times New Roman" w:eastAsia="Calibri" w:hAnsi="Times New Roman" w:cs="Times New Roman"/>
                <w:b/>
                <w:bCs/>
                <w:i/>
                <w:iCs/>
                <w:sz w:val="24"/>
                <w:szCs w:val="24"/>
                <w:lang w:eastAsia="bg-BG"/>
              </w:rPr>
            </w:pPr>
            <w:r w:rsidRPr="00F2558D">
              <w:rPr>
                <w:rFonts w:ascii="Times New Roman" w:eastAsia="Calibri" w:hAnsi="Times New Roman" w:cs="Times New Roman"/>
                <w:b/>
                <w:bCs/>
                <w:i/>
                <w:iCs/>
                <w:sz w:val="24"/>
                <w:szCs w:val="24"/>
                <w:lang w:eastAsia="bg-BG"/>
              </w:rPr>
              <w:t>2.</w:t>
            </w:r>
            <w:r w:rsidRPr="00F2558D">
              <w:rPr>
                <w:rFonts w:ascii="Times New Roman" w:eastAsia="Calibri" w:hAnsi="Times New Roman" w:cs="Times New Roman"/>
                <w:b/>
                <w:bCs/>
                <w:i/>
                <w:iCs/>
                <w:sz w:val="24"/>
                <w:szCs w:val="24"/>
                <w:lang w:eastAsia="bg-BG"/>
              </w:rPr>
              <w:tab/>
              <w:t xml:space="preserve">Когато заявеният за финансиране разход по т.14.1„Допустими разходи“ не е включен в „Списък с активите, дейностите и услугите, за които са определени референтни разходи“, </w:t>
            </w:r>
            <w:r w:rsidRPr="00B57BF7">
              <w:rPr>
                <w:rFonts w:ascii="Times New Roman" w:eastAsia="Calibri" w:hAnsi="Times New Roman" w:cs="Times New Roman"/>
                <w:bCs/>
                <w:i/>
                <w:iCs/>
                <w:sz w:val="24"/>
                <w:szCs w:val="24"/>
                <w:lang w:eastAsia="bg-BG"/>
              </w:rPr>
              <w:t>обосноваността на разходите се преценява, чрез представяне</w:t>
            </w:r>
            <w:r w:rsidRPr="00F2558D">
              <w:rPr>
                <w:rFonts w:ascii="Times New Roman" w:eastAsia="Calibri" w:hAnsi="Times New Roman" w:cs="Times New Roman"/>
                <w:b/>
                <w:bCs/>
                <w:i/>
                <w:iCs/>
                <w:sz w:val="24"/>
                <w:szCs w:val="24"/>
                <w:lang w:eastAsia="bg-BG"/>
              </w:rPr>
              <w:t xml:space="preserve"> на най-малко три съпоставими индикативни независими оферти; </w:t>
            </w:r>
            <w:r w:rsidRPr="00176F44">
              <w:rPr>
                <w:rFonts w:ascii="Times New Roman" w:eastAsia="Calibri" w:hAnsi="Times New Roman" w:cs="Times New Roman"/>
                <w:b/>
                <w:bCs/>
                <w:i/>
                <w:iCs/>
                <w:sz w:val="24"/>
                <w:szCs w:val="24"/>
                <w:lang w:eastAsia="bg-BG"/>
              </w:rPr>
              <w:t>Кандидатите  изискват от участниците на пазара, предлагащи офертите, да декларират, че са информирани, че нямат  предимство пред останалите участници, когато се провежда процедурата за избор на изпълнител, съгласно ПМС №160/2016г.Приложение №20 към УК.</w:t>
            </w:r>
          </w:p>
          <w:p w:rsidR="00F2558D" w:rsidRPr="0011358D" w:rsidRDefault="00F2558D" w:rsidP="00F2558D">
            <w:pPr>
              <w:spacing w:after="0" w:line="240" w:lineRule="auto"/>
              <w:jc w:val="both"/>
              <w:rPr>
                <w:rFonts w:ascii="Times New Roman" w:eastAsia="Calibri" w:hAnsi="Times New Roman" w:cs="Times New Roman"/>
                <w:b/>
                <w:bCs/>
                <w:i/>
                <w:iCs/>
                <w:sz w:val="24"/>
                <w:szCs w:val="24"/>
                <w:lang w:eastAsia="bg-BG"/>
              </w:rPr>
            </w:pPr>
            <w:r w:rsidRPr="00F2558D">
              <w:rPr>
                <w:rFonts w:ascii="Times New Roman" w:eastAsia="Calibri" w:hAnsi="Times New Roman" w:cs="Times New Roman"/>
                <w:b/>
                <w:bCs/>
                <w:i/>
                <w:iCs/>
                <w:sz w:val="24"/>
                <w:szCs w:val="24"/>
                <w:lang w:eastAsia="bg-BG"/>
              </w:rPr>
              <w:t>3.</w:t>
            </w:r>
            <w:r w:rsidRPr="0011358D">
              <w:rPr>
                <w:rFonts w:ascii="Times New Roman" w:eastAsia="Calibri" w:hAnsi="Times New Roman" w:cs="Times New Roman"/>
                <w:b/>
                <w:bCs/>
                <w:i/>
                <w:iCs/>
                <w:sz w:val="24"/>
                <w:szCs w:val="24"/>
                <w:lang w:eastAsia="bg-BG"/>
              </w:rPr>
              <w:tab/>
              <w:t>Кандидатите представят решение за определяне на стойността на разхода, за който кандидатстват.Определянето на стойността на разхода, за който се кандидатства се определя въз основа на критерия най-ниска предложена цена.</w:t>
            </w:r>
          </w:p>
          <w:p w:rsidR="00F544BC" w:rsidRPr="0011358D" w:rsidRDefault="00F544BC" w:rsidP="00F544BC">
            <w:pPr>
              <w:widowControl w:val="0"/>
              <w:autoSpaceDE w:val="0"/>
              <w:autoSpaceDN w:val="0"/>
              <w:adjustRightInd w:val="0"/>
              <w:spacing w:after="160" w:line="256" w:lineRule="auto"/>
              <w:jc w:val="both"/>
              <w:rPr>
                <w:rFonts w:ascii="Times New Roman" w:eastAsia="Calibri" w:hAnsi="Times New Roman" w:cs="Times New Roman"/>
                <w:b/>
                <w:bCs/>
                <w:i/>
                <w:iCs/>
                <w:sz w:val="24"/>
                <w:szCs w:val="24"/>
                <w:lang w:eastAsia="bg-BG"/>
              </w:rPr>
            </w:pPr>
          </w:p>
          <w:p w:rsidR="00F544BC" w:rsidRPr="00F544BC" w:rsidRDefault="00F544BC" w:rsidP="00F544BC">
            <w:pPr>
              <w:widowControl w:val="0"/>
              <w:autoSpaceDE w:val="0"/>
              <w:autoSpaceDN w:val="0"/>
              <w:adjustRightInd w:val="0"/>
              <w:spacing w:after="160" w:line="256" w:lineRule="auto"/>
              <w:jc w:val="both"/>
              <w:rPr>
                <w:rFonts w:ascii="Times New Roman" w:eastAsia="Calibri" w:hAnsi="Times New Roman" w:cs="Times New Roman"/>
                <w:b/>
                <w:bCs/>
                <w:i/>
                <w:iCs/>
                <w:sz w:val="24"/>
                <w:szCs w:val="24"/>
                <w:lang w:eastAsia="bg-BG"/>
              </w:rPr>
            </w:pPr>
            <w:r w:rsidRPr="00F544BC">
              <w:rPr>
                <w:rFonts w:ascii="Times New Roman" w:eastAsia="Calibri" w:hAnsi="Times New Roman" w:cs="Times New Roman"/>
                <w:b/>
                <w:bCs/>
                <w:i/>
                <w:iCs/>
                <w:sz w:val="24"/>
                <w:szCs w:val="24"/>
                <w:lang w:eastAsia="bg-BG"/>
              </w:rPr>
              <w:t>Важно!!!</w:t>
            </w:r>
          </w:p>
          <w:p w:rsidR="00F544BC" w:rsidRPr="00F544BC" w:rsidRDefault="00F544BC" w:rsidP="00F544BC">
            <w:pPr>
              <w:widowControl w:val="0"/>
              <w:autoSpaceDE w:val="0"/>
              <w:autoSpaceDN w:val="0"/>
              <w:adjustRightInd w:val="0"/>
              <w:spacing w:after="160" w:line="256" w:lineRule="auto"/>
              <w:jc w:val="both"/>
              <w:rPr>
                <w:rFonts w:ascii="Times New Roman" w:eastAsia="Calibri" w:hAnsi="Times New Roman" w:cs="Times New Roman"/>
                <w:sz w:val="24"/>
                <w:szCs w:val="24"/>
              </w:rPr>
            </w:pPr>
            <w:r w:rsidRPr="00F544BC">
              <w:rPr>
                <w:rFonts w:ascii="Times New Roman" w:eastAsia="Calibri" w:hAnsi="Times New Roman" w:cs="Times New Roman"/>
                <w:sz w:val="24"/>
                <w:szCs w:val="24"/>
                <w:lang w:val="en-US" w:eastAsia="bg-BG"/>
              </w:rPr>
              <w:t xml:space="preserve">          </w:t>
            </w:r>
            <w:r w:rsidRPr="00F544BC">
              <w:rPr>
                <w:rFonts w:ascii="Times New Roman" w:eastAsia="Calibri" w:hAnsi="Times New Roman" w:cs="Times New Roman"/>
                <w:sz w:val="24"/>
                <w:szCs w:val="24"/>
                <w:lang w:eastAsia="bg-BG"/>
              </w:rPr>
              <w:t xml:space="preserve">За разходите </w:t>
            </w:r>
            <w:r w:rsidRPr="00F544BC">
              <w:rPr>
                <w:rFonts w:ascii="Times New Roman" w:eastAsia="Calibri" w:hAnsi="Times New Roman" w:cs="Times New Roman"/>
                <w:b/>
                <w:bCs/>
                <w:sz w:val="24"/>
                <w:szCs w:val="24"/>
                <w:lang w:eastAsia="bg-BG"/>
              </w:rPr>
              <w:t>по т.14.1</w:t>
            </w:r>
            <w:r w:rsidRPr="00F544BC">
              <w:rPr>
                <w:rFonts w:ascii="Times New Roman" w:eastAsia="Calibri" w:hAnsi="Times New Roman" w:cs="Times New Roman"/>
                <w:sz w:val="24"/>
                <w:szCs w:val="24"/>
                <w:shd w:val="clear" w:color="auto" w:fill="FEFEFE"/>
              </w:rPr>
              <w:t>„Допустими разходи“</w:t>
            </w:r>
            <w:r w:rsidRPr="00F544BC">
              <w:rPr>
                <w:rFonts w:ascii="Times New Roman" w:eastAsia="Calibri" w:hAnsi="Times New Roman" w:cs="Times New Roman"/>
                <w:b/>
                <w:bCs/>
                <w:sz w:val="24"/>
                <w:szCs w:val="24"/>
                <w:lang w:eastAsia="bg-BG"/>
              </w:rPr>
              <w:t>, буква“в“</w:t>
            </w:r>
            <w:r w:rsidRPr="00F544BC">
              <w:rPr>
                <w:rFonts w:ascii="Times New Roman" w:eastAsia="Calibri" w:hAnsi="Times New Roman" w:cs="Times New Roman"/>
                <w:sz w:val="24"/>
                <w:szCs w:val="24"/>
                <w:lang w:eastAsia="bg-BG"/>
              </w:rPr>
              <w:t xml:space="preserve">, извършени преди </w:t>
            </w:r>
            <w:r w:rsidRPr="00F544BC">
              <w:rPr>
                <w:rFonts w:ascii="Times New Roman" w:eastAsia="Calibri" w:hAnsi="Times New Roman" w:cs="Times New Roman"/>
                <w:sz w:val="24"/>
                <w:szCs w:val="24"/>
                <w:lang w:val="en-US" w:eastAsia="bg-BG"/>
              </w:rPr>
              <w:t xml:space="preserve">  </w:t>
            </w:r>
            <w:r w:rsidRPr="00F544BC">
              <w:rPr>
                <w:rFonts w:ascii="Times New Roman" w:eastAsia="Calibri" w:hAnsi="Times New Roman" w:cs="Times New Roman"/>
                <w:sz w:val="24"/>
                <w:szCs w:val="24"/>
                <w:lang w:eastAsia="bg-BG"/>
              </w:rPr>
              <w:t xml:space="preserve">датата на подаване на формуляра за кандидатстване, </w:t>
            </w:r>
            <w:r w:rsidRPr="00F544BC">
              <w:rPr>
                <w:rFonts w:ascii="Times New Roman" w:eastAsia="Calibri" w:hAnsi="Times New Roman" w:cs="Times New Roman"/>
                <w:b/>
                <w:bCs/>
                <w:i/>
                <w:iCs/>
                <w:sz w:val="24"/>
                <w:szCs w:val="24"/>
                <w:lang w:eastAsia="bg-BG"/>
              </w:rPr>
              <w:t xml:space="preserve">кандидатите, които определят изпълнителя по реда на ПМС 160/01.07.2016 г. </w:t>
            </w:r>
            <w:r w:rsidRPr="00F544BC">
              <w:rPr>
                <w:rFonts w:ascii="Times New Roman" w:eastAsia="Calibri" w:hAnsi="Times New Roman" w:cs="Times New Roman"/>
                <w:sz w:val="24"/>
                <w:szCs w:val="24"/>
                <w:lang w:eastAsia="bg-BG"/>
              </w:rPr>
              <w:t>при подаване на формуляра за кандидатстване представят сканирано, заверено от възложителя копие на всички документи от процедурата за избор на изпълнител за предварителните разходи</w:t>
            </w:r>
            <w:r w:rsidR="00DB0599">
              <w:rPr>
                <w:rFonts w:ascii="Times New Roman" w:eastAsia="Calibri" w:hAnsi="Times New Roman" w:cs="Times New Roman"/>
                <w:sz w:val="24"/>
                <w:szCs w:val="24"/>
                <w:lang w:eastAsia="bg-BG"/>
              </w:rPr>
              <w:t>.</w:t>
            </w:r>
          </w:p>
          <w:p w:rsidR="00F544BC" w:rsidRPr="00F544BC" w:rsidRDefault="00F544BC" w:rsidP="00F544BC">
            <w:pPr>
              <w:spacing w:after="160" w:line="254" w:lineRule="auto"/>
              <w:jc w:val="both"/>
              <w:rPr>
                <w:rFonts w:ascii="Times New Roman" w:eastAsia="Calibri" w:hAnsi="Times New Roman" w:cs="Times New Roman"/>
                <w:sz w:val="24"/>
                <w:szCs w:val="24"/>
              </w:rPr>
            </w:pPr>
            <w:r w:rsidRPr="00F544BC">
              <w:rPr>
                <w:rFonts w:ascii="Times New Roman" w:eastAsia="Calibri" w:hAnsi="Times New Roman" w:cs="Times New Roman"/>
                <w:b/>
                <w:bCs/>
                <w:i/>
                <w:iCs/>
                <w:sz w:val="24"/>
                <w:szCs w:val="24"/>
                <w:shd w:val="clear" w:color="auto" w:fill="FEFEFE"/>
              </w:rPr>
              <w:t>Важно!!!</w:t>
            </w:r>
            <w:r w:rsidRPr="00F544BC">
              <w:rPr>
                <w:rFonts w:ascii="Times New Roman" w:eastAsia="Calibri" w:hAnsi="Times New Roman" w:cs="Times New Roman"/>
                <w:sz w:val="24"/>
                <w:szCs w:val="24"/>
                <w:shd w:val="clear" w:color="auto" w:fill="FEFEFE"/>
              </w:rPr>
              <w:t xml:space="preserve"> Разходите за ДДС са допустими в случаите, когато не подлежат на възстановяване в съответствие с националното законодателство в областта на ДДС.</w:t>
            </w:r>
          </w:p>
          <w:p w:rsidR="00F544BC" w:rsidRPr="00F544BC" w:rsidRDefault="00F544BC" w:rsidP="00F544BC">
            <w:pPr>
              <w:widowControl w:val="0"/>
              <w:autoSpaceDE w:val="0"/>
              <w:autoSpaceDN w:val="0"/>
              <w:adjustRightInd w:val="0"/>
              <w:spacing w:after="160"/>
              <w:jc w:val="both"/>
              <w:rPr>
                <w:rFonts w:ascii="Times New Roman" w:eastAsia="Calibri" w:hAnsi="Times New Roman" w:cs="Times New Roman"/>
                <w:sz w:val="24"/>
                <w:szCs w:val="24"/>
                <w:lang w:eastAsia="bg-BG"/>
              </w:rPr>
            </w:pPr>
            <w:r w:rsidRPr="00F544BC">
              <w:rPr>
                <w:rFonts w:ascii="Times New Roman" w:eastAsia="Calibri" w:hAnsi="Times New Roman" w:cs="Times New Roman"/>
                <w:sz w:val="24"/>
                <w:szCs w:val="24"/>
                <w:lang w:eastAsia="bg-BG"/>
              </w:rPr>
              <w:t>За заявените  за финансиране разходи за закупуване на земя, сгради и други недвижими имоти не се извършва проучване и прилагане на  една или три независими оферти.</w:t>
            </w:r>
          </w:p>
          <w:p w:rsidR="00F544BC" w:rsidRPr="00F544BC" w:rsidRDefault="00F544BC" w:rsidP="00F544BC">
            <w:pPr>
              <w:spacing w:after="0" w:line="240" w:lineRule="auto"/>
              <w:jc w:val="both"/>
              <w:rPr>
                <w:rFonts w:ascii="Times New Roman" w:eastAsia="Calibri" w:hAnsi="Times New Roman" w:cs="Times New Roman"/>
                <w:b/>
                <w:bCs/>
                <w:i/>
                <w:iCs/>
                <w:sz w:val="24"/>
                <w:szCs w:val="24"/>
                <w:u w:val="single"/>
                <w:lang w:eastAsia="bg-BG"/>
              </w:rPr>
            </w:pPr>
            <w:r w:rsidRPr="00F544BC">
              <w:rPr>
                <w:rFonts w:ascii="Times New Roman" w:eastAsia="Calibri" w:hAnsi="Times New Roman" w:cs="Times New Roman"/>
                <w:b/>
                <w:bCs/>
                <w:i/>
                <w:iCs/>
                <w:sz w:val="24"/>
                <w:szCs w:val="24"/>
                <w:u w:val="single"/>
                <w:lang w:eastAsia="bg-BG"/>
              </w:rPr>
              <w:t>14.3.</w:t>
            </w:r>
            <w:proofErr w:type="spellStart"/>
            <w:r w:rsidRPr="00F544BC">
              <w:rPr>
                <w:rFonts w:ascii="Times New Roman" w:eastAsia="Calibri" w:hAnsi="Times New Roman" w:cs="Times New Roman"/>
                <w:b/>
                <w:bCs/>
                <w:i/>
                <w:iCs/>
                <w:sz w:val="24"/>
                <w:szCs w:val="24"/>
                <w:u w:val="single"/>
                <w:lang w:eastAsia="bg-BG"/>
              </w:rPr>
              <w:t>3</w:t>
            </w:r>
            <w:proofErr w:type="spellEnd"/>
            <w:r w:rsidRPr="00F544BC">
              <w:rPr>
                <w:rFonts w:ascii="Times New Roman" w:eastAsia="Calibri" w:hAnsi="Times New Roman" w:cs="Times New Roman"/>
                <w:b/>
                <w:bCs/>
                <w:i/>
                <w:iCs/>
                <w:sz w:val="24"/>
                <w:szCs w:val="24"/>
                <w:u w:val="single"/>
                <w:lang w:eastAsia="bg-BG"/>
              </w:rPr>
              <w:t xml:space="preserve">.Изисквания към </w:t>
            </w:r>
            <w:proofErr w:type="spellStart"/>
            <w:r w:rsidRPr="00F544BC">
              <w:rPr>
                <w:rFonts w:ascii="Times New Roman" w:eastAsia="Calibri" w:hAnsi="Times New Roman" w:cs="Times New Roman"/>
                <w:b/>
                <w:bCs/>
                <w:i/>
                <w:iCs/>
                <w:sz w:val="24"/>
                <w:szCs w:val="24"/>
                <w:u w:val="single"/>
                <w:lang w:eastAsia="bg-BG"/>
              </w:rPr>
              <w:t>оферентите</w:t>
            </w:r>
            <w:proofErr w:type="spellEnd"/>
            <w:r w:rsidRPr="00F544BC">
              <w:rPr>
                <w:rFonts w:ascii="Times New Roman" w:eastAsia="Calibri" w:hAnsi="Times New Roman" w:cs="Times New Roman"/>
                <w:b/>
                <w:bCs/>
                <w:i/>
                <w:iCs/>
                <w:sz w:val="24"/>
                <w:szCs w:val="24"/>
                <w:u w:val="single"/>
                <w:lang w:eastAsia="bg-BG"/>
              </w:rPr>
              <w:t>:</w:t>
            </w:r>
          </w:p>
          <w:p w:rsidR="00F544BC" w:rsidRPr="00F544BC" w:rsidRDefault="00F544BC" w:rsidP="00F544BC">
            <w:pPr>
              <w:spacing w:after="0" w:line="240" w:lineRule="auto"/>
              <w:jc w:val="both"/>
              <w:rPr>
                <w:rFonts w:ascii="Times New Roman" w:eastAsia="Calibri" w:hAnsi="Times New Roman" w:cs="Times New Roman"/>
                <w:b/>
                <w:bCs/>
                <w:sz w:val="24"/>
                <w:szCs w:val="24"/>
                <w:lang w:eastAsia="bg-BG"/>
              </w:rPr>
            </w:pPr>
          </w:p>
          <w:p w:rsidR="00F544BC" w:rsidRPr="00F544BC" w:rsidRDefault="00F544BC" w:rsidP="00F544BC">
            <w:pPr>
              <w:spacing w:after="0" w:line="240" w:lineRule="auto"/>
              <w:jc w:val="both"/>
              <w:rPr>
                <w:rFonts w:ascii="Times New Roman" w:eastAsia="Calibri" w:hAnsi="Times New Roman" w:cs="Times New Roman"/>
                <w:sz w:val="24"/>
                <w:szCs w:val="24"/>
                <w:lang w:eastAsia="bg-BG"/>
              </w:rPr>
            </w:pPr>
            <w:r w:rsidRPr="00F544BC">
              <w:rPr>
                <w:rFonts w:ascii="Times New Roman" w:eastAsia="Calibri" w:hAnsi="Times New Roman" w:cs="Times New Roman"/>
                <w:b/>
                <w:bCs/>
                <w:sz w:val="24"/>
                <w:szCs w:val="24"/>
                <w:lang w:eastAsia="bg-BG"/>
              </w:rPr>
              <w:t>1.</w:t>
            </w:r>
            <w:proofErr w:type="spellStart"/>
            <w:r w:rsidRPr="00F544BC">
              <w:rPr>
                <w:rFonts w:ascii="Times New Roman" w:eastAsia="Calibri" w:hAnsi="Times New Roman" w:cs="Times New Roman"/>
                <w:b/>
                <w:bCs/>
                <w:sz w:val="24"/>
                <w:szCs w:val="24"/>
                <w:lang w:eastAsia="bg-BG"/>
              </w:rPr>
              <w:t>Оферентите</w:t>
            </w:r>
            <w:proofErr w:type="spellEnd"/>
            <w:r w:rsidRPr="00F544BC">
              <w:rPr>
                <w:rFonts w:ascii="Times New Roman" w:eastAsia="Calibri" w:hAnsi="Times New Roman" w:cs="Times New Roman"/>
                <w:sz w:val="24"/>
                <w:szCs w:val="24"/>
                <w:lang w:eastAsia="bg-BG"/>
              </w:rPr>
              <w:t xml:space="preserve">, когато са местни лица, трябва да са вписани в Търговския регистър, а </w:t>
            </w:r>
            <w:proofErr w:type="spellStart"/>
            <w:r w:rsidRPr="00F544BC">
              <w:rPr>
                <w:rFonts w:ascii="Times New Roman" w:eastAsia="Calibri" w:hAnsi="Times New Roman" w:cs="Times New Roman"/>
                <w:b/>
                <w:bCs/>
                <w:sz w:val="24"/>
                <w:szCs w:val="24"/>
                <w:lang w:eastAsia="bg-BG"/>
              </w:rPr>
              <w:t>оферентите</w:t>
            </w:r>
            <w:proofErr w:type="spellEnd"/>
            <w:r w:rsidRPr="00F544BC">
              <w:rPr>
                <w:rFonts w:ascii="Times New Roman" w:eastAsia="Calibri" w:hAnsi="Times New Roman" w:cs="Times New Roman"/>
                <w:sz w:val="24"/>
                <w:szCs w:val="24"/>
                <w:lang w:eastAsia="bg-BG"/>
              </w:rPr>
              <w:t xml:space="preserve"> - чуждестранни лица, следва да представят документ за </w:t>
            </w:r>
            <w:proofErr w:type="spellStart"/>
            <w:r w:rsidRPr="00F544BC">
              <w:rPr>
                <w:rFonts w:ascii="Times New Roman" w:eastAsia="Calibri" w:hAnsi="Times New Roman" w:cs="Times New Roman"/>
                <w:sz w:val="24"/>
                <w:szCs w:val="24"/>
                <w:lang w:eastAsia="bg-BG"/>
              </w:rPr>
              <w:t>правосубектност</w:t>
            </w:r>
            <w:proofErr w:type="spellEnd"/>
            <w:r w:rsidRPr="00F544BC">
              <w:rPr>
                <w:rFonts w:ascii="Times New Roman" w:eastAsia="Calibri" w:hAnsi="Times New Roman" w:cs="Times New Roman"/>
                <w:sz w:val="24"/>
                <w:szCs w:val="24"/>
                <w:lang w:eastAsia="bg-BG"/>
              </w:rPr>
              <w:t xml:space="preserve"> съгласно националното им законодателство.</w:t>
            </w:r>
          </w:p>
          <w:p w:rsidR="00F544BC" w:rsidRPr="00F544BC" w:rsidRDefault="00F544BC" w:rsidP="00F544BC">
            <w:pPr>
              <w:spacing w:after="0" w:line="240" w:lineRule="auto"/>
              <w:jc w:val="both"/>
              <w:rPr>
                <w:rFonts w:ascii="Times New Roman" w:eastAsia="Calibri" w:hAnsi="Times New Roman" w:cs="Times New Roman"/>
                <w:b/>
                <w:bCs/>
                <w:sz w:val="24"/>
                <w:szCs w:val="24"/>
                <w:lang w:eastAsia="bg-BG"/>
              </w:rPr>
            </w:pPr>
          </w:p>
          <w:p w:rsidR="00F544BC" w:rsidRPr="00F544BC" w:rsidRDefault="00F544BC" w:rsidP="00F544BC">
            <w:pPr>
              <w:spacing w:after="0" w:line="240" w:lineRule="auto"/>
              <w:jc w:val="both"/>
              <w:rPr>
                <w:rFonts w:ascii="Times New Roman" w:eastAsia="Calibri" w:hAnsi="Times New Roman" w:cs="Times New Roman"/>
                <w:sz w:val="24"/>
                <w:szCs w:val="24"/>
                <w:lang w:eastAsia="bg-BG"/>
              </w:rPr>
            </w:pPr>
            <w:r w:rsidRPr="00F544BC">
              <w:rPr>
                <w:rFonts w:ascii="Times New Roman" w:eastAsia="Calibri" w:hAnsi="Times New Roman" w:cs="Times New Roman"/>
                <w:b/>
                <w:bCs/>
                <w:sz w:val="24"/>
                <w:szCs w:val="24"/>
                <w:lang w:eastAsia="bg-BG"/>
              </w:rPr>
              <w:t>2.</w:t>
            </w:r>
            <w:proofErr w:type="spellStart"/>
            <w:r w:rsidRPr="00F544BC">
              <w:rPr>
                <w:rFonts w:ascii="Times New Roman" w:eastAsia="Calibri" w:hAnsi="Times New Roman" w:cs="Times New Roman"/>
                <w:b/>
                <w:bCs/>
                <w:sz w:val="24"/>
                <w:szCs w:val="24"/>
                <w:lang w:eastAsia="bg-BG"/>
              </w:rPr>
              <w:t>Оферентите</w:t>
            </w:r>
            <w:proofErr w:type="spellEnd"/>
            <w:r w:rsidRPr="00F544BC">
              <w:rPr>
                <w:rFonts w:ascii="Times New Roman" w:eastAsia="Calibri" w:hAnsi="Times New Roman" w:cs="Times New Roman"/>
                <w:b/>
                <w:bCs/>
                <w:sz w:val="24"/>
                <w:szCs w:val="24"/>
                <w:lang w:eastAsia="bg-BG"/>
              </w:rPr>
              <w:t xml:space="preserve"> на строително-монтажни работи</w:t>
            </w:r>
            <w:r w:rsidRPr="00F544BC">
              <w:rPr>
                <w:rFonts w:ascii="Times New Roman" w:eastAsia="Calibri" w:hAnsi="Times New Roman" w:cs="Times New Roman"/>
                <w:sz w:val="24"/>
                <w:szCs w:val="24"/>
                <w:lang w:eastAsia="bg-BG"/>
              </w:rPr>
              <w:t xml:space="preserve">, местни и чуждестранни лица, трябва да бъдат вписани в Централен професионален регистър на строителя съгласно Закона за Камарата на строителите и да могат да извършват строежи и/или отделни видове строителни </w:t>
            </w:r>
            <w:r w:rsidRPr="00F544BC">
              <w:rPr>
                <w:rFonts w:ascii="Times New Roman" w:eastAsia="Calibri" w:hAnsi="Times New Roman" w:cs="Times New Roman"/>
                <w:sz w:val="24"/>
                <w:szCs w:val="24"/>
                <w:lang w:eastAsia="bg-BG"/>
              </w:rPr>
              <w:lastRenderedPageBreak/>
              <w:t>и монтажни работи от съответната категория съгласно изискванията на чл. 3, ал. 2 от Закона за Камарата на строителите.</w:t>
            </w:r>
          </w:p>
          <w:p w:rsidR="00F544BC" w:rsidRPr="00F544BC" w:rsidRDefault="00F544BC" w:rsidP="00F544BC">
            <w:pPr>
              <w:spacing w:after="0" w:line="240" w:lineRule="auto"/>
              <w:jc w:val="both"/>
              <w:rPr>
                <w:rFonts w:ascii="Times New Roman" w:eastAsia="Calibri" w:hAnsi="Times New Roman" w:cs="Times New Roman"/>
                <w:sz w:val="24"/>
                <w:szCs w:val="24"/>
                <w:lang w:eastAsia="bg-BG"/>
              </w:rPr>
            </w:pPr>
          </w:p>
          <w:p w:rsidR="00F544BC" w:rsidRPr="00F544BC" w:rsidRDefault="00F544BC" w:rsidP="00F544BC">
            <w:pPr>
              <w:spacing w:after="160"/>
              <w:jc w:val="both"/>
              <w:rPr>
                <w:rFonts w:ascii="Times New Roman" w:eastAsia="Calibri" w:hAnsi="Times New Roman" w:cs="Times New Roman"/>
                <w:b/>
                <w:bCs/>
                <w:sz w:val="24"/>
                <w:szCs w:val="24"/>
                <w:lang w:eastAsia="bg-BG"/>
              </w:rPr>
            </w:pPr>
            <w:r w:rsidRPr="00F544BC">
              <w:rPr>
                <w:rFonts w:ascii="Times New Roman" w:eastAsia="Calibri" w:hAnsi="Times New Roman" w:cs="Times New Roman"/>
                <w:b/>
                <w:bCs/>
                <w:sz w:val="24"/>
                <w:szCs w:val="24"/>
                <w:lang w:eastAsia="bg-BG"/>
              </w:rPr>
              <w:t>Изискването за вписване в търговския регистър не се прилага за:</w:t>
            </w:r>
          </w:p>
          <w:p w:rsidR="00F544BC" w:rsidRPr="00F544BC" w:rsidRDefault="00F544BC" w:rsidP="00F544BC">
            <w:pPr>
              <w:spacing w:after="160"/>
              <w:jc w:val="both"/>
              <w:rPr>
                <w:rFonts w:ascii="Times New Roman" w:eastAsia="Calibri" w:hAnsi="Times New Roman" w:cs="Times New Roman"/>
                <w:sz w:val="24"/>
                <w:szCs w:val="24"/>
                <w:lang w:eastAsia="bg-BG"/>
              </w:rPr>
            </w:pPr>
            <w:r w:rsidRPr="00F544BC">
              <w:rPr>
                <w:rFonts w:ascii="Times New Roman" w:eastAsia="Calibri" w:hAnsi="Times New Roman" w:cs="Times New Roman"/>
                <w:sz w:val="24"/>
                <w:szCs w:val="24"/>
                <w:lang w:eastAsia="bg-BG"/>
              </w:rPr>
              <w:t xml:space="preserve">- физически лица, предоставящи услуги по </w:t>
            </w:r>
            <w:r w:rsidRPr="00F544BC">
              <w:rPr>
                <w:rFonts w:ascii="Times New Roman" w:eastAsia="Calibri" w:hAnsi="Times New Roman" w:cs="Times New Roman"/>
                <w:b/>
                <w:bCs/>
                <w:sz w:val="24"/>
                <w:szCs w:val="24"/>
                <w:lang w:eastAsia="bg-BG"/>
              </w:rPr>
              <w:t>т.14.1</w:t>
            </w:r>
            <w:r w:rsidRPr="00F544BC">
              <w:rPr>
                <w:rFonts w:ascii="Times New Roman" w:eastAsia="Calibri" w:hAnsi="Times New Roman" w:cs="Times New Roman"/>
                <w:sz w:val="24"/>
                <w:szCs w:val="24"/>
                <w:shd w:val="clear" w:color="auto" w:fill="FEFEFE"/>
              </w:rPr>
              <w:t>„Допустими разходи“</w:t>
            </w:r>
            <w:r w:rsidRPr="00F544BC">
              <w:rPr>
                <w:rFonts w:ascii="Times New Roman" w:eastAsia="Calibri" w:hAnsi="Times New Roman" w:cs="Times New Roman"/>
                <w:b/>
                <w:bCs/>
                <w:sz w:val="24"/>
                <w:szCs w:val="24"/>
                <w:lang w:eastAsia="bg-BG"/>
              </w:rPr>
              <w:t>,</w:t>
            </w:r>
            <w:r w:rsidRPr="00F544BC">
              <w:rPr>
                <w:rFonts w:ascii="Times New Roman" w:eastAsia="Calibri" w:hAnsi="Times New Roman" w:cs="Times New Roman"/>
                <w:sz w:val="24"/>
                <w:szCs w:val="24"/>
                <w:shd w:val="clear" w:color="auto" w:fill="FEFEFE"/>
                <w:lang w:eastAsia="bg-BG"/>
              </w:rPr>
              <w:t xml:space="preserve">  подточка 14.1.2.1.Общи разходи свързани със съответния проект за </w:t>
            </w:r>
            <w:proofErr w:type="spellStart"/>
            <w:r w:rsidRPr="00F544BC">
              <w:rPr>
                <w:rFonts w:ascii="Times New Roman" w:eastAsia="Calibri" w:hAnsi="Times New Roman" w:cs="Times New Roman"/>
                <w:sz w:val="24"/>
                <w:szCs w:val="24"/>
                <w:shd w:val="clear" w:color="auto" w:fill="FEFEFE"/>
                <w:lang w:eastAsia="bg-BG"/>
              </w:rPr>
              <w:t>предпроектни</w:t>
            </w:r>
            <w:proofErr w:type="spellEnd"/>
            <w:r w:rsidRPr="00F544BC">
              <w:rPr>
                <w:rFonts w:ascii="Times New Roman" w:eastAsia="Calibri" w:hAnsi="Times New Roman" w:cs="Times New Roman"/>
                <w:sz w:val="24"/>
                <w:szCs w:val="24"/>
                <w:shd w:val="clear" w:color="auto" w:fill="FEFEFE"/>
                <w:lang w:eastAsia="bg-BG"/>
              </w:rPr>
              <w:t xml:space="preserve"> проучвания, такси, хонорари за архитекти, инженери и консултантски услуги, консултации за екологична и икономическа устойчивост на проекти, проучвания за техническа осъществимост на проекта;</w:t>
            </w:r>
          </w:p>
          <w:p w:rsidR="00F544BC" w:rsidRPr="00F544BC" w:rsidRDefault="00F544BC" w:rsidP="00F544BC">
            <w:pPr>
              <w:spacing w:after="160"/>
              <w:jc w:val="both"/>
              <w:rPr>
                <w:rFonts w:ascii="Times New Roman" w:eastAsia="Calibri" w:hAnsi="Times New Roman" w:cs="Times New Roman"/>
                <w:sz w:val="24"/>
                <w:szCs w:val="24"/>
                <w:lang w:eastAsia="bg-BG"/>
              </w:rPr>
            </w:pPr>
            <w:r w:rsidRPr="00F544BC">
              <w:rPr>
                <w:rFonts w:ascii="Times New Roman" w:eastAsia="Calibri" w:hAnsi="Times New Roman" w:cs="Times New Roman"/>
                <w:sz w:val="24"/>
                <w:szCs w:val="24"/>
                <w:lang w:eastAsia="bg-BG"/>
              </w:rPr>
              <w:t>- Националната служба за съвети в земеделието;</w:t>
            </w:r>
          </w:p>
          <w:p w:rsidR="00F544BC" w:rsidRPr="00F544BC" w:rsidRDefault="00F544BC" w:rsidP="00F544BC">
            <w:pPr>
              <w:spacing w:after="0" w:line="240" w:lineRule="auto"/>
              <w:jc w:val="both"/>
              <w:rPr>
                <w:rFonts w:ascii="Times New Roman" w:eastAsia="Calibri" w:hAnsi="Times New Roman" w:cs="Times New Roman"/>
                <w:sz w:val="24"/>
                <w:szCs w:val="24"/>
                <w:lang w:eastAsia="bg-BG"/>
              </w:rPr>
            </w:pPr>
          </w:p>
          <w:p w:rsidR="00F544BC" w:rsidRPr="00F544BC" w:rsidRDefault="00F544BC" w:rsidP="00F544BC">
            <w:pPr>
              <w:spacing w:after="0" w:line="240" w:lineRule="auto"/>
              <w:rPr>
                <w:rFonts w:ascii="Times New Roman" w:eastAsia="Calibri" w:hAnsi="Times New Roman" w:cs="Times New Roman"/>
                <w:sz w:val="24"/>
                <w:szCs w:val="24"/>
                <w:lang w:eastAsia="bg-BG"/>
              </w:rPr>
            </w:pPr>
            <w:r w:rsidRPr="00F544BC">
              <w:rPr>
                <w:rFonts w:ascii="Times New Roman" w:eastAsia="Calibri" w:hAnsi="Times New Roman" w:cs="Times New Roman"/>
                <w:b/>
                <w:bCs/>
                <w:sz w:val="24"/>
                <w:szCs w:val="24"/>
                <w:lang w:eastAsia="bg-BG"/>
              </w:rPr>
              <w:t>ВАЖНО!!!</w:t>
            </w:r>
            <w:r w:rsidRPr="00F544BC">
              <w:rPr>
                <w:rFonts w:ascii="Times New Roman" w:eastAsia="Calibri" w:hAnsi="Times New Roman" w:cs="Times New Roman"/>
                <w:sz w:val="24"/>
                <w:szCs w:val="24"/>
                <w:lang w:eastAsia="bg-BG"/>
              </w:rPr>
              <w:t xml:space="preserve"> </w:t>
            </w:r>
          </w:p>
          <w:p w:rsidR="00F544BC" w:rsidRPr="00F544BC" w:rsidRDefault="00F544BC" w:rsidP="00F544BC">
            <w:pPr>
              <w:spacing w:after="0" w:line="240" w:lineRule="auto"/>
              <w:rPr>
                <w:rFonts w:ascii="Times New Roman" w:eastAsia="Calibri" w:hAnsi="Times New Roman" w:cs="Times New Roman"/>
                <w:sz w:val="24"/>
                <w:szCs w:val="24"/>
                <w:lang w:eastAsia="bg-BG"/>
              </w:rPr>
            </w:pPr>
          </w:p>
          <w:p w:rsidR="00F544BC" w:rsidRPr="00F544BC" w:rsidRDefault="00F544BC" w:rsidP="00F544BC">
            <w:pPr>
              <w:spacing w:after="0" w:line="240" w:lineRule="auto"/>
              <w:rPr>
                <w:rFonts w:ascii="Times New Roman" w:eastAsia="Calibri" w:hAnsi="Times New Roman" w:cs="Times New Roman"/>
                <w:b/>
                <w:bCs/>
                <w:sz w:val="24"/>
                <w:szCs w:val="24"/>
                <w:lang w:eastAsia="bg-BG"/>
              </w:rPr>
            </w:pPr>
            <w:r w:rsidRPr="00F544BC">
              <w:rPr>
                <w:rFonts w:ascii="Times New Roman" w:eastAsia="Calibri" w:hAnsi="Times New Roman" w:cs="Times New Roman"/>
                <w:b/>
                <w:bCs/>
                <w:sz w:val="24"/>
                <w:szCs w:val="24"/>
                <w:lang w:eastAsia="bg-BG"/>
              </w:rPr>
              <w:t xml:space="preserve">Разплащателната агенция, считано от </w:t>
            </w:r>
            <w:r w:rsidRPr="00CC7199">
              <w:rPr>
                <w:rFonts w:ascii="Times New Roman" w:eastAsia="Calibri" w:hAnsi="Times New Roman" w:cs="Times New Roman"/>
                <w:b/>
                <w:bCs/>
                <w:sz w:val="24"/>
                <w:szCs w:val="24"/>
                <w:lang w:eastAsia="bg-BG"/>
              </w:rPr>
              <w:t xml:space="preserve">20.06.2018 г. </w:t>
            </w:r>
            <w:r w:rsidRPr="00F544BC">
              <w:rPr>
                <w:rFonts w:ascii="Times New Roman" w:eastAsia="Calibri" w:hAnsi="Times New Roman" w:cs="Times New Roman"/>
                <w:b/>
                <w:bCs/>
                <w:sz w:val="24"/>
                <w:szCs w:val="24"/>
                <w:lang w:eastAsia="bg-BG"/>
              </w:rPr>
              <w:t>прилага, като пределни нови референтни цени:</w:t>
            </w:r>
          </w:p>
          <w:p w:rsidR="00F544BC" w:rsidRPr="00F544BC" w:rsidRDefault="00F544BC" w:rsidP="00F544BC">
            <w:pPr>
              <w:numPr>
                <w:ilvl w:val="0"/>
                <w:numId w:val="15"/>
              </w:numPr>
              <w:spacing w:after="0" w:line="240" w:lineRule="auto"/>
              <w:rPr>
                <w:rFonts w:ascii="Times New Roman" w:eastAsia="Calibri" w:hAnsi="Times New Roman" w:cs="Times New Roman"/>
                <w:b/>
                <w:bCs/>
                <w:sz w:val="24"/>
                <w:szCs w:val="24"/>
                <w:lang w:eastAsia="bg-BG"/>
              </w:rPr>
            </w:pPr>
            <w:r w:rsidRPr="00F544BC">
              <w:rPr>
                <w:rFonts w:ascii="Times New Roman" w:eastAsia="Calibri" w:hAnsi="Times New Roman" w:cs="Times New Roman"/>
                <w:b/>
                <w:bCs/>
                <w:sz w:val="24"/>
                <w:szCs w:val="24"/>
                <w:lang w:eastAsia="bg-BG"/>
              </w:rPr>
              <w:t xml:space="preserve">За СМР на сгради(масивни и </w:t>
            </w:r>
            <w:proofErr w:type="spellStart"/>
            <w:r w:rsidRPr="00F544BC">
              <w:rPr>
                <w:rFonts w:ascii="Times New Roman" w:eastAsia="Calibri" w:hAnsi="Times New Roman" w:cs="Times New Roman"/>
                <w:b/>
                <w:bCs/>
                <w:sz w:val="24"/>
                <w:szCs w:val="24"/>
                <w:lang w:eastAsia="bg-BG"/>
              </w:rPr>
              <w:t>полумасивни</w:t>
            </w:r>
            <w:proofErr w:type="spellEnd"/>
            <w:r w:rsidRPr="00F544BC">
              <w:rPr>
                <w:rFonts w:ascii="Times New Roman" w:eastAsia="Calibri" w:hAnsi="Times New Roman" w:cs="Times New Roman"/>
                <w:b/>
                <w:bCs/>
                <w:sz w:val="24"/>
                <w:szCs w:val="24"/>
                <w:lang w:eastAsia="bg-BG"/>
              </w:rPr>
              <w:t>) за настаняване на туристи съгласно Закона за туризма;</w:t>
            </w:r>
          </w:p>
          <w:p w:rsidR="00F544BC" w:rsidRPr="00F544BC" w:rsidRDefault="00F544BC" w:rsidP="00F544BC">
            <w:pPr>
              <w:numPr>
                <w:ilvl w:val="0"/>
                <w:numId w:val="15"/>
              </w:numPr>
              <w:spacing w:after="0" w:line="240" w:lineRule="auto"/>
              <w:rPr>
                <w:rFonts w:ascii="Times New Roman" w:eastAsia="Calibri" w:hAnsi="Times New Roman" w:cs="Times New Roman"/>
                <w:b/>
                <w:bCs/>
                <w:sz w:val="24"/>
                <w:szCs w:val="24"/>
                <w:lang w:eastAsia="bg-BG"/>
              </w:rPr>
            </w:pPr>
            <w:r w:rsidRPr="00F544BC">
              <w:rPr>
                <w:rFonts w:ascii="Times New Roman" w:eastAsia="Calibri" w:hAnsi="Times New Roman" w:cs="Times New Roman"/>
                <w:b/>
                <w:bCs/>
                <w:sz w:val="24"/>
                <w:szCs w:val="24"/>
                <w:lang w:eastAsia="bg-BG"/>
              </w:rPr>
              <w:t xml:space="preserve">Закупуване на платформа за уебсайт; </w:t>
            </w:r>
          </w:p>
          <w:p w:rsidR="00F544BC" w:rsidRPr="00F544BC" w:rsidRDefault="00F544BC" w:rsidP="00F544BC">
            <w:pPr>
              <w:numPr>
                <w:ilvl w:val="0"/>
                <w:numId w:val="15"/>
              </w:numPr>
              <w:spacing w:after="0" w:line="240" w:lineRule="auto"/>
              <w:rPr>
                <w:rFonts w:ascii="Times New Roman" w:eastAsia="Calibri" w:hAnsi="Times New Roman" w:cs="Times New Roman"/>
                <w:b/>
                <w:bCs/>
                <w:sz w:val="24"/>
                <w:szCs w:val="24"/>
                <w:lang w:eastAsia="bg-BG"/>
              </w:rPr>
            </w:pPr>
            <w:r w:rsidRPr="00F544BC">
              <w:rPr>
                <w:rFonts w:ascii="Times New Roman" w:eastAsia="Calibri" w:hAnsi="Times New Roman" w:cs="Times New Roman"/>
                <w:b/>
                <w:bCs/>
                <w:sz w:val="24"/>
                <w:szCs w:val="24"/>
                <w:lang w:eastAsia="bg-BG"/>
              </w:rPr>
              <w:t>Система за онлайн резервации;</w:t>
            </w:r>
          </w:p>
          <w:p w:rsidR="00F544BC" w:rsidRPr="00F544BC" w:rsidRDefault="00F544BC" w:rsidP="00F544BC">
            <w:pPr>
              <w:numPr>
                <w:ilvl w:val="0"/>
                <w:numId w:val="15"/>
              </w:numPr>
              <w:spacing w:after="0" w:line="240" w:lineRule="auto"/>
              <w:rPr>
                <w:rFonts w:ascii="Times New Roman" w:eastAsia="Calibri" w:hAnsi="Times New Roman" w:cs="Times New Roman"/>
                <w:b/>
                <w:bCs/>
                <w:sz w:val="24"/>
                <w:szCs w:val="24"/>
                <w:lang w:eastAsia="bg-BG"/>
              </w:rPr>
            </w:pPr>
            <w:r w:rsidRPr="00F544BC">
              <w:rPr>
                <w:rFonts w:ascii="Times New Roman" w:eastAsia="Calibri" w:hAnsi="Times New Roman" w:cs="Times New Roman"/>
                <w:b/>
                <w:bCs/>
                <w:sz w:val="24"/>
                <w:szCs w:val="24"/>
                <w:lang w:eastAsia="bg-BG"/>
              </w:rPr>
              <w:t>Система за онлайн разплащания;</w:t>
            </w:r>
          </w:p>
          <w:p w:rsidR="00F544BC" w:rsidRPr="00F544BC" w:rsidRDefault="00F544BC" w:rsidP="00176F44">
            <w:pPr>
              <w:numPr>
                <w:ilvl w:val="0"/>
                <w:numId w:val="15"/>
              </w:numPr>
              <w:spacing w:after="0" w:line="240" w:lineRule="auto"/>
              <w:rPr>
                <w:rFonts w:ascii="Times New Roman" w:eastAsia="Calibri" w:hAnsi="Times New Roman" w:cs="Times New Roman"/>
                <w:sz w:val="24"/>
                <w:szCs w:val="24"/>
              </w:rPr>
            </w:pPr>
            <w:r w:rsidRPr="00F544BC">
              <w:rPr>
                <w:rFonts w:ascii="Times New Roman" w:eastAsia="Calibri" w:hAnsi="Times New Roman" w:cs="Times New Roman"/>
                <w:b/>
                <w:bCs/>
                <w:sz w:val="24"/>
                <w:szCs w:val="24"/>
                <w:lang w:eastAsia="bg-BG"/>
              </w:rPr>
              <w:t>Мобилни приложения за онлайн услуги;</w:t>
            </w:r>
          </w:p>
        </w:tc>
      </w:tr>
    </w:tbl>
    <w:p w:rsidR="00F544BC" w:rsidRPr="00F544BC" w:rsidRDefault="00F544BC" w:rsidP="00F544BC">
      <w:pPr>
        <w:spacing w:after="160" w:line="254" w:lineRule="auto"/>
        <w:rPr>
          <w:rFonts w:ascii="Times New Roman" w:eastAsia="Calibri" w:hAnsi="Times New Roman" w:cs="Times New Roman"/>
          <w:sz w:val="24"/>
          <w:szCs w:val="24"/>
        </w:rPr>
      </w:pPr>
    </w:p>
    <w:p w:rsidR="00F544BC" w:rsidRPr="00F2558D" w:rsidRDefault="00F544BC" w:rsidP="00F544BC">
      <w:pPr>
        <w:widowControl w:val="0"/>
        <w:autoSpaceDE w:val="0"/>
        <w:autoSpaceDN w:val="0"/>
        <w:adjustRightInd w:val="0"/>
        <w:spacing w:after="0" w:line="240" w:lineRule="auto"/>
        <w:jc w:val="both"/>
        <w:rPr>
          <w:rFonts w:ascii="Times New Roman" w:eastAsia="Calibri" w:hAnsi="Times New Roman" w:cs="Times New Roman"/>
          <w:b/>
          <w:bCs/>
          <w:sz w:val="24"/>
          <w:szCs w:val="24"/>
          <w:highlight w:val="white"/>
          <w:shd w:val="clear" w:color="auto" w:fill="FEFEFE"/>
          <w:lang w:eastAsia="bg-BG"/>
        </w:rPr>
      </w:pPr>
      <w:r w:rsidRPr="00F2558D">
        <w:rPr>
          <w:rFonts w:ascii="Times New Roman" w:eastAsia="Calibri" w:hAnsi="Times New Roman" w:cs="Times New Roman"/>
          <w:b/>
          <w:bCs/>
          <w:sz w:val="24"/>
          <w:szCs w:val="24"/>
          <w:highlight w:val="white"/>
          <w:shd w:val="clear" w:color="auto" w:fill="FEFEFE"/>
          <w:lang w:eastAsia="bg-BG"/>
        </w:rPr>
        <w:t>14.4.Недопустими разходи:</w:t>
      </w:r>
    </w:p>
    <w:tbl>
      <w:tblPr>
        <w:tblW w:w="9887"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887"/>
      </w:tblGrid>
      <w:tr w:rsidR="00F544BC" w:rsidRPr="00F544BC" w:rsidTr="001075F2">
        <w:tc>
          <w:tcPr>
            <w:tcW w:w="9887" w:type="dxa"/>
            <w:tcBorders>
              <w:top w:val="single" w:sz="4" w:space="0" w:color="auto"/>
              <w:left w:val="single" w:sz="4" w:space="0" w:color="auto"/>
              <w:bottom w:val="single" w:sz="4" w:space="0" w:color="auto"/>
              <w:right w:val="single" w:sz="4" w:space="0" w:color="auto"/>
            </w:tcBorders>
            <w:hideMark/>
          </w:tcPr>
          <w:p w:rsidR="0054070C" w:rsidRDefault="0054070C" w:rsidP="00F544BC">
            <w:pPr>
              <w:spacing w:after="160" w:line="254" w:lineRule="auto"/>
              <w:jc w:val="both"/>
              <w:rPr>
                <w:rFonts w:ascii="Times New Roman" w:eastAsia="Calibri" w:hAnsi="Times New Roman" w:cs="Times New Roman"/>
                <w:sz w:val="24"/>
                <w:szCs w:val="24"/>
                <w:shd w:val="clear" w:color="auto" w:fill="FEFEFE"/>
                <w:lang w:eastAsia="bg-BG"/>
              </w:rPr>
            </w:pPr>
          </w:p>
          <w:p w:rsidR="00F544BC" w:rsidRPr="00F544BC" w:rsidRDefault="00F544BC" w:rsidP="00F544BC">
            <w:pPr>
              <w:spacing w:after="160" w:line="254" w:lineRule="auto"/>
              <w:jc w:val="both"/>
              <w:rPr>
                <w:rFonts w:ascii="Times New Roman" w:eastAsia="Calibri" w:hAnsi="Times New Roman" w:cs="Times New Roman"/>
                <w:sz w:val="24"/>
                <w:szCs w:val="24"/>
                <w:highlight w:val="white"/>
                <w:shd w:val="clear" w:color="auto" w:fill="FEFEFE"/>
              </w:rPr>
            </w:pPr>
            <w:r w:rsidRPr="00F544BC">
              <w:rPr>
                <w:rFonts w:ascii="Times New Roman" w:eastAsia="Calibri" w:hAnsi="Times New Roman" w:cs="Times New Roman"/>
                <w:sz w:val="24"/>
                <w:szCs w:val="24"/>
                <w:shd w:val="clear" w:color="auto" w:fill="FEFEFE"/>
                <w:lang w:eastAsia="bg-BG"/>
              </w:rPr>
              <w:t xml:space="preserve">.4.1. за лихви по дългове; </w:t>
            </w:r>
          </w:p>
          <w:p w:rsidR="00F544BC" w:rsidRPr="00F544BC" w:rsidRDefault="00F544BC" w:rsidP="00F544BC">
            <w:pPr>
              <w:spacing w:after="160" w:line="254" w:lineRule="auto"/>
              <w:jc w:val="both"/>
              <w:rPr>
                <w:rFonts w:ascii="Times New Roman" w:eastAsia="Calibri" w:hAnsi="Times New Roman" w:cs="Times New Roman"/>
                <w:sz w:val="24"/>
                <w:szCs w:val="24"/>
                <w:shd w:val="clear" w:color="auto" w:fill="FEFEFE"/>
                <w:lang w:eastAsia="bg-BG"/>
              </w:rPr>
            </w:pPr>
            <w:r w:rsidRPr="00F544BC">
              <w:rPr>
                <w:rFonts w:ascii="Times New Roman" w:eastAsia="Calibri" w:hAnsi="Times New Roman" w:cs="Times New Roman"/>
                <w:sz w:val="24"/>
                <w:szCs w:val="24"/>
                <w:shd w:val="clear" w:color="auto" w:fill="FEFEFE"/>
                <w:lang w:eastAsia="bg-BG"/>
              </w:rPr>
              <w:t>14.4.2. за закупуването на незастроени и застроени земи на стойност над 10 на сто от общите допустими разходи за съответната операция;</w:t>
            </w:r>
          </w:p>
          <w:p w:rsidR="00F544BC" w:rsidRPr="00F544BC" w:rsidRDefault="00F544BC" w:rsidP="00F544BC">
            <w:pPr>
              <w:spacing w:after="160" w:line="254" w:lineRule="auto"/>
              <w:jc w:val="both"/>
              <w:rPr>
                <w:rFonts w:ascii="Times New Roman" w:eastAsia="Calibri" w:hAnsi="Times New Roman" w:cs="Times New Roman"/>
                <w:sz w:val="24"/>
                <w:szCs w:val="24"/>
                <w:shd w:val="clear" w:color="auto" w:fill="FEFEFE"/>
                <w:lang w:eastAsia="bg-BG"/>
              </w:rPr>
            </w:pPr>
            <w:r w:rsidRPr="00F544BC">
              <w:rPr>
                <w:rFonts w:ascii="Times New Roman" w:eastAsia="Calibri" w:hAnsi="Times New Roman" w:cs="Times New Roman"/>
                <w:sz w:val="24"/>
                <w:szCs w:val="24"/>
                <w:shd w:val="clear" w:color="auto" w:fill="FEFEFE"/>
                <w:lang w:eastAsia="bg-BG"/>
              </w:rPr>
              <w:t>14.4.3. за данък върху добавената стойност освен невъзстановимия;</w:t>
            </w:r>
          </w:p>
          <w:p w:rsidR="00F544BC" w:rsidRPr="00F544BC" w:rsidRDefault="00F544BC" w:rsidP="00F544BC">
            <w:pPr>
              <w:spacing w:after="160" w:line="254" w:lineRule="auto"/>
              <w:jc w:val="both"/>
              <w:rPr>
                <w:rFonts w:ascii="Times New Roman" w:eastAsia="Calibri" w:hAnsi="Times New Roman" w:cs="Times New Roman"/>
                <w:sz w:val="24"/>
                <w:szCs w:val="24"/>
                <w:shd w:val="clear" w:color="auto" w:fill="FEFEFE"/>
                <w:lang w:eastAsia="bg-BG"/>
              </w:rPr>
            </w:pPr>
            <w:r w:rsidRPr="00F544BC">
              <w:rPr>
                <w:rFonts w:ascii="Times New Roman" w:eastAsia="Calibri" w:hAnsi="Times New Roman" w:cs="Times New Roman"/>
                <w:sz w:val="24"/>
                <w:szCs w:val="24"/>
                <w:shd w:val="clear" w:color="auto" w:fill="FEFEFE"/>
                <w:lang w:eastAsia="bg-BG"/>
              </w:rPr>
              <w:t>14.4.</w:t>
            </w:r>
            <w:proofErr w:type="spellStart"/>
            <w:r w:rsidRPr="00F544BC">
              <w:rPr>
                <w:rFonts w:ascii="Times New Roman" w:eastAsia="Calibri" w:hAnsi="Times New Roman" w:cs="Times New Roman"/>
                <w:sz w:val="24"/>
                <w:szCs w:val="24"/>
                <w:shd w:val="clear" w:color="auto" w:fill="FEFEFE"/>
                <w:lang w:eastAsia="bg-BG"/>
              </w:rPr>
              <w:t>4</w:t>
            </w:r>
            <w:proofErr w:type="spellEnd"/>
            <w:r w:rsidRPr="00F544BC">
              <w:rPr>
                <w:rFonts w:ascii="Times New Roman" w:eastAsia="Calibri" w:hAnsi="Times New Roman" w:cs="Times New Roman"/>
                <w:sz w:val="24"/>
                <w:szCs w:val="24"/>
                <w:shd w:val="clear" w:color="auto" w:fill="FEFEFE"/>
                <w:lang w:eastAsia="bg-BG"/>
              </w:rPr>
              <w:t>. за обикновена подмяна и поддръжка;</w:t>
            </w:r>
          </w:p>
          <w:p w:rsidR="00F544BC" w:rsidRPr="00F544BC" w:rsidRDefault="00F544BC" w:rsidP="00F544BC">
            <w:pPr>
              <w:spacing w:after="160" w:line="254" w:lineRule="auto"/>
              <w:jc w:val="both"/>
              <w:rPr>
                <w:rFonts w:ascii="Times New Roman" w:eastAsia="Calibri" w:hAnsi="Times New Roman" w:cs="Times New Roman"/>
                <w:sz w:val="24"/>
                <w:szCs w:val="24"/>
                <w:shd w:val="clear" w:color="auto" w:fill="FEFEFE"/>
                <w:lang w:eastAsia="bg-BG"/>
              </w:rPr>
            </w:pPr>
            <w:r w:rsidRPr="00F544BC">
              <w:rPr>
                <w:rFonts w:ascii="Times New Roman" w:eastAsia="Calibri" w:hAnsi="Times New Roman" w:cs="Times New Roman"/>
                <w:sz w:val="24"/>
                <w:szCs w:val="24"/>
                <w:shd w:val="clear" w:color="auto" w:fill="FEFEFE"/>
                <w:lang w:eastAsia="bg-BG"/>
              </w:rPr>
              <w:t>14.4.5. за лихви и комисиони, печалба на лизинговата компания, разходи по лихви за рефинансиране, оперативни и застрахователни разходи по лизингов договор;</w:t>
            </w:r>
          </w:p>
          <w:p w:rsidR="00F544BC" w:rsidRPr="00F544BC" w:rsidRDefault="00F544BC" w:rsidP="00F544BC">
            <w:pPr>
              <w:spacing w:after="160" w:line="254" w:lineRule="auto"/>
              <w:jc w:val="both"/>
              <w:rPr>
                <w:rFonts w:ascii="Times New Roman" w:eastAsia="Calibri" w:hAnsi="Times New Roman" w:cs="Times New Roman"/>
                <w:sz w:val="24"/>
                <w:szCs w:val="24"/>
                <w:shd w:val="clear" w:color="auto" w:fill="FEFEFE"/>
                <w:lang w:eastAsia="bg-BG"/>
              </w:rPr>
            </w:pPr>
            <w:r w:rsidRPr="00F544BC">
              <w:rPr>
                <w:rFonts w:ascii="Times New Roman" w:eastAsia="Calibri" w:hAnsi="Times New Roman" w:cs="Times New Roman"/>
                <w:sz w:val="24"/>
                <w:szCs w:val="24"/>
                <w:shd w:val="clear" w:color="auto" w:fill="FEFEFE"/>
                <w:lang w:eastAsia="bg-BG"/>
              </w:rPr>
              <w:t>14.4.6. за лизинг освен финансов лизинг, при който получателят на помощта става собственик на съответния актив не по-късно от датата на подаване на заявка за междинно или окончателно плащане за същия актив;</w:t>
            </w:r>
          </w:p>
          <w:p w:rsidR="00F544BC" w:rsidRPr="00F544BC" w:rsidRDefault="00F544BC" w:rsidP="00F544BC">
            <w:pPr>
              <w:spacing w:after="160" w:line="254" w:lineRule="auto"/>
              <w:jc w:val="both"/>
              <w:rPr>
                <w:rFonts w:ascii="Times New Roman" w:eastAsia="Calibri" w:hAnsi="Times New Roman" w:cs="Times New Roman"/>
                <w:sz w:val="24"/>
                <w:szCs w:val="24"/>
                <w:shd w:val="clear" w:color="auto" w:fill="FEFEFE"/>
                <w:lang w:eastAsia="bg-BG"/>
              </w:rPr>
            </w:pPr>
            <w:r w:rsidRPr="00F544BC">
              <w:rPr>
                <w:rFonts w:ascii="Times New Roman" w:eastAsia="Calibri" w:hAnsi="Times New Roman" w:cs="Times New Roman"/>
                <w:sz w:val="24"/>
                <w:szCs w:val="24"/>
                <w:shd w:val="clear" w:color="auto" w:fill="FEFEFE"/>
                <w:lang w:eastAsia="bg-BG"/>
              </w:rPr>
              <w:t>14.4.7. за режийни разходи;</w:t>
            </w:r>
          </w:p>
          <w:p w:rsidR="00F544BC" w:rsidRPr="00F544BC" w:rsidRDefault="00F544BC" w:rsidP="00F544BC">
            <w:pPr>
              <w:spacing w:after="160" w:line="254" w:lineRule="auto"/>
              <w:jc w:val="both"/>
              <w:rPr>
                <w:rFonts w:ascii="Times New Roman" w:eastAsia="Calibri" w:hAnsi="Times New Roman" w:cs="Times New Roman"/>
                <w:sz w:val="24"/>
                <w:szCs w:val="24"/>
                <w:shd w:val="clear" w:color="auto" w:fill="FEFEFE"/>
                <w:lang w:eastAsia="bg-BG"/>
              </w:rPr>
            </w:pPr>
            <w:r w:rsidRPr="00F544BC">
              <w:rPr>
                <w:rFonts w:ascii="Times New Roman" w:eastAsia="Calibri" w:hAnsi="Times New Roman" w:cs="Times New Roman"/>
                <w:sz w:val="24"/>
                <w:szCs w:val="24"/>
                <w:shd w:val="clear" w:color="auto" w:fill="FEFEFE"/>
                <w:lang w:eastAsia="bg-BG"/>
              </w:rPr>
              <w:t>14.4.8. за застраховки;</w:t>
            </w:r>
          </w:p>
          <w:p w:rsidR="00F544BC" w:rsidRPr="00F544BC" w:rsidRDefault="00F544BC" w:rsidP="00F544BC">
            <w:pPr>
              <w:spacing w:after="160" w:line="254" w:lineRule="auto"/>
              <w:jc w:val="both"/>
              <w:rPr>
                <w:rFonts w:ascii="Times New Roman" w:eastAsia="Calibri" w:hAnsi="Times New Roman" w:cs="Times New Roman"/>
                <w:sz w:val="24"/>
                <w:szCs w:val="24"/>
                <w:shd w:val="clear" w:color="auto" w:fill="FEFEFE"/>
                <w:lang w:eastAsia="bg-BG"/>
              </w:rPr>
            </w:pPr>
            <w:r w:rsidRPr="00F544BC">
              <w:rPr>
                <w:rFonts w:ascii="Times New Roman" w:eastAsia="Calibri" w:hAnsi="Times New Roman" w:cs="Times New Roman"/>
                <w:sz w:val="24"/>
                <w:szCs w:val="24"/>
                <w:shd w:val="clear" w:color="auto" w:fill="FEFEFE"/>
                <w:lang w:eastAsia="bg-BG"/>
              </w:rPr>
              <w:t>14.4.9. за закупуване на оборудване втора употреба;</w:t>
            </w:r>
          </w:p>
          <w:p w:rsidR="00F544BC" w:rsidRPr="00F544BC" w:rsidRDefault="00F544BC" w:rsidP="00F544BC">
            <w:pPr>
              <w:spacing w:after="160" w:line="254" w:lineRule="auto"/>
              <w:jc w:val="both"/>
              <w:rPr>
                <w:rFonts w:ascii="Times New Roman" w:eastAsia="Calibri" w:hAnsi="Times New Roman" w:cs="Times New Roman"/>
                <w:sz w:val="24"/>
                <w:szCs w:val="24"/>
                <w:shd w:val="clear" w:color="auto" w:fill="FEFEFE"/>
                <w:lang w:eastAsia="bg-BG"/>
              </w:rPr>
            </w:pPr>
            <w:r w:rsidRPr="00F544BC">
              <w:rPr>
                <w:rFonts w:ascii="Times New Roman" w:eastAsia="Calibri" w:hAnsi="Times New Roman" w:cs="Times New Roman"/>
                <w:sz w:val="24"/>
                <w:szCs w:val="24"/>
                <w:shd w:val="clear" w:color="auto" w:fill="FEFEFE"/>
                <w:lang w:eastAsia="bg-BG"/>
              </w:rPr>
              <w:t>14.4.10. извършени преди 1 януари 2014 г.за разходи  по т.14. подточка 2.1.;</w:t>
            </w:r>
          </w:p>
          <w:p w:rsidR="00F544BC" w:rsidRPr="00F544BC" w:rsidRDefault="00F544BC" w:rsidP="00F544BC">
            <w:pPr>
              <w:spacing w:after="160" w:line="254" w:lineRule="auto"/>
              <w:jc w:val="both"/>
              <w:rPr>
                <w:rFonts w:ascii="Times New Roman" w:eastAsia="Calibri" w:hAnsi="Times New Roman" w:cs="Times New Roman"/>
                <w:sz w:val="24"/>
                <w:szCs w:val="24"/>
                <w:shd w:val="clear" w:color="auto" w:fill="FEFEFE"/>
                <w:lang w:eastAsia="bg-BG"/>
              </w:rPr>
            </w:pPr>
            <w:r w:rsidRPr="00F544BC">
              <w:rPr>
                <w:rFonts w:ascii="Times New Roman" w:eastAsia="Calibri" w:hAnsi="Times New Roman" w:cs="Times New Roman"/>
                <w:sz w:val="24"/>
                <w:szCs w:val="24"/>
                <w:shd w:val="clear" w:color="auto" w:fill="FEFEFE"/>
                <w:lang w:eastAsia="bg-BG"/>
              </w:rPr>
              <w:t>14.4.11. за принос в натура;</w:t>
            </w:r>
          </w:p>
          <w:p w:rsidR="00F544BC" w:rsidRPr="00F544BC" w:rsidRDefault="00F544BC" w:rsidP="00F544BC">
            <w:pPr>
              <w:spacing w:after="160" w:line="254" w:lineRule="auto"/>
              <w:jc w:val="both"/>
              <w:rPr>
                <w:rFonts w:ascii="Times New Roman" w:eastAsia="Calibri" w:hAnsi="Times New Roman" w:cs="Times New Roman"/>
                <w:sz w:val="24"/>
                <w:szCs w:val="24"/>
                <w:shd w:val="clear" w:color="auto" w:fill="FEFEFE"/>
                <w:lang w:eastAsia="bg-BG"/>
              </w:rPr>
            </w:pPr>
            <w:r w:rsidRPr="00F544BC">
              <w:rPr>
                <w:rFonts w:ascii="Times New Roman" w:eastAsia="Calibri" w:hAnsi="Times New Roman" w:cs="Times New Roman"/>
                <w:sz w:val="24"/>
                <w:szCs w:val="24"/>
                <w:shd w:val="clear" w:color="auto" w:fill="FEFEFE"/>
                <w:lang w:eastAsia="bg-BG"/>
              </w:rPr>
              <w:t xml:space="preserve">14.4.12. за инвестиции в селското стопанство – закупуване на права за производство и </w:t>
            </w:r>
            <w:r w:rsidR="00D25B2F">
              <w:rPr>
                <w:rFonts w:ascii="Times New Roman" w:eastAsia="Calibri" w:hAnsi="Times New Roman" w:cs="Times New Roman"/>
                <w:sz w:val="24"/>
                <w:szCs w:val="24"/>
                <w:shd w:val="clear" w:color="auto" w:fill="FEFEFE"/>
                <w:lang w:eastAsia="bg-BG"/>
              </w:rPr>
              <w:t>плащане, закупуване на животни.</w:t>
            </w:r>
          </w:p>
          <w:p w:rsidR="00F544BC" w:rsidRPr="00F544BC" w:rsidRDefault="00F544BC" w:rsidP="00F544BC">
            <w:pPr>
              <w:spacing w:after="160" w:line="254" w:lineRule="auto"/>
              <w:jc w:val="both"/>
              <w:rPr>
                <w:rFonts w:ascii="Times New Roman" w:eastAsia="Calibri" w:hAnsi="Times New Roman" w:cs="Times New Roman"/>
                <w:sz w:val="24"/>
                <w:szCs w:val="24"/>
                <w:shd w:val="clear" w:color="auto" w:fill="FEFEFE"/>
                <w:lang w:eastAsia="bg-BG"/>
              </w:rPr>
            </w:pPr>
            <w:r w:rsidRPr="00F544BC">
              <w:rPr>
                <w:rFonts w:ascii="Times New Roman" w:eastAsia="Calibri" w:hAnsi="Times New Roman" w:cs="Times New Roman"/>
                <w:sz w:val="24"/>
                <w:szCs w:val="24"/>
                <w:shd w:val="clear" w:color="auto" w:fill="FEFEFE"/>
                <w:lang w:eastAsia="bg-BG"/>
              </w:rPr>
              <w:lastRenderedPageBreak/>
              <w:t>14.4.13. за инвестиция, за която е установено, че ще оказва отрицателно въздействие върху околната среда;</w:t>
            </w:r>
          </w:p>
          <w:p w:rsidR="00F544BC" w:rsidRPr="00F544BC" w:rsidRDefault="00F544BC" w:rsidP="00F544BC">
            <w:pPr>
              <w:spacing w:after="160" w:line="254" w:lineRule="auto"/>
              <w:jc w:val="both"/>
              <w:rPr>
                <w:rFonts w:ascii="Times New Roman" w:eastAsia="Calibri" w:hAnsi="Times New Roman" w:cs="Times New Roman"/>
                <w:sz w:val="24"/>
                <w:szCs w:val="24"/>
                <w:shd w:val="clear" w:color="auto" w:fill="FEFEFE"/>
                <w:lang w:eastAsia="bg-BG"/>
              </w:rPr>
            </w:pPr>
            <w:r w:rsidRPr="00F544BC">
              <w:rPr>
                <w:rFonts w:ascii="Times New Roman" w:eastAsia="Calibri" w:hAnsi="Times New Roman" w:cs="Times New Roman"/>
                <w:sz w:val="24"/>
                <w:szCs w:val="24"/>
                <w:shd w:val="clear" w:color="auto" w:fill="FEFEFE"/>
                <w:lang w:eastAsia="bg-BG"/>
              </w:rPr>
              <w:t>14.4.14. извършени преди подаването на заявлението за предоставяне на финансова помощ, независимо дали всички свързани плащания са извършени, с изключение на разходите за пред проектни проучвания, такси, възнаграждение на архитекти, инженери и консултантски услуги, извършени след 1 януари 2014 г.;</w:t>
            </w:r>
          </w:p>
          <w:p w:rsidR="00F544BC" w:rsidRPr="00F544BC" w:rsidRDefault="00F544BC" w:rsidP="00F544BC">
            <w:pPr>
              <w:spacing w:after="160" w:line="254" w:lineRule="auto"/>
              <w:jc w:val="both"/>
              <w:rPr>
                <w:rFonts w:ascii="Times New Roman" w:eastAsia="Calibri" w:hAnsi="Times New Roman" w:cs="Times New Roman"/>
                <w:sz w:val="24"/>
                <w:szCs w:val="24"/>
                <w:shd w:val="clear" w:color="auto" w:fill="FEFEFE"/>
                <w:lang w:eastAsia="bg-BG"/>
              </w:rPr>
            </w:pPr>
            <w:r w:rsidRPr="00F544BC">
              <w:rPr>
                <w:rFonts w:ascii="Times New Roman" w:eastAsia="Calibri" w:hAnsi="Times New Roman" w:cs="Times New Roman"/>
                <w:sz w:val="24"/>
                <w:szCs w:val="24"/>
                <w:shd w:val="clear" w:color="auto" w:fill="FEFEFE"/>
                <w:lang w:eastAsia="bg-BG"/>
              </w:rPr>
              <w:t>14.4.15. за строително-монтажни работи, извършени преди посещение на място от „МИГ Средец”-КППП;</w:t>
            </w:r>
          </w:p>
          <w:p w:rsidR="00F544BC" w:rsidRPr="00F544BC" w:rsidRDefault="00F544BC" w:rsidP="00F544BC">
            <w:pPr>
              <w:spacing w:after="160" w:line="254" w:lineRule="auto"/>
              <w:jc w:val="both"/>
              <w:rPr>
                <w:rFonts w:ascii="Times New Roman" w:eastAsia="Calibri" w:hAnsi="Times New Roman" w:cs="Times New Roman"/>
                <w:sz w:val="24"/>
                <w:szCs w:val="24"/>
                <w:shd w:val="clear" w:color="auto" w:fill="FEFEFE"/>
                <w:lang w:eastAsia="bg-BG"/>
              </w:rPr>
            </w:pPr>
            <w:r w:rsidRPr="00F544BC">
              <w:rPr>
                <w:rFonts w:ascii="Times New Roman" w:eastAsia="Calibri" w:hAnsi="Times New Roman" w:cs="Times New Roman"/>
                <w:sz w:val="24"/>
                <w:szCs w:val="24"/>
                <w:shd w:val="clear" w:color="auto" w:fill="FEFEFE"/>
                <w:lang w:eastAsia="bg-BG"/>
              </w:rPr>
              <w:t xml:space="preserve">14.4.16. заявени за финансиране, когато надвишават определените референтни разходи; </w:t>
            </w:r>
          </w:p>
          <w:p w:rsidR="00D25B2F" w:rsidRDefault="00F544BC" w:rsidP="00D25B2F">
            <w:pPr>
              <w:spacing w:after="160" w:line="254" w:lineRule="auto"/>
              <w:jc w:val="both"/>
              <w:rPr>
                <w:rFonts w:ascii="Times New Roman" w:eastAsia="Calibri" w:hAnsi="Times New Roman" w:cs="Times New Roman"/>
                <w:sz w:val="24"/>
                <w:szCs w:val="24"/>
                <w:shd w:val="clear" w:color="auto" w:fill="FEFEFE"/>
                <w:lang w:eastAsia="bg-BG"/>
              </w:rPr>
            </w:pPr>
            <w:r w:rsidRPr="00F544BC">
              <w:rPr>
                <w:rFonts w:ascii="Times New Roman" w:eastAsia="Calibri" w:hAnsi="Times New Roman" w:cs="Times New Roman"/>
                <w:sz w:val="24"/>
                <w:szCs w:val="24"/>
                <w:shd w:val="clear" w:color="auto" w:fill="FEFEFE"/>
                <w:lang w:eastAsia="bg-BG"/>
              </w:rPr>
              <w:t>14.4.</w:t>
            </w:r>
            <w:r w:rsidRPr="00F544BC">
              <w:rPr>
                <w:rFonts w:ascii="Times New Roman" w:eastAsia="Calibri" w:hAnsi="Times New Roman" w:cs="Times New Roman"/>
                <w:sz w:val="24"/>
                <w:szCs w:val="24"/>
              </w:rPr>
              <w:t>17. разходи свързани с плащания в брой;</w:t>
            </w:r>
          </w:p>
          <w:p w:rsidR="00D25B2F" w:rsidRPr="00D25B2F" w:rsidRDefault="00F544BC" w:rsidP="00D25B2F">
            <w:pPr>
              <w:spacing w:after="160" w:line="254" w:lineRule="auto"/>
              <w:jc w:val="both"/>
              <w:rPr>
                <w:rFonts w:ascii="Times New Roman" w:eastAsia="Calibri" w:hAnsi="Times New Roman" w:cs="Times New Roman"/>
                <w:sz w:val="24"/>
                <w:szCs w:val="24"/>
                <w:shd w:val="clear" w:color="auto" w:fill="FEFEFE"/>
                <w:lang w:eastAsia="bg-BG"/>
              </w:rPr>
            </w:pPr>
            <w:r w:rsidRPr="00F544BC">
              <w:rPr>
                <w:rFonts w:ascii="Times New Roman" w:eastAsia="Calibri" w:hAnsi="Times New Roman" w:cs="Times New Roman"/>
                <w:sz w:val="24"/>
                <w:szCs w:val="24"/>
                <w:shd w:val="clear" w:color="auto" w:fill="FEFEFE"/>
                <w:lang w:eastAsia="bg-BG"/>
              </w:rPr>
              <w:t>14.4.</w:t>
            </w:r>
            <w:r w:rsidRPr="00F544BC">
              <w:rPr>
                <w:rFonts w:ascii="Times New Roman" w:eastAsia="Calibri" w:hAnsi="Times New Roman" w:cs="Times New Roman"/>
                <w:sz w:val="24"/>
                <w:szCs w:val="24"/>
              </w:rPr>
              <w:t xml:space="preserve">18. </w:t>
            </w:r>
            <w:r w:rsidR="00D25B2F" w:rsidRPr="00D25B2F">
              <w:rPr>
                <w:rFonts w:ascii="Times New Roman" w:eastAsia="Calibri" w:hAnsi="Times New Roman" w:cs="Times New Roman"/>
                <w:sz w:val="24"/>
                <w:szCs w:val="24"/>
                <w:shd w:val="clear" w:color="auto" w:fill="FEFEFE"/>
              </w:rPr>
              <w:t>надвишаващи определените по реда на чл. 41 от ПМС № 189 референтните разходи;</w:t>
            </w:r>
          </w:p>
          <w:p w:rsidR="00F544BC" w:rsidRPr="00F544BC" w:rsidRDefault="00F544BC" w:rsidP="00F544BC">
            <w:pPr>
              <w:spacing w:after="160" w:line="254" w:lineRule="auto"/>
              <w:jc w:val="both"/>
              <w:rPr>
                <w:rFonts w:ascii="Times New Roman" w:eastAsia="Calibri" w:hAnsi="Times New Roman" w:cs="Times New Roman"/>
                <w:sz w:val="24"/>
                <w:szCs w:val="24"/>
              </w:rPr>
            </w:pPr>
            <w:r w:rsidRPr="00F544BC">
              <w:rPr>
                <w:rFonts w:ascii="Times New Roman" w:eastAsia="Calibri" w:hAnsi="Times New Roman" w:cs="Times New Roman"/>
                <w:sz w:val="24"/>
                <w:szCs w:val="24"/>
                <w:shd w:val="clear" w:color="auto" w:fill="FEFEFE"/>
                <w:lang w:eastAsia="bg-BG"/>
              </w:rPr>
              <w:t>14.4.</w:t>
            </w:r>
            <w:r w:rsidRPr="00F544BC">
              <w:rPr>
                <w:rFonts w:ascii="Times New Roman" w:eastAsia="Calibri" w:hAnsi="Times New Roman" w:cs="Times New Roman"/>
                <w:sz w:val="24"/>
                <w:szCs w:val="24"/>
              </w:rPr>
              <w:t>19. за инвестиция или дейност, получила финансиране от друг ЕСИФ.</w:t>
            </w:r>
          </w:p>
          <w:p w:rsidR="00F544BC" w:rsidRPr="00F544BC" w:rsidRDefault="00F544BC" w:rsidP="00D25B2F">
            <w:pPr>
              <w:spacing w:after="160" w:line="254" w:lineRule="auto"/>
              <w:jc w:val="both"/>
              <w:rPr>
                <w:rFonts w:ascii="Times New Roman" w:eastAsia="Calibri" w:hAnsi="Times New Roman" w:cs="Times New Roman"/>
                <w:sz w:val="24"/>
                <w:szCs w:val="24"/>
                <w:highlight w:val="white"/>
              </w:rPr>
            </w:pPr>
            <w:r w:rsidRPr="00F544BC">
              <w:rPr>
                <w:rFonts w:ascii="Times New Roman" w:eastAsia="Calibri" w:hAnsi="Times New Roman" w:cs="Times New Roman"/>
                <w:sz w:val="24"/>
                <w:szCs w:val="24"/>
                <w:shd w:val="clear" w:color="auto" w:fill="FEFEFE"/>
                <w:lang w:eastAsia="bg-BG"/>
              </w:rPr>
              <w:t>14.4.</w:t>
            </w:r>
            <w:r w:rsidRPr="00F544BC">
              <w:rPr>
                <w:rFonts w:ascii="Times New Roman" w:eastAsia="Calibri" w:hAnsi="Times New Roman" w:cs="Times New Roman"/>
                <w:sz w:val="24"/>
                <w:szCs w:val="24"/>
              </w:rPr>
              <w:t>2</w:t>
            </w:r>
            <w:r w:rsidR="00D25B2F">
              <w:rPr>
                <w:rFonts w:ascii="Times New Roman" w:eastAsia="Calibri" w:hAnsi="Times New Roman" w:cs="Times New Roman"/>
                <w:sz w:val="24"/>
                <w:szCs w:val="24"/>
              </w:rPr>
              <w:t>0</w:t>
            </w:r>
            <w:r w:rsidRPr="00F544BC">
              <w:rPr>
                <w:rFonts w:ascii="Times New Roman" w:eastAsia="Calibri" w:hAnsi="Times New Roman" w:cs="Times New Roman"/>
                <w:sz w:val="24"/>
                <w:szCs w:val="24"/>
              </w:rPr>
              <w:t>.</w:t>
            </w:r>
            <w:r w:rsidR="0043581D">
              <w:rPr>
                <w:rFonts w:ascii="Times New Roman" w:eastAsia="Calibri" w:hAnsi="Times New Roman" w:cs="Times New Roman"/>
                <w:sz w:val="24"/>
                <w:szCs w:val="24"/>
              </w:rPr>
              <w:t>о</w:t>
            </w:r>
            <w:r w:rsidRPr="00F544BC">
              <w:rPr>
                <w:rFonts w:ascii="Times New Roman" w:eastAsia="Calibri" w:hAnsi="Times New Roman" w:cs="Times New Roman"/>
                <w:sz w:val="24"/>
                <w:szCs w:val="24"/>
              </w:rPr>
              <w:t>пределени като недопустими в указанията по § 3 от заключителните разпоредби на ПМС № 161 за общите изисквания към стратегиите, които ще се финансират по съответните програми.</w:t>
            </w:r>
          </w:p>
        </w:tc>
      </w:tr>
    </w:tbl>
    <w:p w:rsidR="00F544BC" w:rsidRPr="00F544BC" w:rsidRDefault="00F544BC" w:rsidP="00F544BC">
      <w:pPr>
        <w:spacing w:after="160" w:line="254" w:lineRule="auto"/>
        <w:jc w:val="both"/>
        <w:rPr>
          <w:rFonts w:ascii="Times New Roman" w:eastAsia="Calibri" w:hAnsi="Times New Roman" w:cs="Times New Roman"/>
          <w:sz w:val="24"/>
          <w:szCs w:val="24"/>
        </w:rPr>
      </w:pPr>
    </w:p>
    <w:p w:rsidR="00F544BC" w:rsidRPr="003B44FF" w:rsidRDefault="00F544BC" w:rsidP="00F544BC">
      <w:pPr>
        <w:spacing w:before="120" w:after="120" w:line="240" w:lineRule="auto"/>
        <w:jc w:val="both"/>
        <w:outlineLvl w:val="1"/>
        <w:rPr>
          <w:rFonts w:ascii="Times New Roman" w:eastAsia="Calibri" w:hAnsi="Times New Roman" w:cs="Times New Roman"/>
          <w:b/>
          <w:bCs/>
          <w:sz w:val="24"/>
          <w:szCs w:val="24"/>
        </w:rPr>
      </w:pPr>
      <w:r w:rsidRPr="003B44FF">
        <w:rPr>
          <w:rFonts w:ascii="Times New Roman" w:eastAsia="Calibri" w:hAnsi="Times New Roman" w:cs="Times New Roman"/>
          <w:b/>
          <w:bCs/>
          <w:sz w:val="24"/>
          <w:szCs w:val="24"/>
        </w:rPr>
        <w:t>14.5.Изисквания към проектите:</w:t>
      </w:r>
    </w:p>
    <w:tbl>
      <w:tblPr>
        <w:tblW w:w="9887"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887"/>
      </w:tblGrid>
      <w:tr w:rsidR="00F544BC" w:rsidRPr="00F544BC" w:rsidTr="00A85F8E">
        <w:trPr>
          <w:trHeight w:val="496"/>
        </w:trPr>
        <w:tc>
          <w:tcPr>
            <w:tcW w:w="9887" w:type="dxa"/>
            <w:tcBorders>
              <w:top w:val="single" w:sz="4" w:space="0" w:color="auto"/>
              <w:left w:val="single" w:sz="4" w:space="0" w:color="auto"/>
              <w:bottom w:val="single" w:sz="4" w:space="0" w:color="auto"/>
              <w:right w:val="single" w:sz="4" w:space="0" w:color="auto"/>
            </w:tcBorders>
          </w:tcPr>
          <w:p w:rsidR="00F544BC" w:rsidRPr="00F544BC" w:rsidRDefault="00F544BC" w:rsidP="00F544BC">
            <w:pPr>
              <w:spacing w:after="160"/>
              <w:ind w:left="720"/>
              <w:jc w:val="both"/>
              <w:rPr>
                <w:rFonts w:ascii="Times New Roman" w:eastAsia="Calibri" w:hAnsi="Times New Roman" w:cs="Times New Roman"/>
                <w:sz w:val="24"/>
                <w:szCs w:val="24"/>
              </w:rPr>
            </w:pPr>
            <w:r w:rsidRPr="00F544BC">
              <w:rPr>
                <w:rFonts w:ascii="Times New Roman" w:eastAsia="Calibri" w:hAnsi="Times New Roman" w:cs="Times New Roman"/>
                <w:sz w:val="24"/>
                <w:szCs w:val="24"/>
              </w:rPr>
              <w:t>2.Кандидатите представят бизнес план по образец, който съдържа подробно описание на планираните инвестиции и дейности за 5-годишен период, а в случаите на инвестиции извършване на строително-монтажни работи-за 10-годишен период, задължително подписва собственоръчно и подпечатва всяка страница от бизнес плана;</w:t>
            </w:r>
          </w:p>
          <w:p w:rsidR="00F544BC" w:rsidRPr="00F544BC" w:rsidRDefault="00F544BC" w:rsidP="00F544BC">
            <w:pPr>
              <w:spacing w:before="120" w:after="120" w:line="240" w:lineRule="auto"/>
              <w:ind w:left="720"/>
              <w:jc w:val="both"/>
              <w:outlineLvl w:val="1"/>
              <w:rPr>
                <w:rFonts w:ascii="Times New Roman" w:eastAsia="Calibri" w:hAnsi="Times New Roman" w:cs="Times New Roman"/>
                <w:sz w:val="24"/>
                <w:szCs w:val="24"/>
              </w:rPr>
            </w:pPr>
            <w:r w:rsidRPr="00F544BC">
              <w:rPr>
                <w:rFonts w:ascii="Times New Roman" w:eastAsia="Calibri" w:hAnsi="Times New Roman" w:cs="Times New Roman"/>
                <w:sz w:val="24"/>
                <w:szCs w:val="24"/>
              </w:rPr>
              <w:t>3.Бизнес</w:t>
            </w:r>
            <w:r w:rsidR="00675FB6">
              <w:rPr>
                <w:rFonts w:ascii="Times New Roman" w:eastAsia="Calibri" w:hAnsi="Times New Roman" w:cs="Times New Roman"/>
                <w:sz w:val="24"/>
                <w:szCs w:val="24"/>
              </w:rPr>
              <w:t xml:space="preserve"> </w:t>
            </w:r>
            <w:r w:rsidRPr="00F544BC">
              <w:rPr>
                <w:rFonts w:ascii="Times New Roman" w:eastAsia="Calibri" w:hAnsi="Times New Roman" w:cs="Times New Roman"/>
                <w:sz w:val="24"/>
                <w:szCs w:val="24"/>
              </w:rPr>
              <w:t>планът трябва да показва подобряване на дейността на земеделското стопанство на кандидата, чрез прилагане на планираните инвестиции и дейности;</w:t>
            </w:r>
          </w:p>
          <w:p w:rsidR="00F544BC" w:rsidRPr="00F544BC" w:rsidRDefault="00F544BC" w:rsidP="00F544BC">
            <w:pPr>
              <w:spacing w:before="120" w:after="120" w:line="240" w:lineRule="auto"/>
              <w:ind w:left="720"/>
              <w:jc w:val="both"/>
              <w:outlineLvl w:val="1"/>
              <w:rPr>
                <w:rFonts w:ascii="Times New Roman" w:eastAsia="Calibri" w:hAnsi="Times New Roman" w:cs="Times New Roman"/>
                <w:sz w:val="24"/>
                <w:szCs w:val="24"/>
              </w:rPr>
            </w:pPr>
            <w:r w:rsidRPr="00F544BC">
              <w:rPr>
                <w:rFonts w:ascii="Times New Roman" w:eastAsia="Calibri" w:hAnsi="Times New Roman" w:cs="Times New Roman"/>
                <w:sz w:val="24"/>
                <w:szCs w:val="24"/>
              </w:rPr>
              <w:t>4.Бизнес планът трябва да доказва икономическата жизнеспособност на проекта и стопанството за периода от 5 или 10 години, и постигането на показателите, посочени в БП;</w:t>
            </w:r>
          </w:p>
          <w:p w:rsidR="00F544BC" w:rsidRPr="00F544BC" w:rsidRDefault="00F544BC" w:rsidP="00F544BC">
            <w:pPr>
              <w:spacing w:after="160" w:line="254" w:lineRule="auto"/>
              <w:ind w:left="709"/>
              <w:jc w:val="both"/>
              <w:rPr>
                <w:rFonts w:ascii="Times New Roman" w:eastAsia="Calibri" w:hAnsi="Times New Roman" w:cs="Times New Roman"/>
                <w:sz w:val="24"/>
                <w:szCs w:val="24"/>
              </w:rPr>
            </w:pPr>
            <w:r w:rsidRPr="00F544BC">
              <w:rPr>
                <w:rFonts w:ascii="Times New Roman" w:eastAsia="Calibri" w:hAnsi="Times New Roman" w:cs="Times New Roman"/>
                <w:sz w:val="24"/>
                <w:szCs w:val="24"/>
              </w:rPr>
              <w:t>5.Проектите трябва да отговарят на разпоредбите на Закона за опазване на околната среда, Закона за биологичното разнообразие и/или Закона за водите.Стопанството на кандидати, земеделски стопани, трябва да има стандартен производствен обем над 8 000 евро;</w:t>
            </w:r>
          </w:p>
          <w:p w:rsidR="00F544BC" w:rsidRPr="00F544BC" w:rsidRDefault="00F544BC" w:rsidP="00F544BC">
            <w:pPr>
              <w:spacing w:after="160"/>
              <w:ind w:left="720"/>
              <w:jc w:val="both"/>
              <w:rPr>
                <w:rFonts w:ascii="Times New Roman" w:eastAsia="Calibri" w:hAnsi="Times New Roman" w:cs="Times New Roman"/>
                <w:sz w:val="24"/>
                <w:szCs w:val="24"/>
              </w:rPr>
            </w:pPr>
            <w:r w:rsidRPr="00F544BC">
              <w:rPr>
                <w:rFonts w:ascii="Times New Roman" w:eastAsia="Calibri" w:hAnsi="Times New Roman" w:cs="Times New Roman"/>
                <w:sz w:val="24"/>
                <w:szCs w:val="24"/>
              </w:rPr>
              <w:t xml:space="preserve">6. Проектите се изпълняват върху имот – собственост на кандидата, а когато имотът не е собственост на кандидата, към проектите се прилагат документи за учредено право на строеж върху имота за срок </w:t>
            </w:r>
            <w:r w:rsidRPr="0004365B">
              <w:rPr>
                <w:rFonts w:ascii="Times New Roman" w:eastAsia="Calibri" w:hAnsi="Times New Roman" w:cs="Times New Roman"/>
                <w:b/>
                <w:sz w:val="24"/>
                <w:szCs w:val="24"/>
              </w:rPr>
              <w:t>не по-малко от 6 години</w:t>
            </w:r>
            <w:r w:rsidRPr="00F544BC">
              <w:rPr>
                <w:rFonts w:ascii="Times New Roman" w:eastAsia="Calibri" w:hAnsi="Times New Roman" w:cs="Times New Roman"/>
                <w:sz w:val="24"/>
                <w:szCs w:val="24"/>
              </w:rPr>
              <w:t>, считано от датата на подаване на проектното предложение. Учредено срочно право на строеж е в случай на кандидатстване за разходи за СМР за изграждане на нов строеж, надстрояване и/или пристрояване на съществуващ строеж, за които се изисква разрешение за строеж съгласно Закона за устройство на територията (ЗУТ);</w:t>
            </w:r>
          </w:p>
          <w:p w:rsidR="00F544BC" w:rsidRPr="00F544BC" w:rsidRDefault="00F544BC" w:rsidP="00F544BC">
            <w:pPr>
              <w:spacing w:after="160"/>
              <w:ind w:left="720"/>
              <w:jc w:val="both"/>
              <w:rPr>
                <w:rFonts w:ascii="Times New Roman" w:eastAsia="Calibri" w:hAnsi="Times New Roman" w:cs="Times New Roman"/>
                <w:sz w:val="24"/>
                <w:szCs w:val="24"/>
              </w:rPr>
            </w:pPr>
            <w:r w:rsidRPr="00F544BC">
              <w:rPr>
                <w:rFonts w:ascii="Times New Roman" w:eastAsia="Calibri" w:hAnsi="Times New Roman" w:cs="Times New Roman"/>
                <w:sz w:val="24"/>
                <w:szCs w:val="24"/>
              </w:rPr>
              <w:t xml:space="preserve">7.Проектите се изпълняват върху имот, който не е собственост на кандидата, към проектите се прилагат документи за ползване на имота за срок не по-малко от 6 години, считано от датата на подаване на проектното предложение – в случай на </w:t>
            </w:r>
            <w:r w:rsidRPr="00F544BC">
              <w:rPr>
                <w:rFonts w:ascii="Times New Roman" w:eastAsia="Calibri" w:hAnsi="Times New Roman" w:cs="Times New Roman"/>
                <w:sz w:val="24"/>
                <w:szCs w:val="24"/>
              </w:rPr>
              <w:lastRenderedPageBreak/>
              <w:t>кандидатстване за разходи за:</w:t>
            </w:r>
          </w:p>
          <w:p w:rsidR="00F544BC" w:rsidRPr="00F544BC" w:rsidRDefault="00F544BC" w:rsidP="00F544BC">
            <w:pPr>
              <w:spacing w:after="160"/>
              <w:ind w:left="720"/>
              <w:jc w:val="both"/>
              <w:rPr>
                <w:rFonts w:ascii="Times New Roman" w:eastAsia="Calibri" w:hAnsi="Times New Roman" w:cs="Times New Roman"/>
                <w:sz w:val="24"/>
                <w:szCs w:val="24"/>
              </w:rPr>
            </w:pPr>
            <w:r w:rsidRPr="00F544BC">
              <w:rPr>
                <w:rFonts w:ascii="Times New Roman" w:eastAsia="Calibri" w:hAnsi="Times New Roman" w:cs="Times New Roman"/>
                <w:sz w:val="24"/>
                <w:szCs w:val="24"/>
              </w:rPr>
              <w:t>а) закупуване и/или инсталиране на нови машини, оборудване и съоръжения, необходими за подобряване на производството и/или обновяване на сгради и/или помещения, за които не се изисква издаване на разрешение за строеж съгласно ЗУТ,</w:t>
            </w:r>
            <w:r w:rsidRPr="00F544BC">
              <w:rPr>
                <w:rFonts w:ascii="Times New Roman" w:eastAsia="Calibri" w:hAnsi="Times New Roman" w:cs="Times New Roman"/>
                <w:color w:val="FF0000"/>
                <w:sz w:val="24"/>
                <w:szCs w:val="24"/>
              </w:rPr>
              <w:t xml:space="preserve"> </w:t>
            </w:r>
            <w:r w:rsidRPr="00F544BC">
              <w:rPr>
                <w:rFonts w:ascii="Times New Roman" w:eastAsia="Calibri" w:hAnsi="Times New Roman" w:cs="Times New Roman"/>
                <w:sz w:val="24"/>
                <w:szCs w:val="24"/>
              </w:rPr>
              <w:t>за които съгласно технологичен проект се изисква поставяне в затворени помещения,</w:t>
            </w:r>
          </w:p>
          <w:p w:rsidR="00F544BC" w:rsidRPr="00F544BC" w:rsidRDefault="00F544BC" w:rsidP="00F544BC">
            <w:pPr>
              <w:spacing w:after="160"/>
              <w:ind w:left="720"/>
              <w:jc w:val="both"/>
              <w:rPr>
                <w:rFonts w:ascii="Times New Roman" w:eastAsia="Calibri" w:hAnsi="Times New Roman" w:cs="Times New Roman"/>
                <w:sz w:val="24"/>
                <w:szCs w:val="24"/>
              </w:rPr>
            </w:pPr>
            <w:r w:rsidRPr="00F544BC">
              <w:rPr>
                <w:rFonts w:ascii="Times New Roman" w:eastAsia="Calibri" w:hAnsi="Times New Roman" w:cs="Times New Roman"/>
                <w:sz w:val="24"/>
                <w:szCs w:val="24"/>
              </w:rPr>
              <w:t>б) СМР извън случаите по под точка 14.5.т. 6;</w:t>
            </w:r>
          </w:p>
          <w:p w:rsidR="00F544BC" w:rsidRPr="00F544BC" w:rsidRDefault="00F544BC" w:rsidP="00F544BC">
            <w:pPr>
              <w:spacing w:after="160"/>
              <w:ind w:left="720"/>
              <w:jc w:val="both"/>
              <w:rPr>
                <w:rFonts w:ascii="Times New Roman" w:eastAsia="Calibri" w:hAnsi="Times New Roman" w:cs="Times New Roman"/>
                <w:sz w:val="24"/>
                <w:szCs w:val="24"/>
              </w:rPr>
            </w:pPr>
            <w:r w:rsidRPr="00F544BC">
              <w:rPr>
                <w:rFonts w:ascii="Times New Roman" w:eastAsia="Calibri" w:hAnsi="Times New Roman" w:cs="Times New Roman"/>
                <w:sz w:val="24"/>
                <w:szCs w:val="24"/>
              </w:rPr>
              <w:t>8.Към проектите, включващи разходи за СМР, се прилагат:</w:t>
            </w:r>
          </w:p>
          <w:p w:rsidR="00F544BC" w:rsidRPr="00F544BC" w:rsidRDefault="00F544BC" w:rsidP="00F544BC">
            <w:pPr>
              <w:spacing w:after="160"/>
              <w:ind w:left="720"/>
              <w:jc w:val="both"/>
              <w:rPr>
                <w:rFonts w:ascii="Times New Roman" w:eastAsia="Calibri" w:hAnsi="Times New Roman" w:cs="Times New Roman"/>
                <w:sz w:val="24"/>
                <w:szCs w:val="24"/>
              </w:rPr>
            </w:pPr>
            <w:r w:rsidRPr="00F544BC">
              <w:rPr>
                <w:rFonts w:ascii="Times New Roman" w:eastAsia="Calibri" w:hAnsi="Times New Roman" w:cs="Times New Roman"/>
                <w:sz w:val="24"/>
                <w:szCs w:val="24"/>
              </w:rPr>
              <w:t>а) заснемане на обекта/съоръжението и/или архитектурен план на сградата, съоръжението, обекта, който ще се изгражда, ремонтира или обновява, когато за предвидените СМР не се изисква одобрен инвестиционен проект съгласно ЗУТ;</w:t>
            </w:r>
          </w:p>
          <w:p w:rsidR="00F544BC" w:rsidRPr="00F544BC" w:rsidRDefault="00F544BC" w:rsidP="00F544BC">
            <w:pPr>
              <w:spacing w:after="160"/>
              <w:ind w:left="720"/>
              <w:jc w:val="both"/>
              <w:rPr>
                <w:rFonts w:ascii="Times New Roman" w:eastAsia="Calibri" w:hAnsi="Times New Roman" w:cs="Times New Roman"/>
                <w:sz w:val="24"/>
                <w:szCs w:val="24"/>
              </w:rPr>
            </w:pPr>
            <w:r w:rsidRPr="00F544BC">
              <w:rPr>
                <w:rFonts w:ascii="Times New Roman" w:eastAsia="Calibri" w:hAnsi="Times New Roman" w:cs="Times New Roman"/>
                <w:sz w:val="24"/>
                <w:szCs w:val="24"/>
              </w:rPr>
              <w:t>б) одобрен инвестиционен проект, изработен във фаза „Технически проект” или „Работен проект” в съответствие с изискванията на ЗУТ и Наредба № 4 от 2001 г. за обхвата и съдържанието на инвестиционните проекти (ДВ, бр. 51 от 2001 г.);</w:t>
            </w:r>
          </w:p>
          <w:p w:rsidR="00F544BC" w:rsidRPr="00F544BC" w:rsidRDefault="00F544BC" w:rsidP="00F544BC">
            <w:pPr>
              <w:spacing w:after="160"/>
              <w:ind w:left="720"/>
              <w:jc w:val="both"/>
              <w:rPr>
                <w:rFonts w:ascii="Times New Roman" w:eastAsia="Calibri" w:hAnsi="Times New Roman" w:cs="Times New Roman"/>
                <w:sz w:val="24"/>
                <w:szCs w:val="24"/>
              </w:rPr>
            </w:pPr>
            <w:r w:rsidRPr="00F544BC">
              <w:rPr>
                <w:rFonts w:ascii="Times New Roman" w:eastAsia="Calibri" w:hAnsi="Times New Roman" w:cs="Times New Roman"/>
                <w:sz w:val="24"/>
                <w:szCs w:val="24"/>
              </w:rPr>
              <w:t>в) подробни количествени сметки за предвидените СМР, които са заверени от правоспособно лице;</w:t>
            </w:r>
          </w:p>
          <w:p w:rsidR="00F544BC" w:rsidRPr="00F544BC" w:rsidRDefault="00F544BC" w:rsidP="00F544BC">
            <w:pPr>
              <w:spacing w:after="160"/>
              <w:ind w:left="720"/>
              <w:jc w:val="both"/>
              <w:rPr>
                <w:rFonts w:ascii="Times New Roman" w:eastAsia="Calibri" w:hAnsi="Times New Roman" w:cs="Times New Roman"/>
                <w:sz w:val="24"/>
                <w:szCs w:val="24"/>
              </w:rPr>
            </w:pPr>
            <w:r w:rsidRPr="00F544BC">
              <w:rPr>
                <w:rFonts w:ascii="Times New Roman" w:eastAsia="Calibri" w:hAnsi="Times New Roman" w:cs="Times New Roman"/>
                <w:sz w:val="24"/>
                <w:szCs w:val="24"/>
              </w:rPr>
              <w:t>г) влязло в сила разрешение за строеж, когато издаването му се изисква съгласно ЗУТ;</w:t>
            </w:r>
          </w:p>
          <w:p w:rsidR="00F544BC" w:rsidRPr="00F544BC" w:rsidRDefault="00F544BC" w:rsidP="00F544BC">
            <w:pPr>
              <w:spacing w:after="160"/>
              <w:ind w:left="720"/>
              <w:jc w:val="both"/>
              <w:rPr>
                <w:rFonts w:ascii="Times New Roman" w:eastAsia="Calibri" w:hAnsi="Times New Roman" w:cs="Times New Roman"/>
                <w:sz w:val="24"/>
                <w:szCs w:val="24"/>
              </w:rPr>
            </w:pPr>
            <w:r w:rsidRPr="00F544BC">
              <w:rPr>
                <w:rFonts w:ascii="Times New Roman" w:eastAsia="Calibri" w:hAnsi="Times New Roman" w:cs="Times New Roman"/>
                <w:sz w:val="24"/>
                <w:szCs w:val="24"/>
              </w:rPr>
              <w:t>д) становище на главния архитект с подробно описание на инвестиционното намерение, че строежът не се нуждае от издаване на разрешение за строеж, когато издаването му не се изисква съгласно ЗУТ;</w:t>
            </w:r>
          </w:p>
          <w:p w:rsidR="00F544BC" w:rsidRPr="00F544BC" w:rsidRDefault="00F544BC" w:rsidP="00F544BC">
            <w:pPr>
              <w:spacing w:after="160"/>
              <w:ind w:left="720"/>
              <w:jc w:val="both"/>
              <w:rPr>
                <w:rFonts w:ascii="Times New Roman" w:eastAsia="Calibri" w:hAnsi="Times New Roman" w:cs="Times New Roman"/>
                <w:sz w:val="24"/>
                <w:szCs w:val="24"/>
              </w:rPr>
            </w:pPr>
            <w:r w:rsidRPr="00F544BC">
              <w:rPr>
                <w:rFonts w:ascii="Times New Roman" w:eastAsia="Calibri" w:hAnsi="Times New Roman" w:cs="Times New Roman"/>
                <w:sz w:val="24"/>
                <w:szCs w:val="24"/>
              </w:rPr>
              <w:t xml:space="preserve">9.Проектите, които включват разходи за </w:t>
            </w:r>
            <w:proofErr w:type="spellStart"/>
            <w:r w:rsidRPr="00F544BC">
              <w:rPr>
                <w:rFonts w:ascii="Times New Roman" w:eastAsia="Calibri" w:hAnsi="Times New Roman" w:cs="Times New Roman"/>
                <w:sz w:val="24"/>
                <w:szCs w:val="24"/>
              </w:rPr>
              <w:t>преместваеми</w:t>
            </w:r>
            <w:proofErr w:type="spellEnd"/>
            <w:r w:rsidRPr="00F544BC">
              <w:rPr>
                <w:rFonts w:ascii="Times New Roman" w:eastAsia="Calibri" w:hAnsi="Times New Roman" w:cs="Times New Roman"/>
                <w:sz w:val="24"/>
                <w:szCs w:val="24"/>
              </w:rPr>
              <w:t xml:space="preserve"> обекти, се придружават с разрешение за поставяне, издадено в съответствие със ЗУТ. </w:t>
            </w:r>
          </w:p>
          <w:p w:rsidR="00F544BC" w:rsidRPr="00F544BC" w:rsidRDefault="00F544BC" w:rsidP="00F544BC">
            <w:pPr>
              <w:spacing w:after="160"/>
              <w:ind w:left="720"/>
              <w:jc w:val="both"/>
              <w:rPr>
                <w:rFonts w:ascii="Times New Roman" w:eastAsia="Calibri" w:hAnsi="Times New Roman" w:cs="Times New Roman"/>
                <w:sz w:val="24"/>
                <w:szCs w:val="24"/>
              </w:rPr>
            </w:pPr>
            <w:r w:rsidRPr="00F544BC">
              <w:rPr>
                <w:rFonts w:ascii="Times New Roman" w:eastAsia="Calibri" w:hAnsi="Times New Roman" w:cs="Times New Roman"/>
                <w:sz w:val="24"/>
                <w:szCs w:val="24"/>
              </w:rPr>
              <w:t>10.Към проектите за дейностите свързани с производство се прилагат технологичен проект, схема и описание на технологичния процес и описание на годишния капацитет на предприятието по видове продукция, заложени в производствената и търговска програма на бизнес плана.</w:t>
            </w:r>
          </w:p>
          <w:p w:rsidR="00F544BC" w:rsidRPr="00F544BC" w:rsidRDefault="00F544BC" w:rsidP="00F544BC">
            <w:pPr>
              <w:widowControl w:val="0"/>
              <w:autoSpaceDE w:val="0"/>
              <w:autoSpaceDN w:val="0"/>
              <w:adjustRightInd w:val="0"/>
              <w:spacing w:after="0" w:line="240" w:lineRule="auto"/>
              <w:ind w:left="709"/>
              <w:jc w:val="both"/>
              <w:rPr>
                <w:rFonts w:ascii="Times New Roman" w:eastAsia="Calibri" w:hAnsi="Times New Roman" w:cs="Times New Roman"/>
                <w:sz w:val="24"/>
                <w:szCs w:val="24"/>
              </w:rPr>
            </w:pPr>
            <w:r w:rsidRPr="00F544BC">
              <w:rPr>
                <w:rFonts w:ascii="Times New Roman" w:eastAsia="Calibri" w:hAnsi="Times New Roman" w:cs="Times New Roman"/>
                <w:sz w:val="24"/>
                <w:szCs w:val="24"/>
              </w:rPr>
              <w:t>11.Дейностите и инвестициите по проекта, за които се изисква лицензиране, разрешение и/или регистрация за извършване на дейността/инвестицията съгласно българското законодателство, се подпомагат само ако са представени съответните лицензи, разрешения и/или документ, удостоверяващ регистрацията.</w:t>
            </w:r>
          </w:p>
          <w:p w:rsidR="00F544BC" w:rsidRPr="00F544BC" w:rsidRDefault="00F544BC" w:rsidP="00F544BC">
            <w:pPr>
              <w:spacing w:after="160"/>
              <w:ind w:left="720"/>
              <w:jc w:val="both"/>
              <w:rPr>
                <w:rFonts w:ascii="Times New Roman" w:eastAsia="Calibri" w:hAnsi="Times New Roman" w:cs="Times New Roman"/>
                <w:sz w:val="24"/>
                <w:szCs w:val="24"/>
              </w:rPr>
            </w:pPr>
          </w:p>
          <w:p w:rsidR="00F544BC" w:rsidRPr="00F544BC" w:rsidRDefault="00F544BC" w:rsidP="00F544BC">
            <w:pPr>
              <w:spacing w:after="160"/>
              <w:ind w:left="720"/>
              <w:jc w:val="both"/>
              <w:rPr>
                <w:rFonts w:ascii="Times New Roman" w:eastAsia="Calibri" w:hAnsi="Times New Roman" w:cs="Times New Roman"/>
                <w:b/>
                <w:bCs/>
                <w:sz w:val="24"/>
                <w:szCs w:val="24"/>
              </w:rPr>
            </w:pPr>
            <w:r w:rsidRPr="00F544BC">
              <w:rPr>
                <w:rFonts w:ascii="Times New Roman" w:eastAsia="Calibri" w:hAnsi="Times New Roman" w:cs="Times New Roman"/>
                <w:b/>
                <w:bCs/>
                <w:sz w:val="24"/>
                <w:szCs w:val="24"/>
              </w:rPr>
              <w:t xml:space="preserve">За дейности, насочени към производство на енергия от </w:t>
            </w:r>
            <w:proofErr w:type="spellStart"/>
            <w:r w:rsidRPr="00F544BC">
              <w:rPr>
                <w:rFonts w:ascii="Times New Roman" w:eastAsia="Calibri" w:hAnsi="Times New Roman" w:cs="Times New Roman"/>
                <w:b/>
                <w:bCs/>
                <w:sz w:val="24"/>
                <w:szCs w:val="24"/>
              </w:rPr>
              <w:t>възобновяеми</w:t>
            </w:r>
            <w:proofErr w:type="spellEnd"/>
            <w:r w:rsidRPr="00F544BC">
              <w:rPr>
                <w:rFonts w:ascii="Times New Roman" w:eastAsia="Calibri" w:hAnsi="Times New Roman" w:cs="Times New Roman"/>
                <w:b/>
                <w:bCs/>
                <w:sz w:val="24"/>
                <w:szCs w:val="24"/>
              </w:rPr>
              <w:t xml:space="preserve"> енергийни източници за собствено потребление:</w:t>
            </w:r>
          </w:p>
          <w:p w:rsidR="00F544BC" w:rsidRPr="00F544BC" w:rsidRDefault="00F544BC" w:rsidP="00F544BC">
            <w:pPr>
              <w:spacing w:after="160"/>
              <w:ind w:left="720"/>
              <w:jc w:val="both"/>
              <w:rPr>
                <w:rFonts w:ascii="Times New Roman" w:eastAsia="Calibri" w:hAnsi="Times New Roman" w:cs="Times New Roman"/>
                <w:sz w:val="24"/>
                <w:szCs w:val="24"/>
              </w:rPr>
            </w:pPr>
            <w:r w:rsidRPr="00F544BC">
              <w:rPr>
                <w:rFonts w:ascii="Times New Roman" w:eastAsia="Calibri" w:hAnsi="Times New Roman" w:cs="Times New Roman"/>
                <w:sz w:val="24"/>
                <w:szCs w:val="24"/>
              </w:rPr>
              <w:t>15.При производство на биоенергия кандидатът трябва да докаже наличието на суровинна база за периода на изпълнение на бизнес плана (</w:t>
            </w:r>
            <w:r w:rsidRPr="003960CE">
              <w:rPr>
                <w:rFonts w:ascii="Times New Roman" w:eastAsia="Calibri" w:hAnsi="Times New Roman" w:cs="Times New Roman"/>
                <w:b/>
                <w:sz w:val="24"/>
                <w:szCs w:val="24"/>
              </w:rPr>
              <w:t>Приложение № 1</w:t>
            </w:r>
            <w:r w:rsidR="00095A82" w:rsidRPr="003960CE">
              <w:rPr>
                <w:rFonts w:ascii="Times New Roman" w:eastAsia="Calibri" w:hAnsi="Times New Roman" w:cs="Times New Roman"/>
                <w:b/>
                <w:sz w:val="24"/>
                <w:szCs w:val="24"/>
              </w:rPr>
              <w:t>4</w:t>
            </w:r>
            <w:r w:rsidRPr="003960CE">
              <w:rPr>
                <w:rFonts w:ascii="Times New Roman" w:eastAsia="Calibri" w:hAnsi="Times New Roman" w:cs="Times New Roman"/>
                <w:b/>
                <w:sz w:val="24"/>
                <w:szCs w:val="24"/>
              </w:rPr>
              <w:t>).</w:t>
            </w:r>
          </w:p>
          <w:p w:rsidR="00F544BC" w:rsidRPr="00F544BC" w:rsidRDefault="00F544BC" w:rsidP="00F544BC">
            <w:pPr>
              <w:ind w:left="707"/>
              <w:jc w:val="both"/>
              <w:rPr>
                <w:rFonts w:ascii="Times New Roman" w:eastAsia="Calibri" w:hAnsi="Times New Roman" w:cs="Times New Roman"/>
                <w:sz w:val="24"/>
                <w:szCs w:val="24"/>
              </w:rPr>
            </w:pPr>
            <w:r w:rsidRPr="00F544BC">
              <w:rPr>
                <w:rFonts w:ascii="Times New Roman" w:eastAsia="Calibri" w:hAnsi="Times New Roman" w:cs="Times New Roman"/>
                <w:sz w:val="24"/>
                <w:szCs w:val="24"/>
              </w:rPr>
              <w:t>18.Към проектното предложение се прилага анализ, удостоверяващ подобряването на енергийната ефективност в предприятието, изготвен и съгласуван от правоспособно лице с компетентност</w:t>
            </w:r>
            <w:r w:rsidRPr="00F544BC">
              <w:rPr>
                <w:rFonts w:ascii="Times New Roman" w:eastAsia="Calibri" w:hAnsi="Times New Roman" w:cs="Times New Roman"/>
                <w:b/>
                <w:bCs/>
                <w:sz w:val="24"/>
                <w:szCs w:val="24"/>
              </w:rPr>
              <w:t xml:space="preserve"> </w:t>
            </w:r>
            <w:r w:rsidRPr="00F544BC">
              <w:rPr>
                <w:rFonts w:ascii="Times New Roman" w:eastAsia="Calibri" w:hAnsi="Times New Roman" w:cs="Times New Roman"/>
                <w:sz w:val="24"/>
                <w:szCs w:val="24"/>
              </w:rPr>
              <w:t>в съответната област.</w:t>
            </w:r>
          </w:p>
          <w:p w:rsidR="00F544BC" w:rsidRPr="00F544BC" w:rsidRDefault="00F544BC" w:rsidP="00F544BC">
            <w:pPr>
              <w:widowControl w:val="0"/>
              <w:autoSpaceDE w:val="0"/>
              <w:autoSpaceDN w:val="0"/>
              <w:adjustRightInd w:val="0"/>
              <w:spacing w:after="0" w:line="240" w:lineRule="auto"/>
              <w:jc w:val="both"/>
              <w:rPr>
                <w:rFonts w:ascii="Times New Roman" w:eastAsia="Calibri" w:hAnsi="Times New Roman" w:cs="Times New Roman"/>
                <w:b/>
                <w:bCs/>
                <w:sz w:val="24"/>
                <w:szCs w:val="24"/>
                <w:highlight w:val="white"/>
                <w:shd w:val="clear" w:color="auto" w:fill="FEFEFE"/>
                <w:lang w:eastAsia="bg-BG"/>
              </w:rPr>
            </w:pPr>
            <w:r w:rsidRPr="00F544BC">
              <w:rPr>
                <w:rFonts w:ascii="Times New Roman" w:eastAsia="Calibri" w:hAnsi="Times New Roman" w:cs="Times New Roman"/>
                <w:b/>
                <w:bCs/>
                <w:sz w:val="24"/>
                <w:szCs w:val="24"/>
                <w:highlight w:val="white"/>
                <w:shd w:val="clear" w:color="auto" w:fill="FEFEFE"/>
                <w:lang w:eastAsia="bg-BG"/>
              </w:rPr>
              <w:t>Важно!!</w:t>
            </w:r>
          </w:p>
          <w:p w:rsidR="00F544BC" w:rsidRPr="00F544BC" w:rsidRDefault="00F544BC" w:rsidP="00F544BC">
            <w:pPr>
              <w:widowControl w:val="0"/>
              <w:tabs>
                <w:tab w:val="center" w:pos="4553"/>
              </w:tabs>
              <w:autoSpaceDE w:val="0"/>
              <w:autoSpaceDN w:val="0"/>
              <w:adjustRightInd w:val="0"/>
              <w:spacing w:after="0" w:line="240" w:lineRule="auto"/>
              <w:jc w:val="both"/>
              <w:rPr>
                <w:rFonts w:ascii="Times New Roman" w:eastAsia="Calibri" w:hAnsi="Times New Roman" w:cs="Times New Roman"/>
                <w:b/>
                <w:bCs/>
                <w:sz w:val="24"/>
                <w:szCs w:val="24"/>
                <w:highlight w:val="white"/>
                <w:shd w:val="clear" w:color="auto" w:fill="FEFEFE"/>
                <w:lang w:eastAsia="bg-BG"/>
              </w:rPr>
            </w:pPr>
            <w:r w:rsidRPr="00F544BC">
              <w:rPr>
                <w:rFonts w:ascii="Times New Roman" w:eastAsia="Calibri" w:hAnsi="Times New Roman" w:cs="Times New Roman"/>
                <w:b/>
                <w:bCs/>
                <w:sz w:val="24"/>
                <w:szCs w:val="24"/>
                <w:highlight w:val="white"/>
                <w:shd w:val="clear" w:color="auto" w:fill="FEFEFE"/>
                <w:lang w:eastAsia="bg-BG"/>
              </w:rPr>
              <w:lastRenderedPageBreak/>
              <w:t>Не се подпомагат проекти:</w:t>
            </w:r>
            <w:r w:rsidRPr="00F544BC">
              <w:rPr>
                <w:rFonts w:ascii="Times New Roman" w:eastAsia="Calibri" w:hAnsi="Times New Roman" w:cs="Times New Roman"/>
                <w:b/>
                <w:bCs/>
                <w:sz w:val="24"/>
                <w:szCs w:val="24"/>
                <w:highlight w:val="white"/>
                <w:shd w:val="clear" w:color="auto" w:fill="FEFEFE"/>
                <w:lang w:eastAsia="bg-BG"/>
              </w:rPr>
              <w:tab/>
            </w:r>
          </w:p>
          <w:p w:rsidR="00F544BC" w:rsidRPr="00F544BC" w:rsidRDefault="00F544BC" w:rsidP="00F544BC">
            <w:pPr>
              <w:widowControl w:val="0"/>
              <w:autoSpaceDE w:val="0"/>
              <w:autoSpaceDN w:val="0"/>
              <w:adjustRightInd w:val="0"/>
              <w:spacing w:after="0" w:line="240" w:lineRule="auto"/>
              <w:jc w:val="both"/>
              <w:rPr>
                <w:rFonts w:ascii="Times New Roman" w:eastAsia="Calibri" w:hAnsi="Times New Roman" w:cs="Times New Roman"/>
                <w:sz w:val="24"/>
                <w:szCs w:val="24"/>
                <w:highlight w:val="white"/>
                <w:shd w:val="clear" w:color="auto" w:fill="FEFEFE"/>
                <w:lang w:eastAsia="bg-BG"/>
              </w:rPr>
            </w:pPr>
            <w:r w:rsidRPr="00F544BC">
              <w:rPr>
                <w:rFonts w:ascii="Times New Roman" w:eastAsia="Calibri" w:hAnsi="Times New Roman" w:cs="Times New Roman"/>
                <w:sz w:val="24"/>
                <w:szCs w:val="24"/>
                <w:highlight w:val="white"/>
                <w:shd w:val="clear" w:color="auto" w:fill="FEFEFE"/>
                <w:lang w:eastAsia="bg-BG"/>
              </w:rPr>
              <w:t>1.Не се подпомагат като самостоятелен проект:</w:t>
            </w:r>
          </w:p>
          <w:p w:rsidR="00F544BC" w:rsidRPr="00F544BC" w:rsidRDefault="00F544BC" w:rsidP="00F544BC">
            <w:pPr>
              <w:widowControl w:val="0"/>
              <w:autoSpaceDE w:val="0"/>
              <w:autoSpaceDN w:val="0"/>
              <w:adjustRightInd w:val="0"/>
              <w:spacing w:after="0" w:line="240" w:lineRule="auto"/>
              <w:ind w:firstLine="850"/>
              <w:jc w:val="both"/>
              <w:rPr>
                <w:rFonts w:ascii="Times New Roman" w:eastAsia="Calibri" w:hAnsi="Times New Roman" w:cs="Times New Roman"/>
                <w:sz w:val="24"/>
                <w:szCs w:val="24"/>
                <w:highlight w:val="white"/>
                <w:shd w:val="clear" w:color="auto" w:fill="FEFEFE"/>
                <w:lang w:eastAsia="bg-BG"/>
              </w:rPr>
            </w:pPr>
            <w:r w:rsidRPr="00F544BC">
              <w:rPr>
                <w:rFonts w:ascii="Times New Roman" w:eastAsia="Calibri" w:hAnsi="Times New Roman" w:cs="Times New Roman"/>
                <w:sz w:val="24"/>
                <w:szCs w:val="24"/>
                <w:highlight w:val="white"/>
                <w:shd w:val="clear" w:color="auto" w:fill="FEFEFE"/>
                <w:lang w:eastAsia="bg-BG"/>
              </w:rPr>
              <w:t>1.</w:t>
            </w:r>
            <w:proofErr w:type="spellStart"/>
            <w:r w:rsidRPr="00F544BC">
              <w:rPr>
                <w:rFonts w:ascii="Times New Roman" w:eastAsia="Calibri" w:hAnsi="Times New Roman" w:cs="Times New Roman"/>
                <w:sz w:val="24"/>
                <w:szCs w:val="24"/>
                <w:highlight w:val="white"/>
                <w:shd w:val="clear" w:color="auto" w:fill="FEFEFE"/>
                <w:lang w:eastAsia="bg-BG"/>
              </w:rPr>
              <w:t>1</w:t>
            </w:r>
            <w:proofErr w:type="spellEnd"/>
            <w:r w:rsidRPr="00F544BC">
              <w:rPr>
                <w:rFonts w:ascii="Times New Roman" w:eastAsia="Calibri" w:hAnsi="Times New Roman" w:cs="Times New Roman"/>
                <w:sz w:val="24"/>
                <w:szCs w:val="24"/>
                <w:highlight w:val="white"/>
                <w:shd w:val="clear" w:color="auto" w:fill="FEFEFE"/>
                <w:lang w:eastAsia="bg-BG"/>
              </w:rPr>
              <w:t>. събарянето на стари сгради и производствени съоръжения;</w:t>
            </w:r>
          </w:p>
          <w:p w:rsidR="00F544BC" w:rsidRPr="00F544BC" w:rsidRDefault="00F544BC" w:rsidP="00F544BC">
            <w:pPr>
              <w:widowControl w:val="0"/>
              <w:autoSpaceDE w:val="0"/>
              <w:autoSpaceDN w:val="0"/>
              <w:adjustRightInd w:val="0"/>
              <w:spacing w:after="0" w:line="240" w:lineRule="auto"/>
              <w:ind w:firstLine="850"/>
              <w:jc w:val="both"/>
              <w:rPr>
                <w:rFonts w:ascii="Calibri" w:eastAsia="Calibri" w:hAnsi="Calibri" w:cs="Calibri"/>
              </w:rPr>
            </w:pPr>
            <w:r w:rsidRPr="00F544BC">
              <w:rPr>
                <w:rFonts w:ascii="Times New Roman" w:eastAsia="Calibri" w:hAnsi="Times New Roman" w:cs="Times New Roman"/>
                <w:sz w:val="24"/>
                <w:szCs w:val="24"/>
                <w:highlight w:val="white"/>
                <w:shd w:val="clear" w:color="auto" w:fill="FEFEFE"/>
                <w:lang w:eastAsia="bg-BG"/>
              </w:rPr>
              <w:t>1.2. инвестициите в нематериални активи.</w:t>
            </w:r>
          </w:p>
        </w:tc>
      </w:tr>
    </w:tbl>
    <w:p w:rsidR="003B44FF" w:rsidRDefault="003B44FF" w:rsidP="00F544BC">
      <w:pPr>
        <w:spacing w:before="120" w:after="120" w:line="240" w:lineRule="auto"/>
        <w:jc w:val="both"/>
        <w:outlineLvl w:val="0"/>
        <w:rPr>
          <w:rFonts w:ascii="Calibri" w:eastAsia="Calibri" w:hAnsi="Calibri" w:cs="Calibri"/>
          <w:b/>
          <w:bCs/>
          <w:sz w:val="26"/>
          <w:szCs w:val="26"/>
        </w:rPr>
      </w:pPr>
      <w:bookmarkStart w:id="20" w:name="_Toc445385596"/>
      <w:bookmarkEnd w:id="19"/>
    </w:p>
    <w:p w:rsidR="00F544BC" w:rsidRPr="003B44FF" w:rsidRDefault="00F544BC" w:rsidP="00F544BC">
      <w:pPr>
        <w:spacing w:before="120" w:after="120" w:line="240" w:lineRule="auto"/>
        <w:jc w:val="both"/>
        <w:outlineLvl w:val="0"/>
        <w:rPr>
          <w:rFonts w:ascii="Times New Roman" w:eastAsia="Calibri" w:hAnsi="Times New Roman" w:cs="Times New Roman"/>
          <w:b/>
          <w:bCs/>
          <w:sz w:val="24"/>
          <w:szCs w:val="24"/>
        </w:rPr>
      </w:pPr>
      <w:r w:rsidRPr="003B44FF">
        <w:rPr>
          <w:rFonts w:ascii="Times New Roman" w:eastAsia="Calibri" w:hAnsi="Times New Roman" w:cs="Times New Roman"/>
          <w:b/>
          <w:bCs/>
          <w:sz w:val="24"/>
          <w:szCs w:val="24"/>
        </w:rPr>
        <w:t>15.Допустими целеви групи (ако е приложимо):</w:t>
      </w:r>
      <w:bookmarkEnd w:id="20"/>
    </w:p>
    <w:tbl>
      <w:tblPr>
        <w:tblW w:w="1002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029"/>
      </w:tblGrid>
      <w:tr w:rsidR="00F544BC" w:rsidRPr="00F544BC" w:rsidTr="00176F44">
        <w:tc>
          <w:tcPr>
            <w:tcW w:w="10029" w:type="dxa"/>
            <w:tcBorders>
              <w:top w:val="single" w:sz="4" w:space="0" w:color="auto"/>
              <w:left w:val="single" w:sz="4" w:space="0" w:color="auto"/>
              <w:bottom w:val="single" w:sz="4" w:space="0" w:color="auto"/>
              <w:right w:val="single" w:sz="4" w:space="0" w:color="auto"/>
            </w:tcBorders>
            <w:hideMark/>
          </w:tcPr>
          <w:p w:rsidR="00F544BC" w:rsidRPr="00F544BC" w:rsidRDefault="00F544BC" w:rsidP="00895BCE">
            <w:pPr>
              <w:spacing w:before="120" w:after="120" w:line="240" w:lineRule="auto"/>
              <w:jc w:val="both"/>
              <w:outlineLvl w:val="0"/>
              <w:rPr>
                <w:rFonts w:ascii="Times New Roman" w:eastAsia="Calibri" w:hAnsi="Times New Roman" w:cs="Times New Roman"/>
                <w:sz w:val="24"/>
                <w:szCs w:val="24"/>
                <w:lang w:eastAsia="bg-BG"/>
              </w:rPr>
            </w:pPr>
            <w:r w:rsidRPr="00F544BC">
              <w:rPr>
                <w:rFonts w:ascii="Times New Roman" w:eastAsia="Calibri" w:hAnsi="Times New Roman" w:cs="Times New Roman"/>
                <w:sz w:val="24"/>
                <w:szCs w:val="24"/>
                <w:lang w:eastAsia="bg-BG"/>
              </w:rPr>
              <w:t>Неприложимо</w:t>
            </w:r>
          </w:p>
        </w:tc>
      </w:tr>
    </w:tbl>
    <w:p w:rsidR="00F544BC" w:rsidRPr="008C2262" w:rsidRDefault="00F544BC" w:rsidP="00F544BC">
      <w:pPr>
        <w:spacing w:before="120" w:after="120" w:line="240" w:lineRule="auto"/>
        <w:jc w:val="both"/>
        <w:outlineLvl w:val="0"/>
        <w:rPr>
          <w:rFonts w:ascii="Times New Roman" w:eastAsia="Calibri" w:hAnsi="Times New Roman" w:cs="Times New Roman"/>
          <w:b/>
          <w:bCs/>
          <w:sz w:val="24"/>
          <w:szCs w:val="24"/>
        </w:rPr>
      </w:pPr>
      <w:bookmarkStart w:id="21" w:name="_Toc445385601"/>
      <w:r w:rsidRPr="008C2262">
        <w:rPr>
          <w:rFonts w:ascii="Times New Roman" w:eastAsia="Calibri" w:hAnsi="Times New Roman" w:cs="Times New Roman"/>
          <w:b/>
          <w:bCs/>
          <w:sz w:val="24"/>
          <w:szCs w:val="24"/>
        </w:rPr>
        <w:t>16. Приложим режим на минимални/държавни помощи (ако е приложимо):</w:t>
      </w:r>
      <w:bookmarkEnd w:id="21"/>
    </w:p>
    <w:tbl>
      <w:tblPr>
        <w:tblW w:w="9887"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000"/>
      </w:tblGrid>
      <w:tr w:rsidR="00F544BC" w:rsidRPr="00F544BC" w:rsidTr="003960CE">
        <w:tc>
          <w:tcPr>
            <w:tcW w:w="9887" w:type="dxa"/>
            <w:tcBorders>
              <w:top w:val="single" w:sz="4" w:space="0" w:color="auto"/>
              <w:left w:val="single" w:sz="4" w:space="0" w:color="auto"/>
              <w:bottom w:val="single" w:sz="4" w:space="0" w:color="auto"/>
              <w:right w:val="single" w:sz="4" w:space="0" w:color="auto"/>
            </w:tcBorders>
          </w:tcPr>
          <w:p w:rsidR="00F544BC" w:rsidRPr="00F544BC" w:rsidRDefault="00F544BC" w:rsidP="00F544BC">
            <w:pPr>
              <w:spacing w:after="160" w:line="254" w:lineRule="auto"/>
              <w:jc w:val="both"/>
              <w:rPr>
                <w:rFonts w:ascii="Times New Roman" w:eastAsia="Calibri" w:hAnsi="Times New Roman" w:cs="Times New Roman"/>
                <w:b/>
                <w:bCs/>
                <w:sz w:val="24"/>
                <w:szCs w:val="24"/>
                <w:lang w:eastAsia="bg-BG"/>
              </w:rPr>
            </w:pPr>
            <w:r w:rsidRPr="00F544BC">
              <w:rPr>
                <w:rFonts w:ascii="Times New Roman" w:eastAsia="Calibri" w:hAnsi="Times New Roman" w:cs="Times New Roman"/>
                <w:b/>
                <w:bCs/>
                <w:sz w:val="24"/>
                <w:szCs w:val="24"/>
                <w:shd w:val="clear" w:color="auto" w:fill="FEFEFE"/>
              </w:rPr>
              <w:t>Съгласно чл. 107,</w:t>
            </w:r>
            <w:r w:rsidRPr="00F544BC">
              <w:rPr>
                <w:rFonts w:ascii="Times New Roman" w:eastAsia="Calibri" w:hAnsi="Times New Roman" w:cs="Times New Roman"/>
                <w:b/>
                <w:bCs/>
                <w:color w:val="000000"/>
                <w:sz w:val="24"/>
                <w:szCs w:val="24"/>
                <w:lang w:eastAsia="bg-BG"/>
              </w:rPr>
              <w:t xml:space="preserve"> параграф 1от ДЕФС  държавната помощ е „Всяка помощ, предоставена от държава членка или чрез ресурси на държава членка, под каквато и да било форма, която нарушава или заплашва да наруши конкуренцията, чрез поставяне в по-благоприятно положение на определени предприятия или производството на някои стоки </w:t>
            </w:r>
            <w:r w:rsidRPr="00F544BC">
              <w:rPr>
                <w:rFonts w:ascii="Times New Roman" w:eastAsia="Calibri" w:hAnsi="Times New Roman" w:cs="Times New Roman"/>
                <w:b/>
                <w:bCs/>
                <w:sz w:val="24"/>
                <w:szCs w:val="24"/>
                <w:lang w:eastAsia="bg-BG"/>
              </w:rPr>
              <w:t>търговията между държавите членки“.</w:t>
            </w:r>
          </w:p>
          <w:p w:rsidR="00F544BC" w:rsidRPr="00F544BC" w:rsidRDefault="00F544BC" w:rsidP="00F544BC">
            <w:pPr>
              <w:spacing w:before="120" w:after="120" w:line="240" w:lineRule="auto"/>
              <w:jc w:val="both"/>
              <w:outlineLvl w:val="0"/>
              <w:rPr>
                <w:rFonts w:ascii="Times New Roman" w:eastAsia="Calibri" w:hAnsi="Times New Roman" w:cs="Times New Roman"/>
                <w:b/>
                <w:bCs/>
                <w:sz w:val="24"/>
                <w:szCs w:val="24"/>
              </w:rPr>
            </w:pPr>
            <w:r w:rsidRPr="00F544BC">
              <w:rPr>
                <w:rFonts w:ascii="Times New Roman" w:eastAsia="Calibri" w:hAnsi="Times New Roman" w:cs="Times New Roman"/>
                <w:b/>
                <w:bCs/>
                <w:sz w:val="24"/>
                <w:szCs w:val="24"/>
                <w:lang w:eastAsia="bg-BG"/>
              </w:rPr>
              <w:t>Допустими инвестиции по настоящата процедура  съгласно т.13 „</w:t>
            </w:r>
            <w:r w:rsidRPr="00F544BC">
              <w:rPr>
                <w:rFonts w:ascii="Times New Roman" w:eastAsia="Calibri" w:hAnsi="Times New Roman" w:cs="Times New Roman"/>
                <w:b/>
                <w:bCs/>
                <w:sz w:val="24"/>
                <w:szCs w:val="24"/>
              </w:rPr>
              <w:t>Дейности, допустими за финансиране“:</w:t>
            </w:r>
          </w:p>
          <w:p w:rsidR="00F544BC" w:rsidRPr="00F544BC" w:rsidRDefault="00F544BC" w:rsidP="00F544BC">
            <w:pPr>
              <w:widowControl w:val="0"/>
              <w:autoSpaceDE w:val="0"/>
              <w:autoSpaceDN w:val="0"/>
              <w:adjustRightInd w:val="0"/>
              <w:spacing w:after="0"/>
              <w:jc w:val="both"/>
              <w:rPr>
                <w:rFonts w:ascii="Times New Roman" w:eastAsia="Calibri" w:hAnsi="Times New Roman" w:cs="Times New Roman"/>
                <w:sz w:val="24"/>
                <w:szCs w:val="24"/>
                <w:highlight w:val="white"/>
                <w:shd w:val="clear" w:color="auto" w:fill="FEFEFE"/>
                <w:lang w:eastAsia="bg-BG"/>
              </w:rPr>
            </w:pPr>
            <w:r w:rsidRPr="00F544BC">
              <w:rPr>
                <w:rFonts w:ascii="Times New Roman" w:eastAsia="Calibri" w:hAnsi="Times New Roman" w:cs="Times New Roman"/>
                <w:sz w:val="24"/>
                <w:szCs w:val="24"/>
                <w:highlight w:val="white"/>
                <w:shd w:val="clear" w:color="auto" w:fill="FEFEFE"/>
                <w:lang w:eastAsia="bg-BG"/>
              </w:rPr>
              <w:t>-Развитие на туризъм (изграждане и обновяване на туристически обекти и развитие на туристически услуги);</w:t>
            </w:r>
          </w:p>
          <w:p w:rsidR="00F544BC" w:rsidRPr="00F544BC" w:rsidRDefault="00F544BC" w:rsidP="00F544BC">
            <w:pPr>
              <w:widowControl w:val="0"/>
              <w:autoSpaceDE w:val="0"/>
              <w:autoSpaceDN w:val="0"/>
              <w:adjustRightInd w:val="0"/>
              <w:spacing w:after="0"/>
              <w:jc w:val="both"/>
              <w:rPr>
                <w:rFonts w:ascii="Times New Roman" w:eastAsia="Calibri" w:hAnsi="Times New Roman" w:cs="Times New Roman"/>
                <w:sz w:val="24"/>
                <w:szCs w:val="24"/>
                <w:highlight w:val="white"/>
                <w:shd w:val="clear" w:color="auto" w:fill="FEFEFE"/>
                <w:lang w:eastAsia="bg-BG"/>
              </w:rPr>
            </w:pPr>
            <w:r w:rsidRPr="00F544BC">
              <w:rPr>
                <w:rFonts w:ascii="Times New Roman" w:eastAsia="Calibri" w:hAnsi="Times New Roman" w:cs="Times New Roman"/>
                <w:sz w:val="24"/>
                <w:szCs w:val="24"/>
                <w:highlight w:val="white"/>
                <w:shd w:val="clear" w:color="auto" w:fill="FEFEFE"/>
                <w:lang w:eastAsia="bg-BG"/>
              </w:rPr>
              <w:t>-Производство или продажба на продукти, които не са включени в Приложение 1 от Договора за функциониране на Европейския съюз (независимо от вложените продукти и материали);</w:t>
            </w:r>
          </w:p>
          <w:p w:rsidR="00F544BC" w:rsidRPr="00F544BC" w:rsidRDefault="00F544BC" w:rsidP="00F544BC">
            <w:pPr>
              <w:widowControl w:val="0"/>
              <w:autoSpaceDE w:val="0"/>
              <w:autoSpaceDN w:val="0"/>
              <w:adjustRightInd w:val="0"/>
              <w:spacing w:after="0"/>
              <w:jc w:val="both"/>
              <w:rPr>
                <w:rFonts w:ascii="Times New Roman" w:eastAsia="Calibri" w:hAnsi="Times New Roman" w:cs="Times New Roman"/>
                <w:sz w:val="24"/>
                <w:szCs w:val="24"/>
                <w:highlight w:val="white"/>
                <w:shd w:val="clear" w:color="auto" w:fill="FEFEFE"/>
                <w:lang w:eastAsia="bg-BG"/>
              </w:rPr>
            </w:pPr>
            <w:r w:rsidRPr="00F544BC">
              <w:rPr>
                <w:rFonts w:ascii="Times New Roman" w:eastAsia="Calibri" w:hAnsi="Times New Roman" w:cs="Times New Roman"/>
                <w:sz w:val="24"/>
                <w:szCs w:val="24"/>
                <w:highlight w:val="white"/>
                <w:shd w:val="clear" w:color="auto" w:fill="FEFEFE"/>
                <w:lang w:eastAsia="bg-BG"/>
              </w:rPr>
              <w:t xml:space="preserve">-Развитие на услуги във всички сектори (например: грижи за деца, възрастни хора, </w:t>
            </w:r>
            <w:proofErr w:type="spellStart"/>
            <w:r w:rsidRPr="00F544BC">
              <w:rPr>
                <w:rFonts w:ascii="Times New Roman" w:eastAsia="Calibri" w:hAnsi="Times New Roman" w:cs="Times New Roman"/>
                <w:sz w:val="24"/>
                <w:szCs w:val="24"/>
                <w:highlight w:val="white"/>
                <w:shd w:val="clear" w:color="auto" w:fill="FEFEFE"/>
                <w:lang w:eastAsia="bg-BG"/>
              </w:rPr>
              <w:t>хора</w:t>
            </w:r>
            <w:proofErr w:type="spellEnd"/>
            <w:r w:rsidRPr="00F544BC">
              <w:rPr>
                <w:rFonts w:ascii="Times New Roman" w:eastAsia="Calibri" w:hAnsi="Times New Roman" w:cs="Times New Roman"/>
                <w:sz w:val="24"/>
                <w:szCs w:val="24"/>
                <w:highlight w:val="white"/>
                <w:shd w:val="clear" w:color="auto" w:fill="FEFEFE"/>
                <w:lang w:eastAsia="bg-BG"/>
              </w:rPr>
              <w:t xml:space="preserve"> с увреждания, здравни услуги, счетоводство и </w:t>
            </w:r>
            <w:proofErr w:type="spellStart"/>
            <w:r w:rsidRPr="00F544BC">
              <w:rPr>
                <w:rFonts w:ascii="Times New Roman" w:eastAsia="Calibri" w:hAnsi="Times New Roman" w:cs="Times New Roman"/>
                <w:sz w:val="24"/>
                <w:szCs w:val="24"/>
                <w:highlight w:val="white"/>
                <w:shd w:val="clear" w:color="auto" w:fill="FEFEFE"/>
                <w:lang w:eastAsia="bg-BG"/>
              </w:rPr>
              <w:t>одиторски</w:t>
            </w:r>
            <w:proofErr w:type="spellEnd"/>
            <w:r w:rsidRPr="00F544BC">
              <w:rPr>
                <w:rFonts w:ascii="Times New Roman" w:eastAsia="Calibri" w:hAnsi="Times New Roman" w:cs="Times New Roman"/>
                <w:sz w:val="24"/>
                <w:szCs w:val="24"/>
                <w:highlight w:val="white"/>
                <w:shd w:val="clear" w:color="auto" w:fill="FEFEFE"/>
                <w:lang w:eastAsia="bg-BG"/>
              </w:rPr>
              <w:t xml:space="preserve"> услуги, ветеринарни дейности и услуги базирани на ИТ и др.;</w:t>
            </w:r>
          </w:p>
          <w:p w:rsidR="00F544BC" w:rsidRPr="00F544BC" w:rsidRDefault="00F544BC" w:rsidP="00F544BC">
            <w:pPr>
              <w:widowControl w:val="0"/>
              <w:autoSpaceDE w:val="0"/>
              <w:autoSpaceDN w:val="0"/>
              <w:adjustRightInd w:val="0"/>
              <w:spacing w:after="0"/>
              <w:jc w:val="both"/>
              <w:rPr>
                <w:rFonts w:ascii="Times New Roman" w:eastAsia="Calibri" w:hAnsi="Times New Roman" w:cs="Times New Roman"/>
                <w:sz w:val="24"/>
                <w:szCs w:val="24"/>
                <w:highlight w:val="white"/>
                <w:shd w:val="clear" w:color="auto" w:fill="FEFEFE"/>
                <w:lang w:eastAsia="bg-BG"/>
              </w:rPr>
            </w:pPr>
            <w:r w:rsidRPr="00F544BC">
              <w:rPr>
                <w:rFonts w:ascii="Times New Roman" w:eastAsia="Calibri" w:hAnsi="Times New Roman" w:cs="Times New Roman"/>
                <w:sz w:val="24"/>
                <w:szCs w:val="24"/>
                <w:highlight w:val="white"/>
                <w:shd w:val="clear" w:color="auto" w:fill="FEFEFE"/>
                <w:lang w:eastAsia="bg-BG"/>
              </w:rPr>
              <w:t xml:space="preserve">-Производство на енергия от </w:t>
            </w:r>
            <w:proofErr w:type="spellStart"/>
            <w:r w:rsidRPr="00F544BC">
              <w:rPr>
                <w:rFonts w:ascii="Times New Roman" w:eastAsia="Calibri" w:hAnsi="Times New Roman" w:cs="Times New Roman"/>
                <w:sz w:val="24"/>
                <w:szCs w:val="24"/>
                <w:highlight w:val="white"/>
                <w:shd w:val="clear" w:color="auto" w:fill="FEFEFE"/>
                <w:lang w:eastAsia="bg-BG"/>
              </w:rPr>
              <w:t>възобновяеми</w:t>
            </w:r>
            <w:proofErr w:type="spellEnd"/>
            <w:r w:rsidRPr="00F544BC">
              <w:rPr>
                <w:rFonts w:ascii="Times New Roman" w:eastAsia="Calibri" w:hAnsi="Times New Roman" w:cs="Times New Roman"/>
                <w:sz w:val="24"/>
                <w:szCs w:val="24"/>
                <w:highlight w:val="white"/>
                <w:shd w:val="clear" w:color="auto" w:fill="FEFEFE"/>
                <w:lang w:eastAsia="bg-BG"/>
              </w:rPr>
              <w:t xml:space="preserve"> енергийни източници за собствено потребление;</w:t>
            </w:r>
          </w:p>
          <w:p w:rsidR="00F544BC" w:rsidRPr="00F544BC" w:rsidRDefault="00F544BC" w:rsidP="00F544BC">
            <w:pPr>
              <w:spacing w:after="160" w:line="254" w:lineRule="auto"/>
              <w:jc w:val="both"/>
              <w:rPr>
                <w:rFonts w:ascii="Times New Roman" w:eastAsia="Calibri" w:hAnsi="Times New Roman" w:cs="Times New Roman"/>
                <w:bCs/>
                <w:sz w:val="24"/>
                <w:szCs w:val="24"/>
                <w:lang w:eastAsia="bg-BG"/>
              </w:rPr>
            </w:pPr>
            <w:r w:rsidRPr="00F544BC">
              <w:rPr>
                <w:rFonts w:ascii="Times New Roman" w:eastAsia="Calibri" w:hAnsi="Times New Roman" w:cs="Times New Roman"/>
                <w:sz w:val="24"/>
                <w:szCs w:val="24"/>
                <w:highlight w:val="white"/>
                <w:shd w:val="clear" w:color="auto" w:fill="FEFEFE"/>
                <w:lang w:eastAsia="bg-BG"/>
              </w:rPr>
              <w:t>-Развитие на занаяти (включително предоставяне на услуги, свързани с участието на посетители в занаятчийски дейности) и други неземеделски дейности.</w:t>
            </w:r>
          </w:p>
          <w:p w:rsidR="00F544BC" w:rsidRPr="009671B8" w:rsidRDefault="00F544BC" w:rsidP="00F544BC">
            <w:pPr>
              <w:spacing w:after="0" w:line="360" w:lineRule="auto"/>
              <w:ind w:firstLine="567"/>
              <w:jc w:val="both"/>
              <w:rPr>
                <w:rFonts w:ascii="Times New Roman" w:eastAsia="Calibri" w:hAnsi="Times New Roman" w:cs="Times New Roman"/>
                <w:b/>
                <w:sz w:val="24"/>
                <w:szCs w:val="24"/>
                <w:shd w:val="clear" w:color="auto" w:fill="FEFEFE"/>
              </w:rPr>
            </w:pPr>
            <w:r w:rsidRPr="009671B8">
              <w:rPr>
                <w:rFonts w:ascii="Times New Roman" w:eastAsia="Calibri" w:hAnsi="Times New Roman" w:cs="Times New Roman"/>
                <w:b/>
                <w:sz w:val="24"/>
                <w:szCs w:val="24"/>
                <w:shd w:val="clear" w:color="auto" w:fill="FEFEFE"/>
              </w:rPr>
              <w:t xml:space="preserve">Финансовото подпомагане за дейностите по </w:t>
            </w:r>
            <w:proofErr w:type="spellStart"/>
            <w:r w:rsidRPr="009671B8">
              <w:rPr>
                <w:rFonts w:ascii="Times New Roman" w:eastAsia="Calibri" w:hAnsi="Times New Roman" w:cs="Times New Roman"/>
                <w:b/>
                <w:sz w:val="24"/>
                <w:szCs w:val="24"/>
                <w:shd w:val="clear" w:color="auto" w:fill="FEFEFE"/>
              </w:rPr>
              <w:t>подмярка</w:t>
            </w:r>
            <w:proofErr w:type="spellEnd"/>
            <w:r w:rsidRPr="009671B8">
              <w:rPr>
                <w:rFonts w:ascii="Times New Roman" w:eastAsia="Calibri" w:hAnsi="Times New Roman" w:cs="Times New Roman"/>
                <w:b/>
                <w:sz w:val="24"/>
                <w:szCs w:val="24"/>
                <w:shd w:val="clear" w:color="auto" w:fill="FEFEFE"/>
              </w:rPr>
              <w:t xml:space="preserve"> 6.4 </w:t>
            </w:r>
            <w:r w:rsidRPr="009671B8">
              <w:rPr>
                <w:rFonts w:ascii="Times New Roman" w:eastAsia="Calibri" w:hAnsi="Times New Roman" w:cs="Times New Roman"/>
                <w:b/>
                <w:bCs/>
                <w:sz w:val="24"/>
                <w:szCs w:val="24"/>
                <w:shd w:val="clear" w:color="auto" w:fill="FEFEFE"/>
              </w:rPr>
              <w:t>не попада в обхвата на чл. 42 от ДФЕС</w:t>
            </w:r>
            <w:r w:rsidRPr="009671B8">
              <w:rPr>
                <w:rFonts w:ascii="Times New Roman" w:eastAsia="Calibri" w:hAnsi="Times New Roman" w:cs="Times New Roman"/>
                <w:b/>
                <w:sz w:val="24"/>
                <w:szCs w:val="24"/>
                <w:shd w:val="clear" w:color="auto" w:fill="FEFEFE"/>
              </w:rPr>
              <w:t xml:space="preserve">, тъй като дейностите са извън селскостопанския сектор. </w:t>
            </w:r>
          </w:p>
          <w:p w:rsidR="00F544BC" w:rsidRPr="00CB3E20" w:rsidRDefault="00F544BC" w:rsidP="00F544BC">
            <w:pPr>
              <w:widowControl w:val="0"/>
              <w:autoSpaceDE w:val="0"/>
              <w:autoSpaceDN w:val="0"/>
              <w:adjustRightInd w:val="0"/>
              <w:spacing w:after="0" w:line="360" w:lineRule="auto"/>
              <w:ind w:firstLine="567"/>
              <w:jc w:val="both"/>
              <w:rPr>
                <w:rFonts w:ascii="Times New Roman" w:eastAsia="Calibri" w:hAnsi="Times New Roman" w:cs="Times New Roman"/>
                <w:b/>
                <w:i/>
                <w:iCs/>
                <w:sz w:val="24"/>
                <w:szCs w:val="24"/>
              </w:rPr>
            </w:pPr>
            <w:r w:rsidRPr="00F544BC">
              <w:rPr>
                <w:rFonts w:ascii="Times New Roman" w:eastAsia="Calibri" w:hAnsi="Times New Roman" w:cs="Times New Roman"/>
                <w:sz w:val="24"/>
                <w:szCs w:val="24"/>
                <w:shd w:val="clear" w:color="auto" w:fill="FEFEFE"/>
              </w:rPr>
              <w:t xml:space="preserve">По отношение на подпомагането за развитие на селските райони основните принципи за приложимост на </w:t>
            </w:r>
            <w:r w:rsidRPr="00F544BC">
              <w:rPr>
                <w:rFonts w:ascii="Times New Roman" w:eastAsia="Calibri" w:hAnsi="Times New Roman" w:cs="Times New Roman"/>
                <w:bCs/>
                <w:sz w:val="24"/>
                <w:szCs w:val="24"/>
                <w:shd w:val="clear" w:color="auto" w:fill="FEFEFE"/>
              </w:rPr>
              <w:t xml:space="preserve">правилата за държавни помощи са изложени в чл. 81 и 82 от Регламент № 1305/2013. </w:t>
            </w:r>
            <w:r w:rsidRPr="00F544BC">
              <w:rPr>
                <w:rFonts w:ascii="Times New Roman" w:eastAsia="Calibri" w:hAnsi="Times New Roman" w:cs="Times New Roman"/>
                <w:sz w:val="24"/>
                <w:szCs w:val="24"/>
              </w:rPr>
              <w:t xml:space="preserve">Съгласно чл. 81, параграф 1 </w:t>
            </w:r>
            <w:r w:rsidRPr="00F544BC">
              <w:rPr>
                <w:rFonts w:ascii="Times New Roman" w:eastAsia="Calibri" w:hAnsi="Times New Roman" w:cs="Times New Roman"/>
                <w:sz w:val="24"/>
                <w:szCs w:val="24"/>
                <w:shd w:val="clear" w:color="auto" w:fill="FEFEFE"/>
              </w:rPr>
              <w:t>от Регламент № 1305/2013</w:t>
            </w:r>
            <w:r w:rsidR="00927114">
              <w:rPr>
                <w:rFonts w:ascii="Times New Roman" w:eastAsia="Calibri" w:hAnsi="Times New Roman" w:cs="Times New Roman"/>
                <w:sz w:val="24"/>
                <w:szCs w:val="24"/>
                <w:shd w:val="clear" w:color="auto" w:fill="FEFEFE"/>
              </w:rPr>
              <w:t xml:space="preserve">г. </w:t>
            </w:r>
            <w:r w:rsidR="00927114" w:rsidRPr="00CB3E20">
              <w:rPr>
                <w:rFonts w:ascii="Times New Roman" w:eastAsia="Calibri" w:hAnsi="Times New Roman" w:cs="Times New Roman"/>
                <w:b/>
                <w:sz w:val="24"/>
                <w:szCs w:val="24"/>
                <w:shd w:val="clear" w:color="auto" w:fill="FEFEFE"/>
              </w:rPr>
              <w:t>П</w:t>
            </w:r>
            <w:r w:rsidRPr="00CB3E20">
              <w:rPr>
                <w:rFonts w:ascii="Times New Roman" w:eastAsia="Calibri" w:hAnsi="Times New Roman" w:cs="Times New Roman"/>
                <w:b/>
                <w:bCs/>
                <w:sz w:val="24"/>
                <w:szCs w:val="24"/>
              </w:rPr>
              <w:t xml:space="preserve">равилата за държавната помощ се прилагат </w:t>
            </w:r>
            <w:r w:rsidRPr="00CB3E20">
              <w:rPr>
                <w:rFonts w:ascii="Times New Roman" w:eastAsia="Calibri" w:hAnsi="Times New Roman" w:cs="Times New Roman"/>
                <w:b/>
                <w:sz w:val="24"/>
                <w:szCs w:val="24"/>
              </w:rPr>
              <w:t xml:space="preserve">по отношение на подпомагане за развитието на селските райони, отпуснати от държавите членки, </w:t>
            </w:r>
            <w:r w:rsidRPr="00CB3E20">
              <w:rPr>
                <w:rFonts w:ascii="Times New Roman" w:eastAsia="Calibri" w:hAnsi="Times New Roman" w:cs="Times New Roman"/>
                <w:b/>
                <w:bCs/>
                <w:sz w:val="24"/>
                <w:szCs w:val="24"/>
              </w:rPr>
              <w:t>когато то е извън обхвата на чл. 42 от ДФЕС</w:t>
            </w:r>
            <w:r w:rsidRPr="00CB3E20">
              <w:rPr>
                <w:rFonts w:ascii="Times New Roman" w:eastAsia="Calibri" w:hAnsi="Times New Roman" w:cs="Times New Roman"/>
                <w:b/>
                <w:sz w:val="24"/>
                <w:szCs w:val="24"/>
              </w:rPr>
              <w:t>.</w:t>
            </w:r>
            <w:r w:rsidRPr="00CB3E20">
              <w:rPr>
                <w:rFonts w:ascii="Times New Roman" w:eastAsia="Calibri" w:hAnsi="Times New Roman" w:cs="Times New Roman"/>
                <w:b/>
                <w:i/>
                <w:iCs/>
                <w:sz w:val="24"/>
                <w:szCs w:val="24"/>
              </w:rPr>
              <w:t xml:space="preserve"> </w:t>
            </w:r>
          </w:p>
          <w:p w:rsidR="00F544BC" w:rsidRPr="00F544BC" w:rsidRDefault="00F544BC" w:rsidP="00F544BC">
            <w:pPr>
              <w:widowControl w:val="0"/>
              <w:autoSpaceDE w:val="0"/>
              <w:autoSpaceDN w:val="0"/>
              <w:adjustRightInd w:val="0"/>
              <w:spacing w:after="0" w:line="360" w:lineRule="auto"/>
              <w:ind w:firstLine="567"/>
              <w:jc w:val="both"/>
              <w:rPr>
                <w:rFonts w:ascii="Times New Roman" w:eastAsia="Calibri" w:hAnsi="Times New Roman" w:cs="Times New Roman"/>
                <w:b/>
                <w:bCs/>
                <w:sz w:val="24"/>
                <w:szCs w:val="24"/>
                <w:shd w:val="clear" w:color="auto" w:fill="FEFEFE"/>
              </w:rPr>
            </w:pPr>
            <w:r w:rsidRPr="00F544BC">
              <w:rPr>
                <w:rFonts w:ascii="Times New Roman" w:eastAsia="Calibri" w:hAnsi="Times New Roman" w:cs="Times New Roman"/>
                <w:b/>
                <w:sz w:val="24"/>
                <w:szCs w:val="24"/>
                <w:shd w:val="clear" w:color="auto" w:fill="FEFEFE"/>
              </w:rPr>
              <w:t xml:space="preserve">Следователно финансовото подпомагане по </w:t>
            </w:r>
            <w:proofErr w:type="spellStart"/>
            <w:r w:rsidRPr="00F544BC">
              <w:rPr>
                <w:rFonts w:ascii="Times New Roman" w:eastAsia="Calibri" w:hAnsi="Times New Roman" w:cs="Times New Roman"/>
                <w:b/>
                <w:sz w:val="24"/>
                <w:szCs w:val="24"/>
                <w:shd w:val="clear" w:color="auto" w:fill="FEFEFE"/>
              </w:rPr>
              <w:t>подмярката</w:t>
            </w:r>
            <w:proofErr w:type="spellEnd"/>
            <w:r w:rsidRPr="00F544BC">
              <w:rPr>
                <w:rFonts w:ascii="Times New Roman" w:eastAsia="Calibri" w:hAnsi="Times New Roman" w:cs="Times New Roman"/>
                <w:b/>
                <w:bCs/>
                <w:sz w:val="24"/>
                <w:szCs w:val="24"/>
                <w:shd w:val="clear" w:color="auto" w:fill="FEFEFE"/>
              </w:rPr>
              <w:t xml:space="preserve"> представлява „държавна помощ“ по смисъла на чл. 107, параграф 1 от ДФЕС. </w:t>
            </w:r>
          </w:p>
          <w:p w:rsidR="00F544BC" w:rsidRPr="00F544BC" w:rsidRDefault="00F544BC" w:rsidP="00F544BC">
            <w:pPr>
              <w:widowControl w:val="0"/>
              <w:autoSpaceDE w:val="0"/>
              <w:autoSpaceDN w:val="0"/>
              <w:adjustRightInd w:val="0"/>
              <w:spacing w:after="0" w:line="360" w:lineRule="auto"/>
              <w:ind w:firstLine="567"/>
              <w:jc w:val="both"/>
              <w:rPr>
                <w:rFonts w:ascii="Times New Roman" w:eastAsia="Calibri" w:hAnsi="Times New Roman" w:cs="Times New Roman"/>
                <w:b/>
                <w:bCs/>
                <w:sz w:val="24"/>
                <w:szCs w:val="24"/>
                <w:lang w:eastAsia="bg-BG"/>
              </w:rPr>
            </w:pPr>
            <w:r w:rsidRPr="00F544BC">
              <w:rPr>
                <w:rFonts w:ascii="Times New Roman" w:eastAsia="Calibri" w:hAnsi="Times New Roman" w:cs="Times New Roman"/>
                <w:b/>
                <w:bCs/>
                <w:sz w:val="24"/>
                <w:szCs w:val="24"/>
                <w:lang w:eastAsia="bg-BG"/>
              </w:rPr>
              <w:t>Важно!!</w:t>
            </w:r>
          </w:p>
          <w:tbl>
            <w:tblPr>
              <w:tblW w:w="9771"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71"/>
            </w:tblGrid>
            <w:tr w:rsidR="00F544BC" w:rsidRPr="00F544BC" w:rsidTr="007F10D1">
              <w:tc>
                <w:tcPr>
                  <w:tcW w:w="9771" w:type="dxa"/>
                  <w:tcBorders>
                    <w:top w:val="single" w:sz="4" w:space="0" w:color="auto"/>
                    <w:left w:val="single" w:sz="4" w:space="0" w:color="auto"/>
                    <w:bottom w:val="single" w:sz="4" w:space="0" w:color="auto"/>
                    <w:right w:val="single" w:sz="4" w:space="0" w:color="auto"/>
                  </w:tcBorders>
                  <w:hideMark/>
                </w:tcPr>
                <w:p w:rsidR="00F544BC" w:rsidRPr="00ED6B86" w:rsidRDefault="00F544BC" w:rsidP="00F544BC">
                  <w:pPr>
                    <w:spacing w:before="120" w:after="120" w:line="256" w:lineRule="auto"/>
                    <w:jc w:val="both"/>
                    <w:rPr>
                      <w:rFonts w:ascii="Times New Roman" w:eastAsia="Calibri" w:hAnsi="Times New Roman" w:cs="Times New Roman"/>
                      <w:b/>
                      <w:bCs/>
                      <w:color w:val="FF0000"/>
                      <w:sz w:val="24"/>
                      <w:szCs w:val="24"/>
                    </w:rPr>
                  </w:pPr>
                  <w:proofErr w:type="spellStart"/>
                  <w:r w:rsidRPr="00ED6B86">
                    <w:rPr>
                      <w:rFonts w:ascii="Times New Roman" w:eastAsia="Calibri" w:hAnsi="Times New Roman" w:cs="Times New Roman"/>
                      <w:b/>
                      <w:bCs/>
                      <w:sz w:val="24"/>
                      <w:szCs w:val="24"/>
                    </w:rPr>
                    <w:t>Подмярка</w:t>
                  </w:r>
                  <w:proofErr w:type="spellEnd"/>
                  <w:r w:rsidRPr="00ED6B86">
                    <w:rPr>
                      <w:rFonts w:ascii="Times New Roman" w:eastAsia="Calibri" w:hAnsi="Times New Roman" w:cs="Times New Roman"/>
                      <w:b/>
                      <w:bCs/>
                      <w:sz w:val="24"/>
                      <w:szCs w:val="24"/>
                    </w:rPr>
                    <w:t xml:space="preserve">  6.4 ще се изпълнява в съответствие с правилата за минимална помощ (правилото </w:t>
                  </w:r>
                  <w:proofErr w:type="spellStart"/>
                  <w:r w:rsidRPr="00ED6B86">
                    <w:rPr>
                      <w:rFonts w:ascii="Times New Roman" w:eastAsia="Calibri" w:hAnsi="Times New Roman" w:cs="Times New Roman"/>
                      <w:b/>
                      <w:bCs/>
                      <w:sz w:val="24"/>
                      <w:szCs w:val="24"/>
                    </w:rPr>
                    <w:t>de</w:t>
                  </w:r>
                  <w:proofErr w:type="spellEnd"/>
                  <w:r w:rsidRPr="00ED6B86">
                    <w:rPr>
                      <w:rFonts w:ascii="Times New Roman" w:eastAsia="Calibri" w:hAnsi="Times New Roman" w:cs="Times New Roman"/>
                      <w:b/>
                      <w:bCs/>
                      <w:sz w:val="24"/>
                      <w:szCs w:val="24"/>
                    </w:rPr>
                    <w:t xml:space="preserve"> </w:t>
                  </w:r>
                  <w:proofErr w:type="spellStart"/>
                  <w:r w:rsidRPr="00ED6B86">
                    <w:rPr>
                      <w:rFonts w:ascii="Times New Roman" w:eastAsia="Calibri" w:hAnsi="Times New Roman" w:cs="Times New Roman"/>
                      <w:b/>
                      <w:bCs/>
                      <w:sz w:val="24"/>
                      <w:szCs w:val="24"/>
                    </w:rPr>
                    <w:t>minimis</w:t>
                  </w:r>
                  <w:proofErr w:type="spellEnd"/>
                  <w:r w:rsidRPr="00ED6B86">
                    <w:rPr>
                      <w:rFonts w:ascii="Times New Roman" w:eastAsia="Calibri" w:hAnsi="Times New Roman" w:cs="Times New Roman"/>
                      <w:b/>
                      <w:bCs/>
                      <w:sz w:val="24"/>
                      <w:szCs w:val="24"/>
                    </w:rPr>
                    <w:t xml:space="preserve">) по смисъла на Регламент (ЕС) № 1407/2013 на Комисията от 18 декември 2013 г. относно прилагането на членове 107 и 108 от Договора за функционирането на Европейския съюз (ДФЕС) към помощта </w:t>
                  </w:r>
                  <w:proofErr w:type="spellStart"/>
                  <w:r w:rsidRPr="00ED6B86">
                    <w:rPr>
                      <w:rFonts w:ascii="Times New Roman" w:eastAsia="Calibri" w:hAnsi="Times New Roman" w:cs="Times New Roman"/>
                      <w:b/>
                      <w:bCs/>
                      <w:sz w:val="24"/>
                      <w:szCs w:val="24"/>
                    </w:rPr>
                    <w:t>de</w:t>
                  </w:r>
                  <w:proofErr w:type="spellEnd"/>
                  <w:r w:rsidRPr="00ED6B86">
                    <w:rPr>
                      <w:rFonts w:ascii="Times New Roman" w:eastAsia="Calibri" w:hAnsi="Times New Roman" w:cs="Times New Roman"/>
                      <w:b/>
                      <w:bCs/>
                      <w:sz w:val="24"/>
                      <w:szCs w:val="24"/>
                    </w:rPr>
                    <w:t xml:space="preserve"> </w:t>
                  </w:r>
                  <w:proofErr w:type="spellStart"/>
                  <w:r w:rsidRPr="00ED6B86">
                    <w:rPr>
                      <w:rFonts w:ascii="Times New Roman" w:eastAsia="Calibri" w:hAnsi="Times New Roman" w:cs="Times New Roman"/>
                      <w:b/>
                      <w:bCs/>
                      <w:sz w:val="24"/>
                      <w:szCs w:val="24"/>
                    </w:rPr>
                    <w:t>minimis</w:t>
                  </w:r>
                  <w:proofErr w:type="spellEnd"/>
                  <w:r w:rsidRPr="00ED6B86">
                    <w:rPr>
                      <w:rFonts w:ascii="Times New Roman" w:eastAsia="Calibri" w:hAnsi="Times New Roman" w:cs="Times New Roman"/>
                      <w:b/>
                      <w:bCs/>
                      <w:sz w:val="24"/>
                      <w:szCs w:val="24"/>
                    </w:rPr>
                    <w:t xml:space="preserve">, публикуван </w:t>
                  </w:r>
                  <w:r w:rsidRPr="00ED6B86">
                    <w:rPr>
                      <w:rFonts w:ascii="Times New Roman" w:eastAsia="Calibri" w:hAnsi="Times New Roman" w:cs="Times New Roman"/>
                      <w:b/>
                      <w:bCs/>
                      <w:sz w:val="24"/>
                      <w:szCs w:val="24"/>
                    </w:rPr>
                    <w:lastRenderedPageBreak/>
                    <w:t>в Официален вестник на ЕС L 352 от 24.12.2013г</w:t>
                  </w:r>
                  <w:r w:rsidRPr="00ED6B86">
                    <w:rPr>
                      <w:rFonts w:ascii="Times New Roman" w:eastAsia="Calibri" w:hAnsi="Times New Roman" w:cs="Times New Roman"/>
                      <w:b/>
                      <w:bCs/>
                      <w:color w:val="FF0000"/>
                      <w:sz w:val="24"/>
                      <w:szCs w:val="24"/>
                    </w:rPr>
                    <w:t>.</w:t>
                  </w:r>
                </w:p>
                <w:p w:rsidR="00F544BC" w:rsidRPr="007F10D1" w:rsidRDefault="00F544BC" w:rsidP="00F544BC">
                  <w:pPr>
                    <w:spacing w:before="120" w:after="120" w:line="256" w:lineRule="auto"/>
                    <w:jc w:val="both"/>
                    <w:rPr>
                      <w:rFonts w:ascii="Times New Roman" w:eastAsia="Calibri" w:hAnsi="Times New Roman" w:cs="Times New Roman"/>
                      <w:bCs/>
                      <w:sz w:val="24"/>
                      <w:szCs w:val="24"/>
                    </w:rPr>
                  </w:pPr>
                  <w:r w:rsidRPr="007F10D1">
                    <w:rPr>
                      <w:rFonts w:ascii="Times New Roman" w:eastAsia="Calibri" w:hAnsi="Times New Roman" w:cs="Times New Roman"/>
                      <w:bCs/>
                      <w:sz w:val="24"/>
                      <w:szCs w:val="24"/>
                    </w:rPr>
                    <w:t xml:space="preserve">Предвидените за финансиране дейностите по процедурата </w:t>
                  </w:r>
                  <w:r w:rsidRPr="00ED6B86">
                    <w:rPr>
                      <w:rFonts w:ascii="Times New Roman" w:eastAsia="Calibri" w:hAnsi="Times New Roman" w:cs="Times New Roman"/>
                      <w:b/>
                      <w:bCs/>
                      <w:sz w:val="24"/>
                      <w:szCs w:val="24"/>
                    </w:rPr>
                    <w:t>са с икономически характер</w:t>
                  </w:r>
                  <w:r w:rsidRPr="007F10D1">
                    <w:rPr>
                      <w:rFonts w:ascii="Times New Roman" w:eastAsia="Calibri" w:hAnsi="Times New Roman" w:cs="Times New Roman"/>
                      <w:bCs/>
                      <w:sz w:val="24"/>
                      <w:szCs w:val="24"/>
                    </w:rPr>
                    <w:t xml:space="preserve"> и е налице съществуващ пазар за тях. Следователно всички разходи на кандидата ,свързани с изпълнението на дейностите по проектното предложение, са с икономически характер </w:t>
                  </w:r>
                  <w:r w:rsidRPr="00ED6B86">
                    <w:rPr>
                      <w:rFonts w:ascii="Times New Roman" w:eastAsia="Calibri" w:hAnsi="Times New Roman" w:cs="Times New Roman"/>
                      <w:b/>
                      <w:bCs/>
                      <w:sz w:val="24"/>
                      <w:szCs w:val="24"/>
                    </w:rPr>
                    <w:t xml:space="preserve">и ще се считат за минимална помощ. </w:t>
                  </w:r>
                  <w:r w:rsidRPr="007F10D1">
                    <w:rPr>
                      <w:rFonts w:ascii="Times New Roman" w:eastAsia="Calibri" w:hAnsi="Times New Roman" w:cs="Times New Roman"/>
                      <w:bCs/>
                      <w:sz w:val="24"/>
                      <w:szCs w:val="24"/>
                    </w:rPr>
                    <w:t>В тази връзка целият размер на безвъзмездната финансова помощ е минимална помощ за кандидата.</w:t>
                  </w:r>
                </w:p>
                <w:p w:rsidR="00C01C9C" w:rsidRDefault="00C01C9C" w:rsidP="007F10D1">
                  <w:pPr>
                    <w:spacing w:before="120" w:after="120" w:line="256" w:lineRule="auto"/>
                    <w:jc w:val="both"/>
                    <w:rPr>
                      <w:rFonts w:ascii="Times New Roman" w:eastAsia="Calibri" w:hAnsi="Times New Roman" w:cs="Times New Roman"/>
                      <w:b/>
                      <w:bCs/>
                      <w:sz w:val="24"/>
                      <w:szCs w:val="24"/>
                    </w:rPr>
                  </w:pPr>
                  <w:r w:rsidRPr="00C01C9C">
                    <w:rPr>
                      <w:rFonts w:ascii="Times New Roman" w:eastAsia="Calibri" w:hAnsi="Times New Roman" w:cs="Times New Roman"/>
                      <w:b/>
                      <w:bCs/>
                      <w:sz w:val="24"/>
                      <w:szCs w:val="24"/>
                    </w:rPr>
                    <w:t>Настоящият регламент се прилага за помощите, предоставяни на предприятия от всички сектори, с изключение на</w:t>
                  </w:r>
                  <w:r>
                    <w:rPr>
                      <w:rFonts w:ascii="Times New Roman" w:eastAsia="Calibri" w:hAnsi="Times New Roman" w:cs="Times New Roman"/>
                      <w:b/>
                      <w:bCs/>
                      <w:sz w:val="24"/>
                      <w:szCs w:val="24"/>
                    </w:rPr>
                    <w:t>:</w:t>
                  </w:r>
                </w:p>
                <w:p w:rsidR="007F10D1" w:rsidRPr="007F10D1" w:rsidRDefault="00C01C9C" w:rsidP="007F10D1">
                  <w:pPr>
                    <w:spacing w:before="120" w:after="120" w:line="256" w:lineRule="auto"/>
                    <w:jc w:val="both"/>
                    <w:rPr>
                      <w:rFonts w:ascii="Times New Roman" w:eastAsia="Calibri" w:hAnsi="Times New Roman" w:cs="Times New Roman"/>
                      <w:bCs/>
                      <w:sz w:val="24"/>
                      <w:szCs w:val="24"/>
                    </w:rPr>
                  </w:pPr>
                  <w:r w:rsidRPr="007F10D1">
                    <w:rPr>
                      <w:rFonts w:ascii="Times New Roman" w:eastAsia="Calibri" w:hAnsi="Times New Roman" w:cs="Times New Roman"/>
                      <w:bCs/>
                      <w:sz w:val="24"/>
                      <w:szCs w:val="24"/>
                    </w:rPr>
                    <w:t>-</w:t>
                  </w:r>
                  <w:r w:rsidRPr="007F10D1">
                    <w:t xml:space="preserve"> </w:t>
                  </w:r>
                  <w:r w:rsidRPr="007F10D1">
                    <w:rPr>
                      <w:rFonts w:ascii="Times New Roman" w:eastAsia="Calibri" w:hAnsi="Times New Roman" w:cs="Times New Roman"/>
                      <w:bCs/>
                      <w:sz w:val="24"/>
                      <w:szCs w:val="24"/>
                    </w:rPr>
                    <w:t>помощите, предоставяни на предприятия, които извършват</w:t>
                  </w:r>
                  <w:r w:rsidR="007F10D1" w:rsidRPr="007F10D1">
                    <w:rPr>
                      <w:rFonts w:ascii="Times New Roman" w:eastAsia="Calibri" w:hAnsi="Times New Roman" w:cs="Times New Roman"/>
                      <w:bCs/>
                      <w:sz w:val="24"/>
                      <w:szCs w:val="24"/>
                    </w:rPr>
                    <w:t xml:space="preserve"> </w:t>
                  </w:r>
                  <w:r w:rsidRPr="007F10D1">
                    <w:rPr>
                      <w:rFonts w:ascii="Times New Roman" w:eastAsia="Calibri" w:hAnsi="Times New Roman" w:cs="Times New Roman"/>
                      <w:bCs/>
                      <w:sz w:val="24"/>
                      <w:szCs w:val="24"/>
                    </w:rPr>
                    <w:t>дейност в областта на първичното производство на селскосто­пански продукт</w:t>
                  </w:r>
                  <w:r w:rsidR="007F10D1" w:rsidRPr="007F10D1">
                    <w:rPr>
                      <w:rFonts w:ascii="Times New Roman" w:eastAsia="Calibri" w:hAnsi="Times New Roman" w:cs="Times New Roman"/>
                      <w:bCs/>
                      <w:sz w:val="24"/>
                      <w:szCs w:val="24"/>
                    </w:rPr>
                    <w:t>;</w:t>
                  </w:r>
                </w:p>
                <w:p w:rsidR="007F10D1" w:rsidRPr="007F10D1" w:rsidRDefault="007F10D1" w:rsidP="007F10D1">
                  <w:pPr>
                    <w:spacing w:before="120" w:after="120" w:line="256" w:lineRule="auto"/>
                    <w:jc w:val="both"/>
                    <w:rPr>
                      <w:rFonts w:ascii="Times New Roman" w:eastAsia="Calibri" w:hAnsi="Times New Roman" w:cs="Times New Roman"/>
                      <w:bCs/>
                      <w:sz w:val="24"/>
                      <w:szCs w:val="24"/>
                    </w:rPr>
                  </w:pPr>
                  <w:r w:rsidRPr="007F10D1">
                    <w:rPr>
                      <w:rFonts w:ascii="Times New Roman" w:eastAsia="Calibri" w:hAnsi="Times New Roman" w:cs="Times New Roman"/>
                      <w:bCs/>
                      <w:sz w:val="24"/>
                      <w:szCs w:val="24"/>
                    </w:rPr>
                    <w:t>-</w:t>
                  </w:r>
                  <w:r w:rsidRPr="007F10D1">
                    <w:t xml:space="preserve"> </w:t>
                  </w:r>
                  <w:r w:rsidRPr="007F10D1">
                    <w:rPr>
                      <w:rFonts w:ascii="Times New Roman" w:eastAsia="Calibri" w:hAnsi="Times New Roman" w:cs="Times New Roman"/>
                      <w:bCs/>
                      <w:sz w:val="24"/>
                      <w:szCs w:val="24"/>
                    </w:rPr>
                    <w:t>помощите за дейности, свързани с износ за трети държави или</w:t>
                  </w:r>
                  <w:r>
                    <w:rPr>
                      <w:rFonts w:ascii="Times New Roman" w:eastAsia="Calibri" w:hAnsi="Times New Roman" w:cs="Times New Roman"/>
                      <w:bCs/>
                      <w:sz w:val="24"/>
                      <w:szCs w:val="24"/>
                    </w:rPr>
                    <w:t xml:space="preserve"> </w:t>
                  </w:r>
                  <w:r w:rsidRPr="007F10D1">
                    <w:rPr>
                      <w:rFonts w:ascii="Times New Roman" w:eastAsia="Calibri" w:hAnsi="Times New Roman" w:cs="Times New Roman"/>
                      <w:bCs/>
                      <w:sz w:val="24"/>
                      <w:szCs w:val="24"/>
                    </w:rPr>
                    <w:t>държави членки, по-конкретно помощите, пряко свързани с</w:t>
                  </w:r>
                  <w:r>
                    <w:rPr>
                      <w:rFonts w:ascii="Times New Roman" w:eastAsia="Calibri" w:hAnsi="Times New Roman" w:cs="Times New Roman"/>
                      <w:bCs/>
                      <w:sz w:val="24"/>
                      <w:szCs w:val="24"/>
                    </w:rPr>
                    <w:t xml:space="preserve"> </w:t>
                  </w:r>
                  <w:r w:rsidRPr="007F10D1">
                    <w:rPr>
                      <w:rFonts w:ascii="Times New Roman" w:eastAsia="Calibri" w:hAnsi="Times New Roman" w:cs="Times New Roman"/>
                      <w:bCs/>
                      <w:sz w:val="24"/>
                      <w:szCs w:val="24"/>
                    </w:rPr>
                    <w:t>изнасяните количества, със създаването и функционирането на</w:t>
                  </w:r>
                  <w:r>
                    <w:rPr>
                      <w:rFonts w:ascii="Times New Roman" w:eastAsia="Calibri" w:hAnsi="Times New Roman" w:cs="Times New Roman"/>
                      <w:bCs/>
                      <w:sz w:val="24"/>
                      <w:szCs w:val="24"/>
                    </w:rPr>
                    <w:t xml:space="preserve"> </w:t>
                  </w:r>
                  <w:r w:rsidRPr="007F10D1">
                    <w:rPr>
                      <w:rFonts w:ascii="Times New Roman" w:eastAsia="Calibri" w:hAnsi="Times New Roman" w:cs="Times New Roman"/>
                      <w:bCs/>
                      <w:sz w:val="24"/>
                      <w:szCs w:val="24"/>
                    </w:rPr>
                    <w:t>дистрибуторска мрежа или с други текущи разходи, свързани</w:t>
                  </w:r>
                  <w:r w:rsidR="00E942C1">
                    <w:rPr>
                      <w:rFonts w:ascii="Times New Roman" w:eastAsia="Calibri" w:hAnsi="Times New Roman" w:cs="Times New Roman"/>
                      <w:bCs/>
                      <w:sz w:val="24"/>
                      <w:szCs w:val="24"/>
                    </w:rPr>
                    <w:t xml:space="preserve"> </w:t>
                  </w:r>
                  <w:r w:rsidRPr="007F10D1">
                    <w:rPr>
                      <w:rFonts w:ascii="Times New Roman" w:eastAsia="Calibri" w:hAnsi="Times New Roman" w:cs="Times New Roman"/>
                      <w:bCs/>
                      <w:sz w:val="24"/>
                      <w:szCs w:val="24"/>
                    </w:rPr>
                    <w:t>с износа;</w:t>
                  </w:r>
                </w:p>
                <w:p w:rsidR="007F10D1" w:rsidRDefault="007F10D1" w:rsidP="007F10D1">
                  <w:pPr>
                    <w:spacing w:before="120" w:after="120" w:line="256" w:lineRule="auto"/>
                    <w:jc w:val="both"/>
                    <w:rPr>
                      <w:rFonts w:ascii="Times New Roman" w:eastAsia="Calibri" w:hAnsi="Times New Roman" w:cs="Times New Roman"/>
                      <w:bCs/>
                      <w:sz w:val="24"/>
                      <w:szCs w:val="24"/>
                    </w:rPr>
                  </w:pPr>
                  <w:r w:rsidRPr="007F10D1">
                    <w:rPr>
                      <w:rFonts w:ascii="Times New Roman" w:eastAsia="Calibri" w:hAnsi="Times New Roman" w:cs="Times New Roman"/>
                      <w:bCs/>
                      <w:sz w:val="24"/>
                      <w:szCs w:val="24"/>
                    </w:rPr>
                    <w:t>- помощите, подчинени на преференциалното използване на</w:t>
                  </w:r>
                  <w:r w:rsidR="00ED6B86">
                    <w:rPr>
                      <w:rFonts w:ascii="Times New Roman" w:eastAsia="Calibri" w:hAnsi="Times New Roman" w:cs="Times New Roman"/>
                      <w:bCs/>
                      <w:sz w:val="24"/>
                      <w:szCs w:val="24"/>
                    </w:rPr>
                    <w:t xml:space="preserve"> </w:t>
                  </w:r>
                  <w:r w:rsidRPr="007F10D1">
                    <w:rPr>
                      <w:rFonts w:ascii="Times New Roman" w:eastAsia="Calibri" w:hAnsi="Times New Roman" w:cs="Times New Roman"/>
                      <w:bCs/>
                      <w:sz w:val="24"/>
                      <w:szCs w:val="24"/>
                    </w:rPr>
                    <w:t>национални продукти спрямо вносни такива.</w:t>
                  </w:r>
                </w:p>
                <w:p w:rsidR="007F10D1" w:rsidRPr="007F10D1" w:rsidRDefault="007F10D1" w:rsidP="007F10D1">
                  <w:pPr>
                    <w:spacing w:before="120" w:after="120" w:line="256" w:lineRule="auto"/>
                    <w:jc w:val="both"/>
                    <w:rPr>
                      <w:rFonts w:ascii="Times New Roman" w:eastAsia="Calibri" w:hAnsi="Times New Roman" w:cs="Times New Roman"/>
                      <w:b/>
                      <w:bCs/>
                      <w:sz w:val="24"/>
                      <w:szCs w:val="24"/>
                      <w:lang w:eastAsia="bg-BG"/>
                    </w:rPr>
                  </w:pPr>
                  <w:r w:rsidRPr="007F10D1">
                    <w:rPr>
                      <w:rFonts w:ascii="Times New Roman" w:eastAsia="Calibri" w:hAnsi="Times New Roman" w:cs="Times New Roman"/>
                      <w:b/>
                      <w:bCs/>
                      <w:sz w:val="24"/>
                      <w:szCs w:val="24"/>
                      <w:lang w:eastAsia="bg-BG"/>
                    </w:rPr>
                    <w:t>За целите на настоящия регламент се прилагат следните определения:</w:t>
                  </w:r>
                </w:p>
                <w:p w:rsidR="007F10D1" w:rsidRPr="007F10D1" w:rsidRDefault="007F10D1" w:rsidP="007F10D1">
                  <w:pPr>
                    <w:spacing w:before="120" w:after="120" w:line="256" w:lineRule="auto"/>
                    <w:jc w:val="both"/>
                    <w:rPr>
                      <w:rFonts w:ascii="Times New Roman" w:eastAsia="Calibri" w:hAnsi="Times New Roman" w:cs="Times New Roman"/>
                      <w:bCs/>
                      <w:sz w:val="24"/>
                      <w:szCs w:val="24"/>
                      <w:lang w:eastAsia="bg-BG"/>
                    </w:rPr>
                  </w:pPr>
                  <w:r w:rsidRPr="007F10D1">
                    <w:rPr>
                      <w:rFonts w:ascii="Times New Roman" w:eastAsia="Calibri" w:hAnsi="Times New Roman" w:cs="Times New Roman"/>
                      <w:bCs/>
                      <w:sz w:val="24"/>
                      <w:szCs w:val="24"/>
                      <w:lang w:eastAsia="bg-BG"/>
                    </w:rPr>
                    <w:t xml:space="preserve">а) „ селскостопански продукти“ са продукти, изброени в приложение I към Договора, с изключение на продуктите на рибарството и </w:t>
                  </w:r>
                  <w:proofErr w:type="spellStart"/>
                  <w:r w:rsidRPr="007F10D1">
                    <w:rPr>
                      <w:rFonts w:ascii="Times New Roman" w:eastAsia="Calibri" w:hAnsi="Times New Roman" w:cs="Times New Roman"/>
                      <w:bCs/>
                      <w:sz w:val="24"/>
                      <w:szCs w:val="24"/>
                      <w:lang w:eastAsia="bg-BG"/>
                    </w:rPr>
                    <w:t>аквакултурите</w:t>
                  </w:r>
                  <w:proofErr w:type="spellEnd"/>
                  <w:r w:rsidRPr="007F10D1">
                    <w:rPr>
                      <w:rFonts w:ascii="Times New Roman" w:eastAsia="Calibri" w:hAnsi="Times New Roman" w:cs="Times New Roman"/>
                      <w:bCs/>
                      <w:sz w:val="24"/>
                      <w:szCs w:val="24"/>
                      <w:lang w:eastAsia="bg-BG"/>
                    </w:rPr>
                    <w:t>, включени в приложното</w:t>
                  </w:r>
                </w:p>
                <w:p w:rsidR="007F10D1" w:rsidRPr="007F10D1" w:rsidRDefault="007F10D1" w:rsidP="007F10D1">
                  <w:pPr>
                    <w:spacing w:before="120" w:after="120" w:line="256" w:lineRule="auto"/>
                    <w:jc w:val="both"/>
                    <w:rPr>
                      <w:rFonts w:ascii="Times New Roman" w:eastAsia="Calibri" w:hAnsi="Times New Roman" w:cs="Times New Roman"/>
                      <w:bCs/>
                      <w:sz w:val="24"/>
                      <w:szCs w:val="24"/>
                      <w:lang w:eastAsia="bg-BG"/>
                    </w:rPr>
                  </w:pPr>
                  <w:r w:rsidRPr="007F10D1">
                    <w:rPr>
                      <w:rFonts w:ascii="Times New Roman" w:eastAsia="Calibri" w:hAnsi="Times New Roman" w:cs="Times New Roman"/>
                      <w:bCs/>
                      <w:sz w:val="24"/>
                      <w:szCs w:val="24"/>
                      <w:lang w:eastAsia="bg-BG"/>
                    </w:rPr>
                    <w:t xml:space="preserve">поле на Регламент (ЕО) </w:t>
                  </w:r>
                  <w:proofErr w:type="spellStart"/>
                  <w:r w:rsidRPr="007F10D1">
                    <w:rPr>
                      <w:rFonts w:ascii="Times New Roman" w:eastAsia="Calibri" w:hAnsi="Times New Roman" w:cs="Times New Roman"/>
                      <w:bCs/>
                      <w:sz w:val="24"/>
                      <w:szCs w:val="24"/>
                      <w:lang w:eastAsia="bg-BG"/>
                    </w:rPr>
                    <w:t>No</w:t>
                  </w:r>
                  <w:proofErr w:type="spellEnd"/>
                  <w:r w:rsidRPr="007F10D1">
                    <w:rPr>
                      <w:rFonts w:ascii="Times New Roman" w:eastAsia="Calibri" w:hAnsi="Times New Roman" w:cs="Times New Roman"/>
                      <w:bCs/>
                      <w:sz w:val="24"/>
                      <w:szCs w:val="24"/>
                      <w:lang w:eastAsia="bg-BG"/>
                    </w:rPr>
                    <w:t xml:space="preserve"> 104/2000;</w:t>
                  </w:r>
                </w:p>
                <w:p w:rsidR="007F10D1" w:rsidRPr="007F10D1" w:rsidRDefault="007F10D1" w:rsidP="007F10D1">
                  <w:pPr>
                    <w:spacing w:before="120" w:after="120" w:line="256" w:lineRule="auto"/>
                    <w:jc w:val="both"/>
                    <w:rPr>
                      <w:rFonts w:ascii="Times New Roman" w:eastAsia="Calibri" w:hAnsi="Times New Roman" w:cs="Times New Roman"/>
                      <w:bCs/>
                      <w:sz w:val="24"/>
                      <w:szCs w:val="24"/>
                      <w:lang w:eastAsia="bg-BG"/>
                    </w:rPr>
                  </w:pPr>
                  <w:r w:rsidRPr="007F10D1">
                    <w:rPr>
                      <w:rFonts w:ascii="Times New Roman" w:eastAsia="Calibri" w:hAnsi="Times New Roman" w:cs="Times New Roman"/>
                      <w:bCs/>
                      <w:sz w:val="24"/>
                      <w:szCs w:val="24"/>
                      <w:lang w:eastAsia="bg-BG"/>
                    </w:rPr>
                    <w:t>б) „ преработка на селскостопански продукти“ е всяка операция, извършена спрямо селскостопански продукт, от която се получава също селскостопански продукт, с изключение на дейностите, осъществявани на място в земеделското стопанство, необходими за приготвянето на животински или растителен продукт за първата му продажба;</w:t>
                  </w:r>
                </w:p>
                <w:p w:rsidR="007F10D1" w:rsidRPr="00F544BC" w:rsidRDefault="007F10D1" w:rsidP="007F10D1">
                  <w:pPr>
                    <w:spacing w:before="120" w:after="120" w:line="256" w:lineRule="auto"/>
                    <w:jc w:val="both"/>
                    <w:rPr>
                      <w:rFonts w:ascii="Times New Roman" w:eastAsia="Calibri" w:hAnsi="Times New Roman" w:cs="Times New Roman"/>
                      <w:b/>
                      <w:bCs/>
                      <w:color w:val="FF0000"/>
                      <w:sz w:val="24"/>
                      <w:szCs w:val="24"/>
                      <w:lang w:eastAsia="bg-BG"/>
                    </w:rPr>
                  </w:pPr>
                  <w:r w:rsidRPr="007F10D1">
                    <w:rPr>
                      <w:rFonts w:ascii="Times New Roman" w:eastAsia="Calibri" w:hAnsi="Times New Roman" w:cs="Times New Roman"/>
                      <w:bCs/>
                      <w:sz w:val="24"/>
                      <w:szCs w:val="24"/>
                      <w:lang w:eastAsia="bg-BG"/>
                    </w:rPr>
                    <w:t xml:space="preserve">в) „ търговия със селскостопански продукти“ е притежаване или излагане с цел продажба, предлагане за продажба, доставяне или изобщо пускане на пазара по какъвто и да е друг начин, с изключение на първата продажба от първичния производител на прекупвач или </w:t>
                  </w:r>
                  <w:proofErr w:type="spellStart"/>
                  <w:r w:rsidRPr="007F10D1">
                    <w:rPr>
                      <w:rFonts w:ascii="Times New Roman" w:eastAsia="Calibri" w:hAnsi="Times New Roman" w:cs="Times New Roman"/>
                      <w:bCs/>
                      <w:sz w:val="24"/>
                      <w:szCs w:val="24"/>
                      <w:lang w:eastAsia="bg-BG"/>
                    </w:rPr>
                    <w:t>преработвател</w:t>
                  </w:r>
                  <w:proofErr w:type="spellEnd"/>
                  <w:r w:rsidRPr="007F10D1">
                    <w:rPr>
                      <w:rFonts w:ascii="Times New Roman" w:eastAsia="Calibri" w:hAnsi="Times New Roman" w:cs="Times New Roman"/>
                      <w:bCs/>
                      <w:sz w:val="24"/>
                      <w:szCs w:val="24"/>
                      <w:lang w:eastAsia="bg-BG"/>
                    </w:rPr>
                    <w:t>, както и всяка дейност по подготвяне на продукта за такава първа продажба; продажбата от първичен производител на крайни потребители се счита за търговия, ако се осъществява в само­стоятелни помещения, предвидени за тази цел</w:t>
                  </w:r>
                  <w:r w:rsidR="00D82312">
                    <w:rPr>
                      <w:rFonts w:ascii="Times New Roman" w:eastAsia="Calibri" w:hAnsi="Times New Roman" w:cs="Times New Roman"/>
                      <w:bCs/>
                      <w:sz w:val="24"/>
                      <w:szCs w:val="24"/>
                      <w:lang w:eastAsia="bg-BG"/>
                    </w:rPr>
                    <w:t>.</w:t>
                  </w:r>
                </w:p>
              </w:tc>
            </w:tr>
          </w:tbl>
          <w:p w:rsidR="00F544BC" w:rsidRPr="00F544BC" w:rsidRDefault="00F544BC" w:rsidP="00F544BC">
            <w:pPr>
              <w:widowControl w:val="0"/>
              <w:autoSpaceDE w:val="0"/>
              <w:autoSpaceDN w:val="0"/>
              <w:adjustRightInd w:val="0"/>
              <w:spacing w:after="0" w:line="360" w:lineRule="auto"/>
              <w:ind w:firstLine="567"/>
              <w:jc w:val="both"/>
              <w:rPr>
                <w:rFonts w:ascii="Times New Roman" w:eastAsia="Calibri" w:hAnsi="Times New Roman" w:cs="Times New Roman"/>
                <w:b/>
                <w:bCs/>
                <w:sz w:val="24"/>
                <w:szCs w:val="24"/>
                <w:lang w:eastAsia="bg-BG"/>
              </w:rPr>
            </w:pPr>
          </w:p>
          <w:p w:rsidR="00F544BC" w:rsidRPr="00F544BC" w:rsidRDefault="00F544BC" w:rsidP="00F544BC">
            <w:pPr>
              <w:widowControl w:val="0"/>
              <w:autoSpaceDE w:val="0"/>
              <w:autoSpaceDN w:val="0"/>
              <w:adjustRightInd w:val="0"/>
              <w:spacing w:after="0" w:line="360" w:lineRule="auto"/>
              <w:ind w:firstLine="567"/>
              <w:jc w:val="both"/>
              <w:rPr>
                <w:rFonts w:ascii="Times New Roman" w:eastAsia="Calibri" w:hAnsi="Times New Roman" w:cs="Times New Roman"/>
                <w:b/>
                <w:bCs/>
                <w:sz w:val="24"/>
                <w:szCs w:val="24"/>
                <w:u w:val="single"/>
              </w:rPr>
            </w:pPr>
            <w:r w:rsidRPr="00F544BC">
              <w:rPr>
                <w:rFonts w:ascii="Times New Roman" w:eastAsia="Calibri" w:hAnsi="Times New Roman" w:cs="Times New Roman"/>
                <w:b/>
                <w:bCs/>
                <w:sz w:val="24"/>
                <w:szCs w:val="24"/>
                <w:u w:val="single"/>
                <w:lang w:eastAsia="bg-BG"/>
              </w:rPr>
              <w:t xml:space="preserve">Условия за изпълнение на  </w:t>
            </w:r>
            <w:r w:rsidRPr="00F544BC">
              <w:rPr>
                <w:rFonts w:ascii="Times New Roman" w:eastAsia="Calibri" w:hAnsi="Times New Roman" w:cs="Times New Roman"/>
                <w:b/>
                <w:bCs/>
                <w:i/>
                <w:iCs/>
                <w:sz w:val="24"/>
                <w:szCs w:val="24"/>
                <w:u w:val="single"/>
              </w:rPr>
              <w:t xml:space="preserve">Регламент № 1407/2013 на Комисията от 18 декември 2013 относно прилагането на членове 107 и 108 от Договора за функционирането на Европейския съюз към помощта </w:t>
            </w:r>
            <w:proofErr w:type="spellStart"/>
            <w:r w:rsidRPr="00F544BC">
              <w:rPr>
                <w:rFonts w:ascii="Times New Roman" w:eastAsia="Calibri" w:hAnsi="Times New Roman" w:cs="Times New Roman"/>
                <w:b/>
                <w:bCs/>
                <w:sz w:val="24"/>
                <w:szCs w:val="24"/>
                <w:u w:val="single"/>
              </w:rPr>
              <w:t>de</w:t>
            </w:r>
            <w:proofErr w:type="spellEnd"/>
            <w:r w:rsidRPr="00F544BC">
              <w:rPr>
                <w:rFonts w:ascii="Times New Roman" w:eastAsia="Calibri" w:hAnsi="Times New Roman" w:cs="Times New Roman"/>
                <w:b/>
                <w:bCs/>
                <w:sz w:val="24"/>
                <w:szCs w:val="24"/>
                <w:u w:val="single"/>
              </w:rPr>
              <w:t xml:space="preserve"> </w:t>
            </w:r>
            <w:proofErr w:type="spellStart"/>
            <w:r w:rsidRPr="00F544BC">
              <w:rPr>
                <w:rFonts w:ascii="Times New Roman" w:eastAsia="Calibri" w:hAnsi="Times New Roman" w:cs="Times New Roman"/>
                <w:b/>
                <w:bCs/>
                <w:sz w:val="24"/>
                <w:szCs w:val="24"/>
                <w:u w:val="single"/>
              </w:rPr>
              <w:t>minimis</w:t>
            </w:r>
            <w:proofErr w:type="spellEnd"/>
            <w:r w:rsidRPr="00F544BC">
              <w:rPr>
                <w:rFonts w:ascii="Times New Roman" w:eastAsia="Calibri" w:hAnsi="Times New Roman" w:cs="Times New Roman"/>
                <w:b/>
                <w:bCs/>
                <w:sz w:val="24"/>
                <w:szCs w:val="24"/>
                <w:u w:val="single"/>
              </w:rPr>
              <w:t>:</w:t>
            </w:r>
          </w:p>
          <w:p w:rsidR="00F544BC" w:rsidRPr="00F544BC" w:rsidRDefault="00F544BC" w:rsidP="00F544BC">
            <w:pPr>
              <w:widowControl w:val="0"/>
              <w:autoSpaceDE w:val="0"/>
              <w:autoSpaceDN w:val="0"/>
              <w:adjustRightInd w:val="0"/>
              <w:spacing w:after="0" w:line="360" w:lineRule="auto"/>
              <w:ind w:firstLine="567"/>
              <w:jc w:val="both"/>
              <w:rPr>
                <w:rFonts w:ascii="Times New Roman" w:eastAsia="Calibri" w:hAnsi="Times New Roman" w:cs="Times New Roman"/>
                <w:b/>
                <w:bCs/>
                <w:sz w:val="24"/>
                <w:szCs w:val="24"/>
                <w:u w:val="single"/>
                <w:lang w:eastAsia="bg-BG"/>
              </w:rPr>
            </w:pPr>
            <w:r w:rsidRPr="00F544BC">
              <w:rPr>
                <w:rFonts w:ascii="Times New Roman" w:eastAsia="Calibri" w:hAnsi="Times New Roman" w:cs="Times New Roman"/>
                <w:b/>
                <w:bCs/>
                <w:sz w:val="24"/>
                <w:szCs w:val="24"/>
                <w:u w:val="single"/>
                <w:lang w:eastAsia="bg-BG"/>
              </w:rPr>
              <w:t>Размер на минималната помощ:</w:t>
            </w:r>
          </w:p>
          <w:p w:rsidR="00632999" w:rsidRPr="00985ADC" w:rsidRDefault="00F544BC" w:rsidP="00632999">
            <w:pPr>
              <w:widowControl w:val="0"/>
              <w:numPr>
                <w:ilvl w:val="0"/>
                <w:numId w:val="16"/>
              </w:numPr>
              <w:autoSpaceDE w:val="0"/>
              <w:autoSpaceDN w:val="0"/>
              <w:adjustRightInd w:val="0"/>
              <w:spacing w:before="120" w:after="160" w:line="254" w:lineRule="auto"/>
              <w:jc w:val="both"/>
              <w:rPr>
                <w:rFonts w:ascii="Times New Roman" w:eastAsia="Calibri" w:hAnsi="Times New Roman" w:cs="Times New Roman"/>
                <w:b/>
                <w:sz w:val="24"/>
                <w:szCs w:val="24"/>
              </w:rPr>
            </w:pPr>
            <w:r w:rsidRPr="00985ADC">
              <w:rPr>
                <w:rFonts w:ascii="Times New Roman" w:eastAsia="Calibri" w:hAnsi="Times New Roman" w:cs="Times New Roman"/>
                <w:b/>
                <w:sz w:val="24"/>
                <w:szCs w:val="24"/>
              </w:rPr>
              <w:t>Регламент № 1407/2013 се прилага за помощите предоставяни на предприятията от</w:t>
            </w:r>
            <w:r w:rsidR="00632999" w:rsidRPr="00985ADC">
              <w:rPr>
                <w:rFonts w:ascii="Times New Roman" w:eastAsia="Calibri" w:hAnsi="Times New Roman" w:cs="Times New Roman"/>
                <w:b/>
                <w:sz w:val="24"/>
                <w:szCs w:val="24"/>
              </w:rPr>
              <w:t xml:space="preserve"> всички сектори с изключение </w:t>
            </w:r>
            <w:r w:rsidRPr="00985ADC">
              <w:rPr>
                <w:rFonts w:ascii="Times New Roman" w:eastAsia="Calibri" w:hAnsi="Times New Roman" w:cs="Times New Roman"/>
                <w:b/>
                <w:sz w:val="24"/>
                <w:szCs w:val="24"/>
              </w:rPr>
              <w:t xml:space="preserve"> посочени</w:t>
            </w:r>
            <w:r w:rsidR="00632999" w:rsidRPr="00985ADC">
              <w:rPr>
                <w:rFonts w:ascii="Times New Roman" w:eastAsia="Calibri" w:hAnsi="Times New Roman" w:cs="Times New Roman"/>
                <w:b/>
                <w:sz w:val="24"/>
                <w:szCs w:val="24"/>
              </w:rPr>
              <w:t>те</w:t>
            </w:r>
            <w:r w:rsidRPr="00985ADC">
              <w:rPr>
                <w:rFonts w:ascii="Times New Roman" w:eastAsia="Calibri" w:hAnsi="Times New Roman" w:cs="Times New Roman"/>
                <w:b/>
                <w:sz w:val="24"/>
                <w:szCs w:val="24"/>
              </w:rPr>
              <w:t xml:space="preserve"> в чл. 1 на Регламента</w:t>
            </w:r>
            <w:r w:rsidR="00E942C1">
              <w:rPr>
                <w:rFonts w:ascii="Times New Roman" w:eastAsia="Calibri" w:hAnsi="Times New Roman" w:cs="Times New Roman"/>
                <w:b/>
                <w:sz w:val="24"/>
                <w:szCs w:val="24"/>
              </w:rPr>
              <w:t>.</w:t>
            </w:r>
          </w:p>
          <w:p w:rsidR="00F544BC" w:rsidRPr="00F544BC" w:rsidRDefault="00F544BC" w:rsidP="00F544BC">
            <w:pPr>
              <w:numPr>
                <w:ilvl w:val="0"/>
                <w:numId w:val="16"/>
              </w:numPr>
              <w:spacing w:before="120" w:after="160" w:line="254" w:lineRule="auto"/>
              <w:jc w:val="both"/>
              <w:rPr>
                <w:rFonts w:ascii="Times New Roman" w:eastAsia="Calibri" w:hAnsi="Times New Roman" w:cs="Times New Roman"/>
                <w:sz w:val="24"/>
                <w:szCs w:val="24"/>
              </w:rPr>
            </w:pPr>
            <w:r w:rsidRPr="00F544BC">
              <w:rPr>
                <w:rFonts w:ascii="Times New Roman" w:eastAsia="Calibri" w:hAnsi="Times New Roman" w:cs="Times New Roman"/>
                <w:sz w:val="24"/>
                <w:szCs w:val="24"/>
              </w:rPr>
              <w:t xml:space="preserve">Общият размер на помощта </w:t>
            </w:r>
            <w:proofErr w:type="spellStart"/>
            <w:r w:rsidRPr="00F544BC">
              <w:rPr>
                <w:rFonts w:ascii="Times New Roman" w:eastAsia="Calibri" w:hAnsi="Times New Roman" w:cs="Times New Roman"/>
                <w:sz w:val="24"/>
                <w:szCs w:val="24"/>
              </w:rPr>
              <w:t>de</w:t>
            </w:r>
            <w:proofErr w:type="spellEnd"/>
            <w:r w:rsidRPr="00F544BC">
              <w:rPr>
                <w:rFonts w:ascii="Times New Roman" w:eastAsia="Calibri" w:hAnsi="Times New Roman" w:cs="Times New Roman"/>
                <w:sz w:val="24"/>
                <w:szCs w:val="24"/>
              </w:rPr>
              <w:t xml:space="preserve"> </w:t>
            </w:r>
            <w:proofErr w:type="spellStart"/>
            <w:r w:rsidRPr="00F544BC">
              <w:rPr>
                <w:rFonts w:ascii="Times New Roman" w:eastAsia="Calibri" w:hAnsi="Times New Roman" w:cs="Times New Roman"/>
                <w:sz w:val="24"/>
                <w:szCs w:val="24"/>
              </w:rPr>
              <w:t>minimis</w:t>
            </w:r>
            <w:proofErr w:type="spellEnd"/>
            <w:r w:rsidRPr="00F544BC">
              <w:rPr>
                <w:rFonts w:ascii="Times New Roman" w:eastAsia="Calibri" w:hAnsi="Times New Roman" w:cs="Times New Roman"/>
                <w:sz w:val="24"/>
                <w:szCs w:val="24"/>
              </w:rPr>
              <w:t>, предоставена на едно и също предприятие, не може да надхвърля левовата равностойност на 200 000 евро за период от три бюджетни години.</w:t>
            </w:r>
          </w:p>
          <w:p w:rsidR="00F544BC" w:rsidRPr="00F544BC" w:rsidRDefault="00F544BC" w:rsidP="00F544BC">
            <w:pPr>
              <w:spacing w:before="120" w:after="160" w:line="254" w:lineRule="auto"/>
              <w:ind w:left="360"/>
              <w:jc w:val="both"/>
              <w:rPr>
                <w:rFonts w:ascii="Times New Roman" w:eastAsia="Calibri" w:hAnsi="Times New Roman" w:cs="Times New Roman"/>
                <w:sz w:val="24"/>
                <w:szCs w:val="24"/>
              </w:rPr>
            </w:pPr>
            <w:r w:rsidRPr="00F544BC">
              <w:rPr>
                <w:rFonts w:ascii="Times New Roman" w:eastAsia="Calibri" w:hAnsi="Times New Roman" w:cs="Times New Roman"/>
                <w:sz w:val="24"/>
                <w:szCs w:val="24"/>
              </w:rPr>
              <w:t xml:space="preserve">Общият размер на помощта </w:t>
            </w:r>
            <w:proofErr w:type="spellStart"/>
            <w:r w:rsidRPr="00F544BC">
              <w:rPr>
                <w:rFonts w:ascii="Times New Roman" w:eastAsia="Calibri" w:hAnsi="Times New Roman" w:cs="Times New Roman"/>
                <w:sz w:val="24"/>
                <w:szCs w:val="24"/>
              </w:rPr>
              <w:t>de</w:t>
            </w:r>
            <w:proofErr w:type="spellEnd"/>
            <w:r w:rsidRPr="00F544BC">
              <w:rPr>
                <w:rFonts w:ascii="Times New Roman" w:eastAsia="Calibri" w:hAnsi="Times New Roman" w:cs="Times New Roman"/>
                <w:sz w:val="24"/>
                <w:szCs w:val="24"/>
              </w:rPr>
              <w:t xml:space="preserve"> </w:t>
            </w:r>
            <w:proofErr w:type="spellStart"/>
            <w:r w:rsidRPr="00F544BC">
              <w:rPr>
                <w:rFonts w:ascii="Times New Roman" w:eastAsia="Calibri" w:hAnsi="Times New Roman" w:cs="Times New Roman"/>
                <w:sz w:val="24"/>
                <w:szCs w:val="24"/>
              </w:rPr>
              <w:t>minimis</w:t>
            </w:r>
            <w:proofErr w:type="spellEnd"/>
            <w:r w:rsidRPr="00F544BC">
              <w:rPr>
                <w:rFonts w:ascii="Times New Roman" w:eastAsia="Calibri" w:hAnsi="Times New Roman" w:cs="Times New Roman"/>
                <w:sz w:val="24"/>
                <w:szCs w:val="24"/>
              </w:rPr>
              <w:t xml:space="preserve">, предоставяна на територията на Република България на едно и също предприятие, което осъществява автомобилни товарни превози за </w:t>
            </w:r>
            <w:r w:rsidRPr="00F544BC">
              <w:rPr>
                <w:rFonts w:ascii="Times New Roman" w:eastAsia="Calibri" w:hAnsi="Times New Roman" w:cs="Times New Roman"/>
                <w:sz w:val="24"/>
                <w:szCs w:val="24"/>
              </w:rPr>
              <w:lastRenderedPageBreak/>
              <w:t xml:space="preserve">чужда сметка или срещу възнаграждение, не надхвърля левовата равностойност на 100 000 евро, за период от три бюджетни  години – текущата и предходните две. Тази помощ </w:t>
            </w:r>
            <w:proofErr w:type="spellStart"/>
            <w:r w:rsidRPr="00F544BC">
              <w:rPr>
                <w:rFonts w:ascii="Times New Roman" w:eastAsia="Calibri" w:hAnsi="Times New Roman" w:cs="Times New Roman"/>
                <w:sz w:val="24"/>
                <w:szCs w:val="24"/>
              </w:rPr>
              <w:t>de</w:t>
            </w:r>
            <w:proofErr w:type="spellEnd"/>
            <w:r w:rsidRPr="00F544BC">
              <w:rPr>
                <w:rFonts w:ascii="Times New Roman" w:eastAsia="Calibri" w:hAnsi="Times New Roman" w:cs="Times New Roman"/>
                <w:sz w:val="24"/>
                <w:szCs w:val="24"/>
              </w:rPr>
              <w:t xml:space="preserve"> </w:t>
            </w:r>
            <w:proofErr w:type="spellStart"/>
            <w:r w:rsidRPr="00F544BC">
              <w:rPr>
                <w:rFonts w:ascii="Times New Roman" w:eastAsia="Calibri" w:hAnsi="Times New Roman" w:cs="Times New Roman"/>
                <w:sz w:val="24"/>
                <w:szCs w:val="24"/>
              </w:rPr>
              <w:t>minimis</w:t>
            </w:r>
            <w:proofErr w:type="spellEnd"/>
            <w:r w:rsidRPr="00F544BC">
              <w:rPr>
                <w:rFonts w:ascii="Times New Roman" w:eastAsia="Calibri" w:hAnsi="Times New Roman" w:cs="Times New Roman"/>
                <w:sz w:val="24"/>
                <w:szCs w:val="24"/>
              </w:rPr>
              <w:t xml:space="preserve"> не може да се използва за придобиването на товарни автомобили за автомобилен транспорт.</w:t>
            </w:r>
          </w:p>
          <w:p w:rsidR="00F544BC" w:rsidRPr="00F544BC" w:rsidRDefault="00F544BC" w:rsidP="00F544BC">
            <w:pPr>
              <w:widowControl w:val="0"/>
              <w:autoSpaceDE w:val="0"/>
              <w:autoSpaceDN w:val="0"/>
              <w:adjustRightInd w:val="0"/>
              <w:spacing w:before="120"/>
              <w:jc w:val="both"/>
              <w:rPr>
                <w:rFonts w:ascii="Times New Roman" w:eastAsia="Calibri" w:hAnsi="Times New Roman" w:cs="Times New Roman"/>
                <w:b/>
                <w:bCs/>
                <w:i/>
                <w:iCs/>
                <w:sz w:val="24"/>
                <w:szCs w:val="24"/>
              </w:rPr>
            </w:pPr>
            <w:r w:rsidRPr="00F544BC">
              <w:rPr>
                <w:rFonts w:ascii="Times New Roman" w:eastAsia="Calibri" w:hAnsi="Times New Roman" w:cs="Times New Roman"/>
                <w:b/>
                <w:bCs/>
                <w:sz w:val="24"/>
                <w:szCs w:val="24"/>
              </w:rPr>
              <w:t xml:space="preserve"> </w:t>
            </w:r>
            <w:r w:rsidRPr="00F544BC">
              <w:rPr>
                <w:rFonts w:ascii="Times New Roman" w:eastAsia="Calibri" w:hAnsi="Times New Roman" w:cs="Times New Roman"/>
                <w:i/>
                <w:iCs/>
                <w:sz w:val="24"/>
                <w:szCs w:val="24"/>
              </w:rPr>
              <w:t xml:space="preserve">/Референтният тригодишен период, приложим за целите на настоящия регламент, следва да се оценява текущо, така че при всяко ново предоставяне на помощ </w:t>
            </w:r>
            <w:proofErr w:type="spellStart"/>
            <w:r w:rsidRPr="00F544BC">
              <w:rPr>
                <w:rFonts w:ascii="Times New Roman" w:eastAsia="Calibri" w:hAnsi="Times New Roman" w:cs="Times New Roman"/>
                <w:i/>
                <w:iCs/>
                <w:sz w:val="24"/>
                <w:szCs w:val="24"/>
              </w:rPr>
              <w:t>de</w:t>
            </w:r>
            <w:proofErr w:type="spellEnd"/>
            <w:r w:rsidRPr="00F544BC">
              <w:rPr>
                <w:rFonts w:ascii="Times New Roman" w:eastAsia="Calibri" w:hAnsi="Times New Roman" w:cs="Times New Roman"/>
                <w:i/>
                <w:iCs/>
                <w:sz w:val="24"/>
                <w:szCs w:val="24"/>
              </w:rPr>
              <w:t xml:space="preserve"> </w:t>
            </w:r>
            <w:proofErr w:type="spellStart"/>
            <w:r w:rsidRPr="00F544BC">
              <w:rPr>
                <w:rFonts w:ascii="Times New Roman" w:eastAsia="Calibri" w:hAnsi="Times New Roman" w:cs="Times New Roman"/>
                <w:i/>
                <w:iCs/>
                <w:sz w:val="24"/>
                <w:szCs w:val="24"/>
              </w:rPr>
              <w:t>minimis</w:t>
            </w:r>
            <w:proofErr w:type="spellEnd"/>
            <w:r w:rsidRPr="00F544BC">
              <w:rPr>
                <w:rFonts w:ascii="Times New Roman" w:eastAsia="Calibri" w:hAnsi="Times New Roman" w:cs="Times New Roman"/>
                <w:i/>
                <w:iCs/>
                <w:sz w:val="24"/>
                <w:szCs w:val="24"/>
              </w:rPr>
              <w:t xml:space="preserve"> да се отчита общият размер на помощта </w:t>
            </w:r>
            <w:proofErr w:type="spellStart"/>
            <w:r w:rsidRPr="00F544BC">
              <w:rPr>
                <w:rFonts w:ascii="Times New Roman" w:eastAsia="Calibri" w:hAnsi="Times New Roman" w:cs="Times New Roman"/>
                <w:i/>
                <w:iCs/>
                <w:sz w:val="24"/>
                <w:szCs w:val="24"/>
              </w:rPr>
              <w:t>de</w:t>
            </w:r>
            <w:proofErr w:type="spellEnd"/>
            <w:r w:rsidRPr="00F544BC">
              <w:rPr>
                <w:rFonts w:ascii="Times New Roman" w:eastAsia="Calibri" w:hAnsi="Times New Roman" w:cs="Times New Roman"/>
                <w:i/>
                <w:iCs/>
                <w:sz w:val="24"/>
                <w:szCs w:val="24"/>
              </w:rPr>
              <w:t xml:space="preserve"> </w:t>
            </w:r>
            <w:proofErr w:type="spellStart"/>
            <w:r w:rsidRPr="00F544BC">
              <w:rPr>
                <w:rFonts w:ascii="Times New Roman" w:eastAsia="Calibri" w:hAnsi="Times New Roman" w:cs="Times New Roman"/>
                <w:i/>
                <w:iCs/>
                <w:sz w:val="24"/>
                <w:szCs w:val="24"/>
              </w:rPr>
              <w:t>minimis</w:t>
            </w:r>
            <w:proofErr w:type="spellEnd"/>
            <w:r w:rsidRPr="00F544BC">
              <w:rPr>
                <w:rFonts w:ascii="Times New Roman" w:eastAsia="Calibri" w:hAnsi="Times New Roman" w:cs="Times New Roman"/>
                <w:i/>
                <w:iCs/>
                <w:sz w:val="24"/>
                <w:szCs w:val="24"/>
              </w:rPr>
              <w:t xml:space="preserve">, отпусната през </w:t>
            </w:r>
            <w:r w:rsidRPr="00F544BC">
              <w:rPr>
                <w:rFonts w:ascii="Times New Roman" w:eastAsia="Calibri" w:hAnsi="Times New Roman" w:cs="Times New Roman"/>
                <w:b/>
                <w:bCs/>
                <w:i/>
                <w:iCs/>
                <w:sz w:val="24"/>
                <w:szCs w:val="24"/>
              </w:rPr>
              <w:t>съответната бюджетна година, както и през двете предшестващи бюджетни години./</w:t>
            </w:r>
          </w:p>
          <w:p w:rsidR="00F544BC" w:rsidRPr="00F544BC" w:rsidRDefault="00F544BC" w:rsidP="00F544BC">
            <w:pPr>
              <w:spacing w:before="120" w:after="160" w:line="254" w:lineRule="auto"/>
              <w:ind w:left="360"/>
              <w:jc w:val="both"/>
              <w:rPr>
                <w:rFonts w:ascii="Times New Roman" w:eastAsia="Calibri" w:hAnsi="Times New Roman" w:cs="Times New Roman"/>
                <w:sz w:val="24"/>
                <w:szCs w:val="24"/>
              </w:rPr>
            </w:pPr>
            <w:r w:rsidRPr="00F544BC">
              <w:rPr>
                <w:rFonts w:ascii="Times New Roman" w:eastAsia="Calibri" w:hAnsi="Times New Roman" w:cs="Times New Roman"/>
                <w:sz w:val="24"/>
                <w:szCs w:val="24"/>
              </w:rPr>
              <w:t xml:space="preserve">Тези тавани се прилагат независимо от формата на помощта </w:t>
            </w:r>
            <w:proofErr w:type="spellStart"/>
            <w:r w:rsidRPr="00F544BC">
              <w:rPr>
                <w:rFonts w:ascii="Times New Roman" w:eastAsia="Calibri" w:hAnsi="Times New Roman" w:cs="Times New Roman"/>
                <w:sz w:val="24"/>
                <w:szCs w:val="24"/>
              </w:rPr>
              <w:t>de</w:t>
            </w:r>
            <w:proofErr w:type="spellEnd"/>
            <w:r w:rsidRPr="00F544BC">
              <w:rPr>
                <w:rFonts w:ascii="Times New Roman" w:eastAsia="Calibri" w:hAnsi="Times New Roman" w:cs="Times New Roman"/>
                <w:sz w:val="24"/>
                <w:szCs w:val="24"/>
              </w:rPr>
              <w:t xml:space="preserve"> </w:t>
            </w:r>
            <w:proofErr w:type="spellStart"/>
            <w:r w:rsidRPr="00F544BC">
              <w:rPr>
                <w:rFonts w:ascii="Times New Roman" w:eastAsia="Calibri" w:hAnsi="Times New Roman" w:cs="Times New Roman"/>
                <w:sz w:val="24"/>
                <w:szCs w:val="24"/>
              </w:rPr>
              <w:t>minimis</w:t>
            </w:r>
            <w:proofErr w:type="spellEnd"/>
            <w:r w:rsidRPr="00F544BC">
              <w:rPr>
                <w:rFonts w:ascii="Times New Roman" w:eastAsia="Calibri" w:hAnsi="Times New Roman" w:cs="Times New Roman"/>
                <w:sz w:val="24"/>
                <w:szCs w:val="24"/>
              </w:rPr>
              <w:t xml:space="preserve"> или от преследваната цел и без значение дали предоставената помощ се финансира изцяло или частично със средства, произхождащи от Съюза. </w:t>
            </w:r>
          </w:p>
          <w:p w:rsidR="00305A14" w:rsidRPr="0031149F" w:rsidRDefault="00305A14" w:rsidP="00F544BC">
            <w:pPr>
              <w:spacing w:before="120" w:after="160" w:line="254" w:lineRule="auto"/>
              <w:ind w:left="360"/>
              <w:jc w:val="both"/>
              <w:rPr>
                <w:rFonts w:ascii="Times New Roman" w:eastAsia="Calibri" w:hAnsi="Times New Roman" w:cs="Times New Roman"/>
                <w:b/>
                <w:sz w:val="24"/>
                <w:szCs w:val="24"/>
              </w:rPr>
            </w:pPr>
            <w:r w:rsidRPr="0031149F">
              <w:rPr>
                <w:rFonts w:ascii="Times New Roman" w:eastAsia="Calibri" w:hAnsi="Times New Roman" w:cs="Times New Roman"/>
                <w:b/>
                <w:sz w:val="24"/>
                <w:szCs w:val="24"/>
              </w:rPr>
              <w:t xml:space="preserve">Когато с отпускането на нова помощ </w:t>
            </w:r>
            <w:proofErr w:type="spellStart"/>
            <w:r w:rsidRPr="0031149F">
              <w:rPr>
                <w:rFonts w:ascii="Times New Roman" w:eastAsia="Calibri" w:hAnsi="Times New Roman" w:cs="Times New Roman"/>
                <w:b/>
                <w:sz w:val="24"/>
                <w:szCs w:val="24"/>
              </w:rPr>
              <w:t>de</w:t>
            </w:r>
            <w:proofErr w:type="spellEnd"/>
            <w:r w:rsidRPr="0031149F">
              <w:rPr>
                <w:rFonts w:ascii="Times New Roman" w:eastAsia="Calibri" w:hAnsi="Times New Roman" w:cs="Times New Roman"/>
                <w:b/>
                <w:sz w:val="24"/>
                <w:szCs w:val="24"/>
              </w:rPr>
              <w:t xml:space="preserve"> </w:t>
            </w:r>
            <w:proofErr w:type="spellStart"/>
            <w:r w:rsidRPr="0031149F">
              <w:rPr>
                <w:rFonts w:ascii="Times New Roman" w:eastAsia="Calibri" w:hAnsi="Times New Roman" w:cs="Times New Roman"/>
                <w:b/>
                <w:sz w:val="24"/>
                <w:szCs w:val="24"/>
              </w:rPr>
              <w:t>minimis</w:t>
            </w:r>
            <w:proofErr w:type="spellEnd"/>
            <w:r w:rsidRPr="0031149F">
              <w:rPr>
                <w:rFonts w:ascii="Times New Roman" w:eastAsia="Calibri" w:hAnsi="Times New Roman" w:cs="Times New Roman"/>
                <w:b/>
                <w:sz w:val="24"/>
                <w:szCs w:val="24"/>
              </w:rPr>
              <w:t xml:space="preserve"> може да бъде надвишен съответния таван, определен в чл. 3, </w:t>
            </w:r>
            <w:proofErr w:type="spellStart"/>
            <w:r w:rsidRPr="0031149F">
              <w:rPr>
                <w:rFonts w:ascii="Times New Roman" w:eastAsia="Calibri" w:hAnsi="Times New Roman" w:cs="Times New Roman"/>
                <w:b/>
                <w:sz w:val="24"/>
                <w:szCs w:val="24"/>
              </w:rPr>
              <w:t>пар</w:t>
            </w:r>
            <w:proofErr w:type="spellEnd"/>
            <w:r w:rsidRPr="0031149F">
              <w:rPr>
                <w:rFonts w:ascii="Times New Roman" w:eastAsia="Calibri" w:hAnsi="Times New Roman" w:cs="Times New Roman"/>
                <w:b/>
                <w:sz w:val="24"/>
                <w:szCs w:val="24"/>
              </w:rPr>
              <w:t>. 2 на Регламент (ЕС) № 1407/2013, никоя част от тази нова помощ не може да попада в приложното поле на същия регламент.“</w:t>
            </w:r>
          </w:p>
          <w:p w:rsidR="00F544BC" w:rsidRPr="00F544BC" w:rsidRDefault="00305A14" w:rsidP="00F544BC">
            <w:pPr>
              <w:spacing w:before="120" w:after="160" w:line="254" w:lineRule="auto"/>
              <w:ind w:left="360"/>
              <w:jc w:val="both"/>
              <w:rPr>
                <w:rFonts w:ascii="Times New Roman" w:eastAsia="Calibri" w:hAnsi="Times New Roman" w:cs="Times New Roman"/>
                <w:sz w:val="24"/>
                <w:szCs w:val="24"/>
              </w:rPr>
            </w:pPr>
            <w:r w:rsidRPr="00305A14">
              <w:rPr>
                <w:rFonts w:ascii="Times New Roman" w:eastAsia="Calibri" w:hAnsi="Times New Roman" w:cs="Times New Roman"/>
                <w:sz w:val="24"/>
                <w:szCs w:val="24"/>
              </w:rPr>
              <w:t xml:space="preserve"> </w:t>
            </w:r>
            <w:r w:rsidR="00F544BC" w:rsidRPr="00F544BC">
              <w:rPr>
                <w:rFonts w:ascii="Times New Roman" w:eastAsia="Calibri" w:hAnsi="Times New Roman" w:cs="Times New Roman"/>
                <w:sz w:val="24"/>
                <w:szCs w:val="24"/>
              </w:rPr>
              <w:t>Когато дадено предприятие извършва дейност в секторите посочени в параграф 1, букви а,б или в на чл. 1 от Регламент (ЕС) № 1407/2013, както и в един или повече сектори  или дейности обхванати от цитирания регламент за таван се използва определения в чл. 3, параграф 2 от Регламент (ЕС) № 1407/2013, при условие че се гарантира</w:t>
            </w:r>
            <w:r w:rsidR="000E25D9">
              <w:rPr>
                <w:rFonts w:ascii="Times New Roman" w:eastAsia="Calibri" w:hAnsi="Times New Roman" w:cs="Times New Roman"/>
                <w:sz w:val="24"/>
                <w:szCs w:val="24"/>
              </w:rPr>
              <w:t>,</w:t>
            </w:r>
            <w:r w:rsidR="00F544BC" w:rsidRPr="00F544BC">
              <w:rPr>
                <w:rFonts w:ascii="Times New Roman" w:eastAsia="Calibri" w:hAnsi="Times New Roman" w:cs="Times New Roman"/>
                <w:sz w:val="24"/>
                <w:szCs w:val="24"/>
              </w:rPr>
              <w:t xml:space="preserve"> чрез подходящи средства — чрез разделение/</w:t>
            </w:r>
            <w:proofErr w:type="spellStart"/>
            <w:r w:rsidR="00F544BC" w:rsidRPr="00F544BC">
              <w:rPr>
                <w:rFonts w:ascii="Times New Roman" w:eastAsia="Calibri" w:hAnsi="Times New Roman" w:cs="Times New Roman"/>
                <w:sz w:val="24"/>
                <w:szCs w:val="24"/>
              </w:rPr>
              <w:t>демаркация</w:t>
            </w:r>
            <w:proofErr w:type="spellEnd"/>
            <w:r w:rsidR="00F544BC" w:rsidRPr="00F544BC">
              <w:rPr>
                <w:rFonts w:ascii="Times New Roman" w:eastAsia="Calibri" w:hAnsi="Times New Roman" w:cs="Times New Roman"/>
                <w:sz w:val="24"/>
                <w:szCs w:val="24"/>
              </w:rPr>
              <w:t xml:space="preserve"> на дейностите или разграничаване на разходите, че дейностите в сектора посочени в параграф 1, букви а,б или в на чл. 1 от Регламент (ЕС) № 1407/2013 не се ползват от помощи </w:t>
            </w:r>
            <w:proofErr w:type="spellStart"/>
            <w:r w:rsidR="00F544BC" w:rsidRPr="00F544BC">
              <w:rPr>
                <w:rFonts w:ascii="Times New Roman" w:eastAsia="Calibri" w:hAnsi="Times New Roman" w:cs="Times New Roman"/>
                <w:sz w:val="24"/>
                <w:szCs w:val="24"/>
              </w:rPr>
              <w:t>de</w:t>
            </w:r>
            <w:proofErr w:type="spellEnd"/>
            <w:r w:rsidR="00F544BC" w:rsidRPr="00F544BC">
              <w:rPr>
                <w:rFonts w:ascii="Times New Roman" w:eastAsia="Calibri" w:hAnsi="Times New Roman" w:cs="Times New Roman"/>
                <w:sz w:val="24"/>
                <w:szCs w:val="24"/>
              </w:rPr>
              <w:t xml:space="preserve"> </w:t>
            </w:r>
            <w:proofErr w:type="spellStart"/>
            <w:r w:rsidR="00F544BC" w:rsidRPr="00F544BC">
              <w:rPr>
                <w:rFonts w:ascii="Times New Roman" w:eastAsia="Calibri" w:hAnsi="Times New Roman" w:cs="Times New Roman"/>
                <w:sz w:val="24"/>
                <w:szCs w:val="24"/>
              </w:rPr>
              <w:t>minimis</w:t>
            </w:r>
            <w:proofErr w:type="spellEnd"/>
            <w:r w:rsidR="00F544BC" w:rsidRPr="00F544BC">
              <w:rPr>
                <w:rFonts w:ascii="Times New Roman" w:eastAsia="Calibri" w:hAnsi="Times New Roman" w:cs="Times New Roman"/>
                <w:sz w:val="24"/>
                <w:szCs w:val="24"/>
              </w:rPr>
              <w:t>, предоставени в съответствие с Регламент (ЕС) № 1407/2013.</w:t>
            </w:r>
          </w:p>
          <w:p w:rsidR="00F544BC" w:rsidRPr="000E25D9" w:rsidRDefault="00F544BC" w:rsidP="00F544BC">
            <w:pPr>
              <w:widowControl w:val="0"/>
              <w:numPr>
                <w:ilvl w:val="0"/>
                <w:numId w:val="16"/>
              </w:numPr>
              <w:autoSpaceDE w:val="0"/>
              <w:autoSpaceDN w:val="0"/>
              <w:adjustRightInd w:val="0"/>
              <w:spacing w:before="120" w:after="160" w:line="254" w:lineRule="auto"/>
              <w:jc w:val="both"/>
              <w:rPr>
                <w:rFonts w:ascii="Times New Roman" w:eastAsia="Calibri" w:hAnsi="Times New Roman" w:cs="Times New Roman"/>
                <w:b/>
                <w:sz w:val="24"/>
                <w:szCs w:val="24"/>
              </w:rPr>
            </w:pPr>
            <w:r w:rsidRPr="00F544BC">
              <w:rPr>
                <w:rFonts w:ascii="Times New Roman" w:eastAsia="Calibri" w:hAnsi="Times New Roman" w:cs="Times New Roman"/>
                <w:sz w:val="24"/>
                <w:szCs w:val="24"/>
              </w:rPr>
              <w:t>Ако дадено предприятие извършва и друга дейност, освен шосейни товарни превози за чужда сметка или срещу възнаграждение, за която се прилага таванът от 200 000 евро, таванът от 200 000 евро се прилага за предприятието</w:t>
            </w:r>
            <w:r w:rsidRPr="00F544BC">
              <w:rPr>
                <w:rFonts w:ascii="Times New Roman" w:eastAsia="Calibri" w:hAnsi="Times New Roman" w:cs="Times New Roman"/>
                <w:sz w:val="24"/>
                <w:szCs w:val="24"/>
                <w:lang w:val="ru-RU"/>
              </w:rPr>
              <w:t xml:space="preserve"> </w:t>
            </w:r>
            <w:r w:rsidRPr="00F544BC">
              <w:rPr>
                <w:rFonts w:ascii="Times New Roman" w:eastAsia="Calibri" w:hAnsi="Times New Roman" w:cs="Times New Roman"/>
                <w:sz w:val="24"/>
                <w:szCs w:val="24"/>
              </w:rPr>
              <w:t xml:space="preserve">при условие, че то гарантира посредством подходящи средства, като например отделяне на дейностите или разграничаване на разходите, че помощите за дейността по автомобилни товарни превози не надвишават 100 000 евро и че </w:t>
            </w:r>
            <w:r w:rsidRPr="000E25D9">
              <w:rPr>
                <w:rFonts w:ascii="Times New Roman" w:eastAsia="Calibri" w:hAnsi="Times New Roman" w:cs="Times New Roman"/>
                <w:b/>
                <w:sz w:val="24"/>
                <w:szCs w:val="24"/>
              </w:rPr>
              <w:t xml:space="preserve">помощите </w:t>
            </w:r>
            <w:proofErr w:type="spellStart"/>
            <w:r w:rsidRPr="000E25D9">
              <w:rPr>
                <w:rFonts w:ascii="Times New Roman" w:eastAsia="Calibri" w:hAnsi="Times New Roman" w:cs="Times New Roman"/>
                <w:b/>
                <w:sz w:val="24"/>
                <w:szCs w:val="24"/>
              </w:rPr>
              <w:t>de</w:t>
            </w:r>
            <w:proofErr w:type="spellEnd"/>
            <w:r w:rsidRPr="000E25D9">
              <w:rPr>
                <w:rFonts w:ascii="Times New Roman" w:eastAsia="Calibri" w:hAnsi="Times New Roman" w:cs="Times New Roman"/>
                <w:b/>
                <w:sz w:val="24"/>
                <w:szCs w:val="24"/>
              </w:rPr>
              <w:t xml:space="preserve"> </w:t>
            </w:r>
            <w:proofErr w:type="spellStart"/>
            <w:r w:rsidRPr="000E25D9">
              <w:rPr>
                <w:rFonts w:ascii="Times New Roman" w:eastAsia="Calibri" w:hAnsi="Times New Roman" w:cs="Times New Roman"/>
                <w:b/>
                <w:sz w:val="24"/>
                <w:szCs w:val="24"/>
              </w:rPr>
              <w:t>minimis</w:t>
            </w:r>
            <w:proofErr w:type="spellEnd"/>
            <w:r w:rsidRPr="000E25D9">
              <w:rPr>
                <w:rFonts w:ascii="Times New Roman" w:eastAsia="Calibri" w:hAnsi="Times New Roman" w:cs="Times New Roman"/>
                <w:b/>
                <w:sz w:val="24"/>
                <w:szCs w:val="24"/>
              </w:rPr>
              <w:t xml:space="preserve"> не се използват за придобиване на товарни автомобили. </w:t>
            </w:r>
          </w:p>
          <w:p w:rsidR="00F544BC" w:rsidRPr="00F544BC" w:rsidRDefault="00F544BC" w:rsidP="00F544BC">
            <w:pPr>
              <w:widowControl w:val="0"/>
              <w:numPr>
                <w:ilvl w:val="0"/>
                <w:numId w:val="16"/>
              </w:numPr>
              <w:autoSpaceDE w:val="0"/>
              <w:autoSpaceDN w:val="0"/>
              <w:adjustRightInd w:val="0"/>
              <w:spacing w:before="120" w:after="160" w:line="254" w:lineRule="auto"/>
              <w:jc w:val="both"/>
              <w:rPr>
                <w:rFonts w:ascii="Times New Roman" w:eastAsia="Calibri" w:hAnsi="Times New Roman" w:cs="Times New Roman"/>
                <w:sz w:val="24"/>
                <w:szCs w:val="24"/>
              </w:rPr>
            </w:pPr>
            <w:r w:rsidRPr="00F544BC">
              <w:rPr>
                <w:rFonts w:ascii="Times New Roman" w:eastAsia="Calibri" w:hAnsi="Times New Roman" w:cs="Times New Roman"/>
                <w:sz w:val="24"/>
                <w:szCs w:val="24"/>
              </w:rPr>
              <w:t xml:space="preserve">Помощта се смята за отпусната от момента на подписване на договор за предоставяне на финансова помощ, независимо от датата на реалното плащане .  </w:t>
            </w:r>
          </w:p>
          <w:p w:rsidR="00F544BC" w:rsidRPr="00F544BC" w:rsidRDefault="00F544BC" w:rsidP="00F544BC">
            <w:pPr>
              <w:widowControl w:val="0"/>
              <w:numPr>
                <w:ilvl w:val="0"/>
                <w:numId w:val="16"/>
              </w:numPr>
              <w:autoSpaceDE w:val="0"/>
              <w:autoSpaceDN w:val="0"/>
              <w:adjustRightInd w:val="0"/>
              <w:spacing w:before="120" w:after="160" w:line="254" w:lineRule="auto"/>
              <w:jc w:val="both"/>
              <w:rPr>
                <w:rFonts w:ascii="Times New Roman" w:eastAsia="Calibri" w:hAnsi="Times New Roman" w:cs="Times New Roman"/>
                <w:sz w:val="24"/>
                <w:szCs w:val="24"/>
              </w:rPr>
            </w:pPr>
            <w:r w:rsidRPr="00F544BC">
              <w:rPr>
                <w:rFonts w:ascii="Times New Roman" w:eastAsia="Calibri" w:hAnsi="Times New Roman" w:cs="Times New Roman"/>
                <w:sz w:val="24"/>
                <w:szCs w:val="24"/>
              </w:rPr>
              <w:t>Размерът на получените минимални помощи се определя като сбор от помощта, за която се кандидатства и получената минимална помощ на територията на Република България от:</w:t>
            </w:r>
          </w:p>
          <w:p w:rsidR="00F544BC" w:rsidRPr="00F544BC" w:rsidRDefault="00F544BC" w:rsidP="00F544BC">
            <w:pPr>
              <w:spacing w:before="120" w:after="0" w:line="240" w:lineRule="auto"/>
              <w:ind w:left="720"/>
              <w:jc w:val="both"/>
              <w:rPr>
                <w:rFonts w:ascii="Times New Roman" w:eastAsia="Calibri" w:hAnsi="Times New Roman" w:cs="Times New Roman"/>
                <w:sz w:val="24"/>
                <w:szCs w:val="24"/>
              </w:rPr>
            </w:pPr>
            <w:r w:rsidRPr="00F544BC">
              <w:rPr>
                <w:rFonts w:ascii="Times New Roman" w:eastAsia="Calibri" w:hAnsi="Times New Roman" w:cs="Times New Roman"/>
                <w:sz w:val="24"/>
                <w:szCs w:val="24"/>
              </w:rPr>
              <w:t>• предприятието кандидат;</w:t>
            </w:r>
          </w:p>
          <w:p w:rsidR="00F544BC" w:rsidRPr="00F544BC" w:rsidRDefault="00F544BC" w:rsidP="00F544BC">
            <w:pPr>
              <w:spacing w:before="120" w:after="0" w:line="240" w:lineRule="auto"/>
              <w:ind w:left="720"/>
              <w:jc w:val="both"/>
              <w:rPr>
                <w:rFonts w:ascii="Times New Roman" w:eastAsia="Calibri" w:hAnsi="Times New Roman" w:cs="Times New Roman"/>
                <w:sz w:val="24"/>
                <w:szCs w:val="24"/>
              </w:rPr>
            </w:pPr>
            <w:r w:rsidRPr="00F544BC">
              <w:rPr>
                <w:rFonts w:ascii="Times New Roman" w:eastAsia="Calibri" w:hAnsi="Times New Roman" w:cs="Times New Roman"/>
                <w:sz w:val="24"/>
                <w:szCs w:val="24"/>
              </w:rPr>
              <w:t>• предприятията, с които кандидат образува „едно и също предприятие“</w:t>
            </w:r>
            <w:r w:rsidRPr="00F544BC">
              <w:rPr>
                <w:rFonts w:ascii="Times New Roman" w:eastAsia="Calibri" w:hAnsi="Times New Roman" w:cs="Times New Roman"/>
                <w:b/>
                <w:bCs/>
                <w:sz w:val="24"/>
                <w:szCs w:val="24"/>
                <w:vertAlign w:val="superscript"/>
                <w:lang w:eastAsia="pl-PL"/>
              </w:rPr>
              <w:t xml:space="preserve"> </w:t>
            </w:r>
            <w:r w:rsidRPr="00F544BC">
              <w:rPr>
                <w:rFonts w:ascii="Times New Roman" w:eastAsia="Calibri" w:hAnsi="Times New Roman" w:cs="Times New Roman"/>
                <w:b/>
                <w:bCs/>
                <w:sz w:val="24"/>
                <w:szCs w:val="24"/>
                <w:vertAlign w:val="superscript"/>
                <w:lang w:eastAsia="pl-PL"/>
              </w:rPr>
              <w:footnoteReference w:id="4"/>
            </w:r>
            <w:r w:rsidRPr="00F544BC">
              <w:rPr>
                <w:rFonts w:ascii="Times New Roman" w:eastAsia="Calibri" w:hAnsi="Times New Roman" w:cs="Times New Roman"/>
                <w:sz w:val="24"/>
                <w:szCs w:val="24"/>
              </w:rPr>
              <w:t xml:space="preserve"> по смисъла на чл. 2, </w:t>
            </w:r>
            <w:proofErr w:type="spellStart"/>
            <w:r w:rsidRPr="00F544BC">
              <w:rPr>
                <w:rFonts w:ascii="Times New Roman" w:eastAsia="Calibri" w:hAnsi="Times New Roman" w:cs="Times New Roman"/>
                <w:sz w:val="24"/>
                <w:szCs w:val="24"/>
              </w:rPr>
              <w:t>пар</w:t>
            </w:r>
            <w:proofErr w:type="spellEnd"/>
            <w:r w:rsidRPr="00F544BC">
              <w:rPr>
                <w:rFonts w:ascii="Times New Roman" w:eastAsia="Calibri" w:hAnsi="Times New Roman" w:cs="Times New Roman"/>
                <w:sz w:val="24"/>
                <w:szCs w:val="24"/>
              </w:rPr>
              <w:t>. 2 на Регламент (ЕС) № 1407/2013;</w:t>
            </w:r>
          </w:p>
          <w:p w:rsidR="00F544BC" w:rsidRPr="00F544BC" w:rsidRDefault="00F544BC" w:rsidP="00F544BC">
            <w:pPr>
              <w:spacing w:before="120" w:after="0" w:line="240" w:lineRule="auto"/>
              <w:ind w:left="720"/>
              <w:jc w:val="both"/>
              <w:rPr>
                <w:rFonts w:ascii="Times New Roman" w:eastAsia="Calibri" w:hAnsi="Times New Roman" w:cs="Times New Roman"/>
                <w:sz w:val="24"/>
                <w:szCs w:val="24"/>
              </w:rPr>
            </w:pPr>
            <w:r w:rsidRPr="00F544BC">
              <w:rPr>
                <w:rFonts w:ascii="Times New Roman" w:eastAsia="Calibri" w:hAnsi="Times New Roman" w:cs="Times New Roman"/>
                <w:sz w:val="24"/>
                <w:szCs w:val="24"/>
              </w:rPr>
              <w:lastRenderedPageBreak/>
              <w:t xml:space="preserve">• всички предприятия, които са се влели, слели с или са придобити от някое от предприятията,  образуващи „едно и също предприятие“ с предприятието кандидат, съгласно чл. 3, </w:t>
            </w:r>
            <w:proofErr w:type="spellStart"/>
            <w:r w:rsidRPr="00F544BC">
              <w:rPr>
                <w:rFonts w:ascii="Times New Roman" w:eastAsia="Calibri" w:hAnsi="Times New Roman" w:cs="Times New Roman"/>
                <w:sz w:val="24"/>
                <w:szCs w:val="24"/>
              </w:rPr>
              <w:t>пар</w:t>
            </w:r>
            <w:proofErr w:type="spellEnd"/>
            <w:r w:rsidRPr="00F544BC">
              <w:rPr>
                <w:rFonts w:ascii="Times New Roman" w:eastAsia="Calibri" w:hAnsi="Times New Roman" w:cs="Times New Roman"/>
                <w:sz w:val="24"/>
                <w:szCs w:val="24"/>
              </w:rPr>
              <w:t>. 8 на Регламент (ЕС) № 1407/2013;</w:t>
            </w:r>
          </w:p>
          <w:p w:rsidR="00F544BC" w:rsidRPr="00F544BC" w:rsidRDefault="00F544BC" w:rsidP="00F544BC">
            <w:pPr>
              <w:spacing w:before="120" w:after="0" w:line="240" w:lineRule="auto"/>
              <w:ind w:left="720"/>
              <w:jc w:val="both"/>
              <w:rPr>
                <w:rFonts w:ascii="Times New Roman" w:eastAsia="Calibri" w:hAnsi="Times New Roman" w:cs="Times New Roman"/>
                <w:sz w:val="24"/>
                <w:szCs w:val="24"/>
              </w:rPr>
            </w:pPr>
            <w:r w:rsidRPr="00F544BC">
              <w:rPr>
                <w:rFonts w:ascii="Times New Roman" w:eastAsia="Calibri" w:hAnsi="Times New Roman" w:cs="Times New Roman"/>
                <w:sz w:val="24"/>
                <w:szCs w:val="24"/>
              </w:rPr>
              <w:t xml:space="preserve">• предприятията, образуващи „едно и също предприятие“ с предприятието кандидат, които са се възползвали от помощ </w:t>
            </w:r>
            <w:proofErr w:type="spellStart"/>
            <w:r w:rsidRPr="00F544BC">
              <w:rPr>
                <w:rFonts w:ascii="Times New Roman" w:eastAsia="Calibri" w:hAnsi="Times New Roman" w:cs="Times New Roman"/>
                <w:sz w:val="24"/>
                <w:szCs w:val="24"/>
              </w:rPr>
              <w:t>de</w:t>
            </w:r>
            <w:proofErr w:type="spellEnd"/>
            <w:r w:rsidRPr="00F544BC">
              <w:rPr>
                <w:rFonts w:ascii="Times New Roman" w:eastAsia="Calibri" w:hAnsi="Times New Roman" w:cs="Times New Roman"/>
                <w:sz w:val="24"/>
                <w:szCs w:val="24"/>
              </w:rPr>
              <w:t xml:space="preserve"> </w:t>
            </w:r>
            <w:proofErr w:type="spellStart"/>
            <w:r w:rsidRPr="00F544BC">
              <w:rPr>
                <w:rFonts w:ascii="Times New Roman" w:eastAsia="Calibri" w:hAnsi="Times New Roman" w:cs="Times New Roman"/>
                <w:sz w:val="24"/>
                <w:szCs w:val="24"/>
              </w:rPr>
              <w:t>minimis</w:t>
            </w:r>
            <w:proofErr w:type="spellEnd"/>
            <w:r w:rsidRPr="00F544BC">
              <w:rPr>
                <w:rFonts w:ascii="Times New Roman" w:eastAsia="Calibri" w:hAnsi="Times New Roman" w:cs="Times New Roman"/>
                <w:sz w:val="24"/>
                <w:szCs w:val="24"/>
              </w:rPr>
              <w:t xml:space="preserve">, получена преди разделяне или отделяне, съгласно чл. 3, </w:t>
            </w:r>
            <w:proofErr w:type="spellStart"/>
            <w:r w:rsidRPr="00F544BC">
              <w:rPr>
                <w:rFonts w:ascii="Times New Roman" w:eastAsia="Calibri" w:hAnsi="Times New Roman" w:cs="Times New Roman"/>
                <w:sz w:val="24"/>
                <w:szCs w:val="24"/>
              </w:rPr>
              <w:t>пар</w:t>
            </w:r>
            <w:proofErr w:type="spellEnd"/>
            <w:r w:rsidRPr="00F544BC">
              <w:rPr>
                <w:rFonts w:ascii="Times New Roman" w:eastAsia="Calibri" w:hAnsi="Times New Roman" w:cs="Times New Roman"/>
                <w:sz w:val="24"/>
                <w:szCs w:val="24"/>
              </w:rPr>
              <w:t>. 9 от Регламент (ЕС) № 1407/2013.</w:t>
            </w:r>
          </w:p>
          <w:p w:rsidR="00F544BC" w:rsidRPr="00F544BC" w:rsidRDefault="00F544BC" w:rsidP="00F544BC">
            <w:pPr>
              <w:spacing w:before="120" w:after="0" w:line="240" w:lineRule="auto"/>
              <w:ind w:left="720"/>
              <w:jc w:val="both"/>
              <w:rPr>
                <w:rFonts w:ascii="Times New Roman" w:eastAsia="Calibri" w:hAnsi="Times New Roman" w:cs="Times New Roman"/>
                <w:b/>
                <w:bCs/>
                <w:sz w:val="24"/>
                <w:szCs w:val="24"/>
                <w:u w:val="single"/>
              </w:rPr>
            </w:pPr>
            <w:proofErr w:type="spellStart"/>
            <w:r w:rsidRPr="00F544BC">
              <w:rPr>
                <w:rFonts w:ascii="Times New Roman" w:eastAsia="Calibri" w:hAnsi="Times New Roman" w:cs="Times New Roman"/>
                <w:b/>
                <w:bCs/>
                <w:sz w:val="24"/>
                <w:szCs w:val="24"/>
                <w:u w:val="single"/>
              </w:rPr>
              <w:t>Кумулиране</w:t>
            </w:r>
            <w:proofErr w:type="spellEnd"/>
            <w:r w:rsidRPr="00F544BC">
              <w:rPr>
                <w:rFonts w:ascii="Times New Roman" w:eastAsia="Calibri" w:hAnsi="Times New Roman" w:cs="Times New Roman"/>
                <w:b/>
                <w:bCs/>
                <w:sz w:val="24"/>
                <w:szCs w:val="24"/>
                <w:u w:val="single"/>
              </w:rPr>
              <w:t xml:space="preserve"> на помощта:</w:t>
            </w:r>
          </w:p>
          <w:p w:rsidR="00F544BC" w:rsidRPr="00F544BC" w:rsidRDefault="00F544BC" w:rsidP="00F544BC">
            <w:pPr>
              <w:numPr>
                <w:ilvl w:val="0"/>
                <w:numId w:val="16"/>
              </w:numPr>
              <w:spacing w:before="120" w:after="160" w:line="254" w:lineRule="auto"/>
              <w:jc w:val="both"/>
              <w:rPr>
                <w:rFonts w:ascii="Times New Roman" w:eastAsia="Calibri" w:hAnsi="Times New Roman" w:cs="Times New Roman"/>
                <w:sz w:val="24"/>
                <w:szCs w:val="24"/>
              </w:rPr>
            </w:pPr>
            <w:r w:rsidRPr="00F544BC">
              <w:rPr>
                <w:rFonts w:ascii="Times New Roman" w:eastAsia="Calibri" w:hAnsi="Times New Roman" w:cs="Times New Roman"/>
                <w:sz w:val="24"/>
                <w:szCs w:val="24"/>
              </w:rPr>
              <w:t>Натрупването на минимални помощи, предоставени на територията на Република България в рамките на едно и също предприятие е съгласно разпоредбите на чл. 5 на Регламент (ЕС) № 1407/2013:</w:t>
            </w:r>
          </w:p>
          <w:p w:rsidR="00F35E6A" w:rsidRPr="00F35E6A" w:rsidRDefault="00F544BC" w:rsidP="00F35E6A">
            <w:pPr>
              <w:spacing w:before="120"/>
              <w:jc w:val="both"/>
              <w:rPr>
                <w:rFonts w:ascii="Times New Roman" w:eastAsia="Calibri" w:hAnsi="Times New Roman" w:cs="Times New Roman"/>
                <w:sz w:val="24"/>
                <w:szCs w:val="24"/>
              </w:rPr>
            </w:pPr>
            <w:r w:rsidRPr="00F544BC">
              <w:rPr>
                <w:rFonts w:ascii="Times New Roman" w:eastAsia="Calibri" w:hAnsi="Times New Roman" w:cs="Times New Roman"/>
                <w:i/>
                <w:iCs/>
                <w:sz w:val="24"/>
                <w:szCs w:val="24"/>
              </w:rPr>
              <w:t>-</w:t>
            </w:r>
            <w:r w:rsidRPr="00F544BC">
              <w:rPr>
                <w:rFonts w:ascii="Times New Roman" w:eastAsia="Calibri" w:hAnsi="Times New Roman" w:cs="Times New Roman"/>
                <w:i/>
                <w:iCs/>
                <w:sz w:val="24"/>
                <w:szCs w:val="24"/>
              </w:rPr>
              <w:tab/>
            </w:r>
            <w:r w:rsidRPr="00F544BC">
              <w:rPr>
                <w:rFonts w:ascii="Times New Roman" w:eastAsia="Calibri" w:hAnsi="Times New Roman" w:cs="Times New Roman"/>
                <w:sz w:val="24"/>
                <w:szCs w:val="24"/>
              </w:rPr>
              <w:t xml:space="preserve">Когато дадено предприятие попада в приложното поле на Регламент (ЕС) № 1407/2013 </w:t>
            </w:r>
            <w:proofErr w:type="spellStart"/>
            <w:r w:rsidRPr="00F544BC">
              <w:rPr>
                <w:rFonts w:ascii="Times New Roman" w:eastAsia="Calibri" w:hAnsi="Times New Roman" w:cs="Times New Roman"/>
                <w:sz w:val="24"/>
                <w:szCs w:val="24"/>
              </w:rPr>
              <w:t>помоща</w:t>
            </w:r>
            <w:proofErr w:type="spellEnd"/>
            <w:r w:rsidRPr="00F544BC">
              <w:rPr>
                <w:rFonts w:ascii="Times New Roman" w:eastAsia="Calibri" w:hAnsi="Times New Roman" w:cs="Times New Roman"/>
                <w:sz w:val="24"/>
                <w:szCs w:val="24"/>
              </w:rPr>
              <w:t xml:space="preserve"> </w:t>
            </w:r>
            <w:proofErr w:type="spellStart"/>
            <w:r w:rsidRPr="00F544BC">
              <w:rPr>
                <w:rFonts w:ascii="Times New Roman" w:eastAsia="Calibri" w:hAnsi="Times New Roman" w:cs="Times New Roman"/>
                <w:sz w:val="24"/>
                <w:szCs w:val="24"/>
              </w:rPr>
              <w:t>de</w:t>
            </w:r>
            <w:proofErr w:type="spellEnd"/>
            <w:r w:rsidRPr="00F544BC">
              <w:rPr>
                <w:rFonts w:ascii="Times New Roman" w:eastAsia="Calibri" w:hAnsi="Times New Roman" w:cs="Times New Roman"/>
                <w:sz w:val="24"/>
                <w:szCs w:val="24"/>
              </w:rPr>
              <w:t xml:space="preserve"> </w:t>
            </w:r>
            <w:proofErr w:type="spellStart"/>
            <w:r w:rsidRPr="00F544BC">
              <w:rPr>
                <w:rFonts w:ascii="Times New Roman" w:eastAsia="Calibri" w:hAnsi="Times New Roman" w:cs="Times New Roman"/>
                <w:sz w:val="24"/>
                <w:szCs w:val="24"/>
              </w:rPr>
              <w:t>minimis</w:t>
            </w:r>
            <w:proofErr w:type="spellEnd"/>
            <w:r w:rsidR="000E25D9">
              <w:rPr>
                <w:rFonts w:ascii="Times New Roman" w:eastAsia="Calibri" w:hAnsi="Times New Roman" w:cs="Times New Roman"/>
                <w:sz w:val="24"/>
                <w:szCs w:val="24"/>
              </w:rPr>
              <w:t>,</w:t>
            </w:r>
            <w:r w:rsidRPr="00F544BC">
              <w:rPr>
                <w:rFonts w:ascii="Times New Roman" w:eastAsia="Calibri" w:hAnsi="Times New Roman" w:cs="Times New Roman"/>
                <w:sz w:val="24"/>
                <w:szCs w:val="24"/>
              </w:rPr>
              <w:t xml:space="preserve"> предоставена за него съгласно регламента може да се</w:t>
            </w:r>
            <w:r w:rsidRPr="00F544BC">
              <w:rPr>
                <w:rFonts w:ascii="Times New Roman" w:eastAsia="Calibri" w:hAnsi="Times New Roman" w:cs="Times New Roman"/>
                <w:i/>
                <w:iCs/>
                <w:sz w:val="24"/>
                <w:szCs w:val="24"/>
              </w:rPr>
              <w:t xml:space="preserve"> </w:t>
            </w:r>
            <w:proofErr w:type="spellStart"/>
            <w:r w:rsidRPr="00F544BC">
              <w:rPr>
                <w:rFonts w:ascii="Times New Roman" w:eastAsia="Calibri" w:hAnsi="Times New Roman" w:cs="Times New Roman"/>
                <w:sz w:val="24"/>
                <w:szCs w:val="24"/>
              </w:rPr>
              <w:t>кумулира</w:t>
            </w:r>
            <w:proofErr w:type="spellEnd"/>
            <w:r w:rsidRPr="00F544BC">
              <w:rPr>
                <w:rFonts w:ascii="Times New Roman" w:eastAsia="Calibri" w:hAnsi="Times New Roman" w:cs="Times New Roman"/>
                <w:sz w:val="24"/>
                <w:szCs w:val="24"/>
              </w:rPr>
              <w:t xml:space="preserve"> с помощ </w:t>
            </w:r>
            <w:proofErr w:type="spellStart"/>
            <w:r w:rsidRPr="00F544BC">
              <w:rPr>
                <w:rFonts w:ascii="Times New Roman" w:eastAsia="Calibri" w:hAnsi="Times New Roman" w:cs="Times New Roman"/>
                <w:sz w:val="24"/>
                <w:szCs w:val="24"/>
              </w:rPr>
              <w:t>de</w:t>
            </w:r>
            <w:proofErr w:type="spellEnd"/>
            <w:r w:rsidRPr="00F544BC">
              <w:rPr>
                <w:rFonts w:ascii="Times New Roman" w:eastAsia="Calibri" w:hAnsi="Times New Roman" w:cs="Times New Roman"/>
                <w:sz w:val="24"/>
                <w:szCs w:val="24"/>
              </w:rPr>
              <w:t xml:space="preserve"> </w:t>
            </w:r>
            <w:proofErr w:type="spellStart"/>
            <w:r w:rsidRPr="00F544BC">
              <w:rPr>
                <w:rFonts w:ascii="Times New Roman" w:eastAsia="Calibri" w:hAnsi="Times New Roman" w:cs="Times New Roman"/>
                <w:sz w:val="24"/>
                <w:szCs w:val="24"/>
              </w:rPr>
              <w:t>minimis</w:t>
            </w:r>
            <w:proofErr w:type="spellEnd"/>
            <w:r w:rsidRPr="00F544BC">
              <w:rPr>
                <w:rFonts w:ascii="Times New Roman" w:eastAsia="Calibri" w:hAnsi="Times New Roman" w:cs="Times New Roman"/>
                <w:sz w:val="24"/>
                <w:szCs w:val="24"/>
              </w:rPr>
              <w:t xml:space="preserve"> предоставена съгласно Регламент (ЕС) № 360/2012 на Комисията до тавана, установен в посочения регламент. Тя може да се </w:t>
            </w:r>
            <w:proofErr w:type="spellStart"/>
            <w:r w:rsidRPr="00F544BC">
              <w:rPr>
                <w:rFonts w:ascii="Times New Roman" w:eastAsia="Calibri" w:hAnsi="Times New Roman" w:cs="Times New Roman"/>
                <w:sz w:val="24"/>
                <w:szCs w:val="24"/>
              </w:rPr>
              <w:t>кумулира</w:t>
            </w:r>
            <w:proofErr w:type="spellEnd"/>
            <w:r w:rsidRPr="00F544BC">
              <w:rPr>
                <w:rFonts w:ascii="Times New Roman" w:eastAsia="Calibri" w:hAnsi="Times New Roman" w:cs="Times New Roman"/>
                <w:sz w:val="24"/>
                <w:szCs w:val="24"/>
              </w:rPr>
              <w:t xml:space="preserve"> с помощ </w:t>
            </w:r>
            <w:proofErr w:type="spellStart"/>
            <w:r w:rsidRPr="00F544BC">
              <w:rPr>
                <w:rFonts w:ascii="Times New Roman" w:eastAsia="Calibri" w:hAnsi="Times New Roman" w:cs="Times New Roman"/>
                <w:sz w:val="24"/>
                <w:szCs w:val="24"/>
              </w:rPr>
              <w:t>de</w:t>
            </w:r>
            <w:proofErr w:type="spellEnd"/>
            <w:r w:rsidRPr="00F544BC">
              <w:rPr>
                <w:rFonts w:ascii="Times New Roman" w:eastAsia="Calibri" w:hAnsi="Times New Roman" w:cs="Times New Roman"/>
                <w:sz w:val="24"/>
                <w:szCs w:val="24"/>
              </w:rPr>
              <w:t xml:space="preserve"> </w:t>
            </w:r>
            <w:proofErr w:type="spellStart"/>
            <w:r w:rsidRPr="00F544BC">
              <w:rPr>
                <w:rFonts w:ascii="Times New Roman" w:eastAsia="Calibri" w:hAnsi="Times New Roman" w:cs="Times New Roman"/>
                <w:sz w:val="24"/>
                <w:szCs w:val="24"/>
              </w:rPr>
              <w:t>minimis</w:t>
            </w:r>
            <w:proofErr w:type="spellEnd"/>
            <w:r w:rsidRPr="00F544BC">
              <w:rPr>
                <w:rFonts w:ascii="Times New Roman" w:eastAsia="Calibri" w:hAnsi="Times New Roman" w:cs="Times New Roman"/>
                <w:sz w:val="24"/>
                <w:szCs w:val="24"/>
              </w:rPr>
              <w:t xml:space="preserve">, предоставяна съгласно други регламенти за такава помощ до съответния таван определен в чл. 3, </w:t>
            </w:r>
            <w:proofErr w:type="spellStart"/>
            <w:r w:rsidRPr="00F544BC">
              <w:rPr>
                <w:rFonts w:ascii="Times New Roman" w:eastAsia="Calibri" w:hAnsi="Times New Roman" w:cs="Times New Roman"/>
                <w:sz w:val="24"/>
                <w:szCs w:val="24"/>
              </w:rPr>
              <w:t>пар</w:t>
            </w:r>
            <w:proofErr w:type="spellEnd"/>
            <w:r w:rsidRPr="00F544BC">
              <w:rPr>
                <w:rFonts w:ascii="Times New Roman" w:eastAsia="Calibri" w:hAnsi="Times New Roman" w:cs="Times New Roman"/>
                <w:sz w:val="24"/>
                <w:szCs w:val="24"/>
              </w:rPr>
              <w:t xml:space="preserve">. 2 на Регламент (ЕС) № 1407/2013. </w:t>
            </w:r>
          </w:p>
          <w:p w:rsidR="009F289A" w:rsidRPr="00985ADC" w:rsidRDefault="00F544BC" w:rsidP="009F289A">
            <w:pPr>
              <w:spacing w:before="120" w:after="160" w:line="254" w:lineRule="auto"/>
              <w:jc w:val="both"/>
              <w:rPr>
                <w:rFonts w:ascii="Times New Roman" w:eastAsia="Calibri" w:hAnsi="Times New Roman" w:cs="Times New Roman"/>
                <w:b/>
                <w:sz w:val="24"/>
                <w:szCs w:val="24"/>
              </w:rPr>
            </w:pPr>
            <w:r w:rsidRPr="00F544BC">
              <w:rPr>
                <w:rFonts w:ascii="Times New Roman" w:eastAsia="Calibri" w:hAnsi="Times New Roman" w:cs="Times New Roman"/>
                <w:sz w:val="24"/>
                <w:szCs w:val="24"/>
              </w:rPr>
              <w:t>-</w:t>
            </w:r>
            <w:r w:rsidRPr="00F544BC">
              <w:rPr>
                <w:rFonts w:ascii="Times New Roman" w:eastAsia="Calibri" w:hAnsi="Times New Roman" w:cs="Times New Roman"/>
                <w:sz w:val="24"/>
                <w:szCs w:val="24"/>
              </w:rPr>
              <w:tab/>
            </w:r>
            <w:r w:rsidR="009F289A" w:rsidRPr="00985ADC">
              <w:rPr>
                <w:rFonts w:ascii="Times New Roman" w:eastAsia="Calibri" w:hAnsi="Times New Roman" w:cs="Times New Roman"/>
                <w:b/>
                <w:sz w:val="24"/>
                <w:szCs w:val="24"/>
              </w:rPr>
              <w:t xml:space="preserve">Допустимо е  натрупване на </w:t>
            </w:r>
            <w:r w:rsidRPr="00985ADC">
              <w:rPr>
                <w:rFonts w:ascii="Times New Roman" w:eastAsia="Calibri" w:hAnsi="Times New Roman" w:cs="Times New Roman"/>
                <w:b/>
                <w:sz w:val="24"/>
                <w:szCs w:val="24"/>
              </w:rPr>
              <w:t xml:space="preserve">Помощта </w:t>
            </w:r>
            <w:proofErr w:type="spellStart"/>
            <w:r w:rsidRPr="00985ADC">
              <w:rPr>
                <w:rFonts w:ascii="Times New Roman" w:eastAsia="Calibri" w:hAnsi="Times New Roman" w:cs="Times New Roman"/>
                <w:b/>
                <w:sz w:val="24"/>
                <w:szCs w:val="24"/>
              </w:rPr>
              <w:t>de</w:t>
            </w:r>
            <w:proofErr w:type="spellEnd"/>
            <w:r w:rsidRPr="00985ADC">
              <w:rPr>
                <w:rFonts w:ascii="Times New Roman" w:eastAsia="Calibri" w:hAnsi="Times New Roman" w:cs="Times New Roman"/>
                <w:b/>
                <w:sz w:val="24"/>
                <w:szCs w:val="24"/>
              </w:rPr>
              <w:t xml:space="preserve"> </w:t>
            </w:r>
            <w:proofErr w:type="spellStart"/>
            <w:r w:rsidRPr="00985ADC">
              <w:rPr>
                <w:rFonts w:ascii="Times New Roman" w:eastAsia="Calibri" w:hAnsi="Times New Roman" w:cs="Times New Roman"/>
                <w:b/>
                <w:sz w:val="24"/>
                <w:szCs w:val="24"/>
              </w:rPr>
              <w:t>minimis</w:t>
            </w:r>
            <w:proofErr w:type="spellEnd"/>
            <w:r w:rsidRPr="00985ADC">
              <w:rPr>
                <w:rFonts w:ascii="Times New Roman" w:eastAsia="Calibri" w:hAnsi="Times New Roman" w:cs="Times New Roman"/>
                <w:b/>
                <w:sz w:val="24"/>
                <w:szCs w:val="24"/>
              </w:rPr>
              <w:t xml:space="preserve"> с държавна помощ</w:t>
            </w:r>
            <w:r w:rsidR="009F289A" w:rsidRPr="00985ADC">
              <w:rPr>
                <w:rFonts w:ascii="Times New Roman" w:eastAsia="Calibri" w:hAnsi="Times New Roman" w:cs="Times New Roman"/>
                <w:b/>
                <w:sz w:val="24"/>
                <w:szCs w:val="24"/>
              </w:rPr>
              <w:t xml:space="preserve">, отпусната за същите допустими разходи, стига с това натрупване да не се надвиши най-високият интензитет или размер на помощта, определен с регламент за групово освобождаване или с решение на Европейската комисия. </w:t>
            </w:r>
          </w:p>
          <w:p w:rsidR="00F544BC" w:rsidRPr="00232539" w:rsidRDefault="00F544BC" w:rsidP="00F544BC">
            <w:pPr>
              <w:numPr>
                <w:ilvl w:val="0"/>
                <w:numId w:val="16"/>
              </w:numPr>
              <w:spacing w:before="120" w:after="160" w:line="254" w:lineRule="auto"/>
              <w:jc w:val="both"/>
              <w:rPr>
                <w:rFonts w:ascii="Times New Roman" w:eastAsia="Calibri" w:hAnsi="Times New Roman" w:cs="Times New Roman"/>
                <w:iCs/>
                <w:sz w:val="24"/>
                <w:szCs w:val="24"/>
              </w:rPr>
            </w:pPr>
            <w:r w:rsidRPr="00232539">
              <w:rPr>
                <w:rFonts w:ascii="Times New Roman" w:eastAsia="Calibri" w:hAnsi="Times New Roman" w:cs="Times New Roman"/>
                <w:iCs/>
                <w:sz w:val="24"/>
                <w:szCs w:val="24"/>
              </w:rPr>
              <w:t xml:space="preserve">За изпълнението на обстоятелствата кандидатите посочват данните за получени минимални и държавни помощи в Декларация за минимални и държавни помощи, попълнена по образец, част от Условията за кандидатстване. </w:t>
            </w:r>
            <w:r w:rsidRPr="00232539">
              <w:rPr>
                <w:rFonts w:ascii="Times New Roman" w:eastAsia="Calibri" w:hAnsi="Times New Roman" w:cs="Times New Roman"/>
                <w:sz w:val="24"/>
                <w:szCs w:val="24"/>
              </w:rPr>
              <w:t xml:space="preserve">(Образец на декларация и указания за попълването й са налични на адрес: </w:t>
            </w:r>
            <w:proofErr w:type="spellStart"/>
            <w:r w:rsidRPr="00232539">
              <w:rPr>
                <w:rFonts w:ascii="Times New Roman" w:eastAsia="Calibri" w:hAnsi="Times New Roman" w:cs="Times New Roman"/>
                <w:sz w:val="24"/>
                <w:szCs w:val="24"/>
              </w:rPr>
              <w:t>htpp</w:t>
            </w:r>
            <w:proofErr w:type="spellEnd"/>
            <w:r w:rsidRPr="00232539">
              <w:rPr>
                <w:rFonts w:ascii="Times New Roman" w:eastAsia="Calibri" w:hAnsi="Times New Roman" w:cs="Times New Roman"/>
                <w:sz w:val="24"/>
                <w:szCs w:val="24"/>
              </w:rPr>
              <w:t>://</w:t>
            </w:r>
            <w:proofErr w:type="spellStart"/>
            <w:r w:rsidRPr="00232539">
              <w:rPr>
                <w:rFonts w:ascii="Times New Roman" w:eastAsia="Calibri" w:hAnsi="Times New Roman" w:cs="Times New Roman"/>
                <w:sz w:val="24"/>
                <w:szCs w:val="24"/>
              </w:rPr>
              <w:t>stateaid</w:t>
            </w:r>
            <w:proofErr w:type="spellEnd"/>
            <w:r w:rsidRPr="00232539">
              <w:rPr>
                <w:rFonts w:ascii="Times New Roman" w:eastAsia="Calibri" w:hAnsi="Times New Roman" w:cs="Times New Roman"/>
                <w:sz w:val="24"/>
                <w:szCs w:val="24"/>
              </w:rPr>
              <w:t>.</w:t>
            </w:r>
            <w:proofErr w:type="spellStart"/>
            <w:r w:rsidRPr="00232539">
              <w:rPr>
                <w:rFonts w:ascii="Times New Roman" w:eastAsia="Calibri" w:hAnsi="Times New Roman" w:cs="Times New Roman"/>
                <w:sz w:val="24"/>
                <w:szCs w:val="24"/>
              </w:rPr>
              <w:t>minfin</w:t>
            </w:r>
            <w:proofErr w:type="spellEnd"/>
            <w:r w:rsidRPr="00232539">
              <w:rPr>
                <w:rFonts w:ascii="Times New Roman" w:eastAsia="Calibri" w:hAnsi="Times New Roman" w:cs="Times New Roman"/>
                <w:sz w:val="24"/>
                <w:szCs w:val="24"/>
              </w:rPr>
              <w:t>.</w:t>
            </w:r>
            <w:proofErr w:type="spellStart"/>
            <w:r w:rsidRPr="00232539">
              <w:rPr>
                <w:rFonts w:ascii="Times New Roman" w:eastAsia="Calibri" w:hAnsi="Times New Roman" w:cs="Times New Roman"/>
                <w:sz w:val="24"/>
                <w:szCs w:val="24"/>
              </w:rPr>
              <w:t>bg</w:t>
            </w:r>
            <w:proofErr w:type="spellEnd"/>
            <w:r w:rsidRPr="00232539">
              <w:rPr>
                <w:rFonts w:ascii="Times New Roman" w:eastAsia="Calibri" w:hAnsi="Times New Roman" w:cs="Times New Roman"/>
                <w:sz w:val="24"/>
                <w:szCs w:val="24"/>
              </w:rPr>
              <w:t>/</w:t>
            </w:r>
            <w:proofErr w:type="spellStart"/>
            <w:r w:rsidRPr="00232539">
              <w:rPr>
                <w:rFonts w:ascii="Times New Roman" w:eastAsia="Calibri" w:hAnsi="Times New Roman" w:cs="Times New Roman"/>
                <w:sz w:val="24"/>
                <w:szCs w:val="24"/>
              </w:rPr>
              <w:t>bg</w:t>
            </w:r>
            <w:proofErr w:type="spellEnd"/>
            <w:r w:rsidRPr="00232539">
              <w:rPr>
                <w:rFonts w:ascii="Times New Roman" w:eastAsia="Calibri" w:hAnsi="Times New Roman" w:cs="Times New Roman"/>
                <w:sz w:val="24"/>
                <w:szCs w:val="24"/>
              </w:rPr>
              <w:t>/</w:t>
            </w:r>
            <w:proofErr w:type="spellStart"/>
            <w:r w:rsidRPr="00232539">
              <w:rPr>
                <w:rFonts w:ascii="Times New Roman" w:eastAsia="Calibri" w:hAnsi="Times New Roman" w:cs="Times New Roman"/>
                <w:sz w:val="24"/>
                <w:szCs w:val="24"/>
              </w:rPr>
              <w:t>page</w:t>
            </w:r>
            <w:proofErr w:type="spellEnd"/>
            <w:r w:rsidRPr="00232539">
              <w:rPr>
                <w:rFonts w:ascii="Times New Roman" w:eastAsia="Calibri" w:hAnsi="Times New Roman" w:cs="Times New Roman"/>
                <w:sz w:val="24"/>
                <w:szCs w:val="24"/>
              </w:rPr>
              <w:t>/7).</w:t>
            </w:r>
          </w:p>
          <w:p w:rsidR="00F544BC" w:rsidRPr="00F544BC" w:rsidRDefault="00F544BC" w:rsidP="00F544BC">
            <w:pPr>
              <w:widowControl w:val="0"/>
              <w:autoSpaceDE w:val="0"/>
              <w:autoSpaceDN w:val="0"/>
              <w:adjustRightInd w:val="0"/>
              <w:spacing w:before="120"/>
              <w:ind w:left="360"/>
              <w:jc w:val="both"/>
              <w:rPr>
                <w:rFonts w:ascii="Times New Roman" w:eastAsia="Calibri" w:hAnsi="Times New Roman" w:cs="Times New Roman"/>
                <w:b/>
                <w:bCs/>
                <w:i/>
                <w:iCs/>
                <w:sz w:val="24"/>
                <w:szCs w:val="24"/>
                <w:u w:val="single"/>
              </w:rPr>
            </w:pPr>
            <w:r w:rsidRPr="00F544BC">
              <w:rPr>
                <w:rFonts w:ascii="Times New Roman" w:eastAsia="Calibri" w:hAnsi="Times New Roman" w:cs="Times New Roman"/>
                <w:b/>
                <w:bCs/>
                <w:sz w:val="24"/>
                <w:szCs w:val="24"/>
                <w:u w:val="single"/>
              </w:rPr>
              <w:t>Контрол по предоставяне на минимална помощ:</w:t>
            </w:r>
          </w:p>
          <w:p w:rsidR="00F544BC" w:rsidRPr="00F544BC" w:rsidRDefault="00F544BC" w:rsidP="00F544BC">
            <w:pPr>
              <w:widowControl w:val="0"/>
              <w:numPr>
                <w:ilvl w:val="0"/>
                <w:numId w:val="16"/>
              </w:numPr>
              <w:autoSpaceDE w:val="0"/>
              <w:autoSpaceDN w:val="0"/>
              <w:adjustRightInd w:val="0"/>
              <w:spacing w:before="120" w:after="160" w:line="254" w:lineRule="auto"/>
              <w:jc w:val="both"/>
              <w:rPr>
                <w:rFonts w:ascii="Times New Roman" w:eastAsia="Calibri" w:hAnsi="Times New Roman" w:cs="Times New Roman"/>
                <w:i/>
                <w:iCs/>
                <w:sz w:val="24"/>
                <w:szCs w:val="24"/>
              </w:rPr>
            </w:pPr>
            <w:r w:rsidRPr="00F544BC">
              <w:rPr>
                <w:rFonts w:ascii="Times New Roman" w:eastAsia="Calibri" w:hAnsi="Times New Roman" w:cs="Times New Roman"/>
                <w:sz w:val="24"/>
                <w:szCs w:val="24"/>
              </w:rPr>
              <w:t>Цитираните по-горе условия на регламента се проверяват на етап административно съответствие и допустимост на проектното предложение.</w:t>
            </w:r>
          </w:p>
          <w:p w:rsidR="00F544BC" w:rsidRPr="00F544BC" w:rsidRDefault="00F544BC" w:rsidP="00F544BC">
            <w:pPr>
              <w:numPr>
                <w:ilvl w:val="0"/>
                <w:numId w:val="16"/>
              </w:numPr>
              <w:spacing w:before="120" w:after="160" w:line="254" w:lineRule="auto"/>
              <w:jc w:val="both"/>
              <w:rPr>
                <w:rFonts w:ascii="Times New Roman" w:eastAsia="Calibri" w:hAnsi="Times New Roman" w:cs="Times New Roman"/>
                <w:sz w:val="24"/>
                <w:szCs w:val="24"/>
              </w:rPr>
            </w:pPr>
            <w:r w:rsidRPr="00F544BC">
              <w:rPr>
                <w:rFonts w:ascii="Times New Roman" w:eastAsia="Calibri" w:hAnsi="Times New Roman" w:cs="Times New Roman"/>
                <w:sz w:val="24"/>
                <w:szCs w:val="24"/>
              </w:rPr>
              <w:t xml:space="preserve">За спазването на обстоятелствата се извършва проверка в Информационна система "Регистър на минималните помощи", Публичния регистър на Европейската комисия, Информационната система за управление и наблюдение на Структурните инструменти на ЕС в България 2007-2013 (ИСУН), Информационната система за управление и наблюдение на Структурните инструменти на ЕС в България (ИСУН 2020) и Търговския регистър. </w:t>
            </w:r>
          </w:p>
          <w:p w:rsidR="00F544BC" w:rsidRPr="00F544BC" w:rsidRDefault="00F544BC" w:rsidP="00F544BC">
            <w:pPr>
              <w:numPr>
                <w:ilvl w:val="0"/>
                <w:numId w:val="16"/>
              </w:numPr>
              <w:spacing w:after="160" w:line="254" w:lineRule="auto"/>
              <w:jc w:val="both"/>
              <w:rPr>
                <w:rFonts w:ascii="Times New Roman" w:eastAsia="Calibri" w:hAnsi="Times New Roman" w:cs="Times New Roman"/>
                <w:b/>
                <w:bCs/>
                <w:sz w:val="24"/>
                <w:szCs w:val="24"/>
              </w:rPr>
            </w:pPr>
            <w:r w:rsidRPr="00F544BC">
              <w:rPr>
                <w:rFonts w:ascii="Times New Roman" w:eastAsia="Calibri" w:hAnsi="Times New Roman" w:cs="Times New Roman"/>
                <w:b/>
                <w:bCs/>
                <w:sz w:val="24"/>
                <w:szCs w:val="24"/>
              </w:rPr>
              <w:t>Периодът, който се проверява, във връзка с натрупването на минимални помощи, е три бюджетни години</w:t>
            </w:r>
            <w:r w:rsidR="006F1052">
              <w:rPr>
                <w:rFonts w:ascii="Times New Roman" w:eastAsia="Calibri" w:hAnsi="Times New Roman" w:cs="Times New Roman"/>
                <w:b/>
                <w:bCs/>
                <w:sz w:val="24"/>
                <w:szCs w:val="24"/>
              </w:rPr>
              <w:t>-</w:t>
            </w:r>
            <w:r w:rsidRPr="00F544BC">
              <w:rPr>
                <w:rFonts w:ascii="Times New Roman" w:eastAsia="Calibri" w:hAnsi="Times New Roman" w:cs="Times New Roman"/>
                <w:b/>
                <w:bCs/>
                <w:sz w:val="24"/>
                <w:szCs w:val="24"/>
              </w:rPr>
              <w:t xml:space="preserve"> текущата и предходните две. За целите на определянето на </w:t>
            </w:r>
            <w:r w:rsidRPr="00F544BC">
              <w:rPr>
                <w:rFonts w:ascii="Times New Roman" w:eastAsia="Calibri" w:hAnsi="Times New Roman" w:cs="Times New Roman"/>
                <w:b/>
                <w:bCs/>
                <w:sz w:val="24"/>
                <w:szCs w:val="24"/>
              </w:rPr>
              <w:lastRenderedPageBreak/>
              <w:t>тавана, помощта се изразява като парични безвъзмездни средства. Всички използвани стойности са в брутно изражение, т.е. преди облагане с данъци или други такси.</w:t>
            </w:r>
          </w:p>
          <w:p w:rsidR="00F544BC" w:rsidRPr="00F544BC" w:rsidRDefault="00F544BC" w:rsidP="00F544BC">
            <w:pPr>
              <w:spacing w:before="120" w:after="160" w:line="254" w:lineRule="auto"/>
              <w:ind w:left="360"/>
              <w:jc w:val="both"/>
              <w:rPr>
                <w:rFonts w:ascii="Times New Roman" w:eastAsia="Calibri" w:hAnsi="Times New Roman" w:cs="Times New Roman"/>
                <w:i/>
                <w:iCs/>
                <w:sz w:val="24"/>
                <w:szCs w:val="24"/>
              </w:rPr>
            </w:pPr>
            <w:r w:rsidRPr="00F544BC">
              <w:rPr>
                <w:rFonts w:ascii="Times New Roman" w:eastAsia="Calibri" w:hAnsi="Times New Roman" w:cs="Times New Roman"/>
                <w:sz w:val="24"/>
                <w:szCs w:val="24"/>
              </w:rPr>
              <w:t xml:space="preserve">Помощ изплащана на траншове, се сконтира към стойността й към момента на нейното предоставяне. Лихвеният процент, който се използва за сконтиране е сконтовият процент, приложим към момента на отпускане на помощта.(същият може да бъде намерен на </w:t>
            </w:r>
            <w:proofErr w:type="spellStart"/>
            <w:r w:rsidRPr="00F544BC">
              <w:rPr>
                <w:rFonts w:ascii="Times New Roman" w:eastAsia="Calibri" w:hAnsi="Times New Roman" w:cs="Times New Roman"/>
                <w:sz w:val="24"/>
                <w:szCs w:val="24"/>
              </w:rPr>
              <w:t>www</w:t>
            </w:r>
            <w:proofErr w:type="spellEnd"/>
            <w:r w:rsidRPr="00F544BC">
              <w:rPr>
                <w:rFonts w:ascii="Times New Roman" w:eastAsia="Calibri" w:hAnsi="Times New Roman" w:cs="Times New Roman"/>
                <w:sz w:val="24"/>
                <w:szCs w:val="24"/>
              </w:rPr>
              <w:t>.</w:t>
            </w:r>
            <w:proofErr w:type="spellStart"/>
            <w:r w:rsidRPr="00F544BC">
              <w:rPr>
                <w:rFonts w:ascii="Times New Roman" w:eastAsia="Calibri" w:hAnsi="Times New Roman" w:cs="Times New Roman"/>
                <w:sz w:val="24"/>
                <w:szCs w:val="24"/>
              </w:rPr>
              <w:t>stateaid</w:t>
            </w:r>
            <w:proofErr w:type="spellEnd"/>
            <w:r w:rsidRPr="00F544BC">
              <w:rPr>
                <w:rFonts w:ascii="Times New Roman" w:eastAsia="Calibri" w:hAnsi="Times New Roman" w:cs="Times New Roman"/>
                <w:sz w:val="24"/>
                <w:szCs w:val="24"/>
              </w:rPr>
              <w:t>.</w:t>
            </w:r>
            <w:proofErr w:type="spellStart"/>
            <w:r w:rsidRPr="00F544BC">
              <w:rPr>
                <w:rFonts w:ascii="Times New Roman" w:eastAsia="Calibri" w:hAnsi="Times New Roman" w:cs="Times New Roman"/>
                <w:sz w:val="24"/>
                <w:szCs w:val="24"/>
              </w:rPr>
              <w:t>minfin</w:t>
            </w:r>
            <w:proofErr w:type="spellEnd"/>
            <w:r w:rsidRPr="00F544BC">
              <w:rPr>
                <w:rFonts w:ascii="Times New Roman" w:eastAsia="Calibri" w:hAnsi="Times New Roman" w:cs="Times New Roman"/>
                <w:sz w:val="24"/>
                <w:szCs w:val="24"/>
              </w:rPr>
              <w:t>.</w:t>
            </w:r>
            <w:proofErr w:type="spellStart"/>
            <w:r w:rsidRPr="00F544BC">
              <w:rPr>
                <w:rFonts w:ascii="Times New Roman" w:eastAsia="Calibri" w:hAnsi="Times New Roman" w:cs="Times New Roman"/>
                <w:sz w:val="24"/>
                <w:szCs w:val="24"/>
              </w:rPr>
              <w:t>bg</w:t>
            </w:r>
            <w:proofErr w:type="spellEnd"/>
            <w:r w:rsidRPr="00F544BC">
              <w:rPr>
                <w:rFonts w:ascii="Times New Roman" w:eastAsia="Calibri" w:hAnsi="Times New Roman" w:cs="Times New Roman"/>
                <w:sz w:val="24"/>
                <w:szCs w:val="24"/>
              </w:rPr>
              <w:t>/</w:t>
            </w:r>
            <w:proofErr w:type="spellStart"/>
            <w:r w:rsidRPr="00F544BC">
              <w:rPr>
                <w:rFonts w:ascii="Times New Roman" w:eastAsia="Calibri" w:hAnsi="Times New Roman" w:cs="Times New Roman"/>
                <w:sz w:val="24"/>
                <w:szCs w:val="24"/>
              </w:rPr>
              <w:t>bg</w:t>
            </w:r>
            <w:proofErr w:type="spellEnd"/>
            <w:r w:rsidRPr="00F544BC">
              <w:rPr>
                <w:rFonts w:ascii="Times New Roman" w:eastAsia="Calibri" w:hAnsi="Times New Roman" w:cs="Times New Roman"/>
                <w:sz w:val="24"/>
                <w:szCs w:val="24"/>
              </w:rPr>
              <w:t>/</w:t>
            </w:r>
            <w:proofErr w:type="spellStart"/>
            <w:r w:rsidRPr="00F544BC">
              <w:rPr>
                <w:rFonts w:ascii="Times New Roman" w:eastAsia="Calibri" w:hAnsi="Times New Roman" w:cs="Times New Roman"/>
                <w:sz w:val="24"/>
                <w:szCs w:val="24"/>
              </w:rPr>
              <w:t>page</w:t>
            </w:r>
            <w:proofErr w:type="spellEnd"/>
            <w:r w:rsidRPr="00F544BC">
              <w:rPr>
                <w:rFonts w:ascii="Times New Roman" w:eastAsia="Calibri" w:hAnsi="Times New Roman" w:cs="Times New Roman"/>
                <w:sz w:val="24"/>
                <w:szCs w:val="24"/>
              </w:rPr>
              <w:t>/424)</w:t>
            </w:r>
          </w:p>
          <w:p w:rsidR="00F544BC" w:rsidRPr="00F544BC" w:rsidRDefault="00F544BC" w:rsidP="00F544BC">
            <w:pPr>
              <w:widowControl w:val="0"/>
              <w:numPr>
                <w:ilvl w:val="0"/>
                <w:numId w:val="16"/>
              </w:numPr>
              <w:autoSpaceDE w:val="0"/>
              <w:autoSpaceDN w:val="0"/>
              <w:adjustRightInd w:val="0"/>
              <w:spacing w:before="120" w:after="160" w:line="254" w:lineRule="auto"/>
              <w:jc w:val="both"/>
              <w:rPr>
                <w:rFonts w:ascii="Times New Roman" w:eastAsia="Calibri" w:hAnsi="Times New Roman" w:cs="Times New Roman"/>
                <w:sz w:val="24"/>
                <w:szCs w:val="24"/>
              </w:rPr>
            </w:pPr>
            <w:r w:rsidRPr="00F544BC">
              <w:rPr>
                <w:rFonts w:ascii="Times New Roman" w:eastAsia="Calibri" w:hAnsi="Times New Roman" w:cs="Times New Roman"/>
                <w:sz w:val="24"/>
                <w:szCs w:val="24"/>
              </w:rPr>
              <w:t>Кандидатите нямат право да подават проектни предложения по процедурата за вече реализирани дейности или такива, финансирани по друг проект, програма или каквато и да е друга финансова схема, произлизаща от националния бюджет, бюджета на Общността или друга донорска програма.</w:t>
            </w:r>
          </w:p>
          <w:p w:rsidR="00F544BC" w:rsidRPr="00F544BC" w:rsidRDefault="00F544BC" w:rsidP="00F544BC">
            <w:pPr>
              <w:widowControl w:val="0"/>
              <w:numPr>
                <w:ilvl w:val="0"/>
                <w:numId w:val="16"/>
              </w:numPr>
              <w:autoSpaceDE w:val="0"/>
              <w:autoSpaceDN w:val="0"/>
              <w:adjustRightInd w:val="0"/>
              <w:spacing w:before="120" w:after="160" w:line="254" w:lineRule="auto"/>
              <w:jc w:val="both"/>
              <w:rPr>
                <w:rFonts w:ascii="Times New Roman" w:eastAsia="Calibri" w:hAnsi="Times New Roman" w:cs="Times New Roman"/>
                <w:sz w:val="24"/>
                <w:szCs w:val="24"/>
              </w:rPr>
            </w:pPr>
            <w:r w:rsidRPr="00F544BC">
              <w:rPr>
                <w:rFonts w:ascii="Times New Roman" w:eastAsia="Calibri" w:hAnsi="Times New Roman" w:cs="Times New Roman"/>
                <w:sz w:val="24"/>
                <w:szCs w:val="24"/>
              </w:rPr>
              <w:t xml:space="preserve">Последствията при неспазване на т.2: </w:t>
            </w:r>
          </w:p>
          <w:p w:rsidR="00F544BC" w:rsidRPr="00F544BC" w:rsidRDefault="00F544BC" w:rsidP="00F544BC">
            <w:pPr>
              <w:widowControl w:val="0"/>
              <w:autoSpaceDE w:val="0"/>
              <w:autoSpaceDN w:val="0"/>
              <w:adjustRightInd w:val="0"/>
              <w:spacing w:before="120"/>
              <w:ind w:left="360"/>
              <w:jc w:val="both"/>
              <w:rPr>
                <w:rFonts w:ascii="Times New Roman" w:eastAsia="Calibri" w:hAnsi="Times New Roman" w:cs="Times New Roman"/>
                <w:sz w:val="24"/>
                <w:szCs w:val="24"/>
              </w:rPr>
            </w:pPr>
            <w:r w:rsidRPr="00F544BC">
              <w:rPr>
                <w:rFonts w:ascii="Times New Roman" w:eastAsia="Calibri" w:hAnsi="Times New Roman" w:cs="Times New Roman"/>
                <w:sz w:val="24"/>
                <w:szCs w:val="24"/>
              </w:rPr>
              <w:t>- отказване на помощта;</w:t>
            </w:r>
          </w:p>
          <w:p w:rsidR="00F544BC" w:rsidRPr="00F544BC" w:rsidRDefault="00F544BC" w:rsidP="00F544BC">
            <w:pPr>
              <w:widowControl w:val="0"/>
              <w:autoSpaceDE w:val="0"/>
              <w:autoSpaceDN w:val="0"/>
              <w:adjustRightInd w:val="0"/>
              <w:spacing w:before="120"/>
              <w:ind w:left="360"/>
              <w:jc w:val="both"/>
              <w:rPr>
                <w:rFonts w:ascii="Times New Roman" w:eastAsia="Calibri" w:hAnsi="Times New Roman" w:cs="Times New Roman"/>
                <w:sz w:val="24"/>
                <w:szCs w:val="24"/>
              </w:rPr>
            </w:pPr>
            <w:r w:rsidRPr="00F544BC">
              <w:rPr>
                <w:rFonts w:ascii="Times New Roman" w:eastAsia="Calibri" w:hAnsi="Times New Roman" w:cs="Times New Roman"/>
                <w:sz w:val="24"/>
                <w:szCs w:val="24"/>
              </w:rPr>
              <w:t xml:space="preserve">- служебно намаляване на помощта или </w:t>
            </w:r>
          </w:p>
          <w:p w:rsidR="00F544BC" w:rsidRPr="00F544BC" w:rsidRDefault="00F544BC" w:rsidP="00F544BC">
            <w:pPr>
              <w:widowControl w:val="0"/>
              <w:autoSpaceDE w:val="0"/>
              <w:autoSpaceDN w:val="0"/>
              <w:adjustRightInd w:val="0"/>
              <w:spacing w:before="120"/>
              <w:ind w:left="360"/>
              <w:jc w:val="both"/>
              <w:rPr>
                <w:rFonts w:ascii="Times New Roman" w:eastAsia="Calibri" w:hAnsi="Times New Roman" w:cs="Times New Roman"/>
                <w:sz w:val="24"/>
                <w:szCs w:val="24"/>
              </w:rPr>
            </w:pPr>
            <w:r w:rsidRPr="00F544BC">
              <w:rPr>
                <w:rFonts w:ascii="Times New Roman" w:eastAsia="Calibri" w:hAnsi="Times New Roman" w:cs="Times New Roman"/>
                <w:sz w:val="24"/>
                <w:szCs w:val="24"/>
              </w:rPr>
              <w:t>-възстановяване на неправомерно предоставена помощ.</w:t>
            </w:r>
          </w:p>
          <w:p w:rsidR="00F544BC" w:rsidRPr="00F544BC" w:rsidRDefault="00F544BC" w:rsidP="00F544BC">
            <w:pPr>
              <w:widowControl w:val="0"/>
              <w:autoSpaceDE w:val="0"/>
              <w:autoSpaceDN w:val="0"/>
              <w:adjustRightInd w:val="0"/>
              <w:spacing w:before="120"/>
              <w:ind w:left="360"/>
              <w:jc w:val="both"/>
              <w:rPr>
                <w:rFonts w:ascii="Times New Roman" w:eastAsia="Calibri" w:hAnsi="Times New Roman" w:cs="Times New Roman"/>
                <w:b/>
                <w:bCs/>
                <w:sz w:val="24"/>
                <w:szCs w:val="24"/>
                <w:u w:val="single"/>
              </w:rPr>
            </w:pPr>
            <w:proofErr w:type="spellStart"/>
            <w:r w:rsidRPr="00F544BC">
              <w:rPr>
                <w:rFonts w:ascii="Times New Roman" w:eastAsia="Calibri" w:hAnsi="Times New Roman" w:cs="Times New Roman"/>
                <w:b/>
                <w:bCs/>
                <w:sz w:val="24"/>
                <w:szCs w:val="24"/>
                <w:u w:val="single"/>
              </w:rPr>
              <w:t>Последващ</w:t>
            </w:r>
            <w:proofErr w:type="spellEnd"/>
            <w:r w:rsidRPr="00F544BC">
              <w:rPr>
                <w:rFonts w:ascii="Times New Roman" w:eastAsia="Calibri" w:hAnsi="Times New Roman" w:cs="Times New Roman"/>
                <w:b/>
                <w:bCs/>
                <w:sz w:val="24"/>
                <w:szCs w:val="24"/>
                <w:u w:val="single"/>
              </w:rPr>
              <w:t xml:space="preserve"> контрол:</w:t>
            </w:r>
          </w:p>
          <w:p w:rsidR="00F544BC" w:rsidRPr="00F544BC" w:rsidRDefault="00F544BC" w:rsidP="00F544BC">
            <w:pPr>
              <w:widowControl w:val="0"/>
              <w:autoSpaceDE w:val="0"/>
              <w:autoSpaceDN w:val="0"/>
              <w:adjustRightInd w:val="0"/>
              <w:spacing w:before="120"/>
              <w:ind w:left="360"/>
              <w:jc w:val="both"/>
              <w:rPr>
                <w:rFonts w:ascii="Times New Roman" w:eastAsia="Calibri" w:hAnsi="Times New Roman" w:cs="Times New Roman"/>
                <w:sz w:val="24"/>
                <w:szCs w:val="24"/>
              </w:rPr>
            </w:pPr>
          </w:p>
          <w:p w:rsidR="00F544BC" w:rsidRPr="00771A5A" w:rsidRDefault="00F544BC" w:rsidP="00F544BC">
            <w:pPr>
              <w:numPr>
                <w:ilvl w:val="0"/>
                <w:numId w:val="16"/>
              </w:numPr>
              <w:spacing w:before="120" w:after="160" w:line="254" w:lineRule="auto"/>
              <w:jc w:val="both"/>
              <w:rPr>
                <w:rFonts w:ascii="Times New Roman" w:eastAsia="Calibri" w:hAnsi="Times New Roman" w:cs="Times New Roman"/>
                <w:b/>
                <w:sz w:val="24"/>
                <w:szCs w:val="24"/>
              </w:rPr>
            </w:pPr>
            <w:r w:rsidRPr="00F544BC">
              <w:rPr>
                <w:rFonts w:ascii="Times New Roman" w:eastAsia="Calibri" w:hAnsi="Times New Roman" w:cs="Times New Roman"/>
                <w:sz w:val="24"/>
                <w:szCs w:val="24"/>
              </w:rPr>
              <w:t xml:space="preserve"> Преди сключване на договор за предоставяне на безвъзмездна финансова помощ, Държавен фонд „Земеделие“ прилага подходящи контролни механизми, които да гарантират изпълнението на всички приложими условия на Регламент (ЕС) № 1407/2013, включително ще извършва документална проверка на декларираните данни от одобрените кандидати в Декларацията за минимални </w:t>
            </w:r>
            <w:r w:rsidR="00C82FFA">
              <w:rPr>
                <w:rFonts w:ascii="Times New Roman" w:eastAsia="Calibri" w:hAnsi="Times New Roman" w:cs="Times New Roman"/>
                <w:sz w:val="24"/>
                <w:szCs w:val="24"/>
              </w:rPr>
              <w:t xml:space="preserve">и държавни </w:t>
            </w:r>
            <w:r w:rsidRPr="00F544BC">
              <w:rPr>
                <w:rFonts w:ascii="Times New Roman" w:eastAsia="Calibri" w:hAnsi="Times New Roman" w:cs="Times New Roman"/>
                <w:sz w:val="24"/>
                <w:szCs w:val="24"/>
              </w:rPr>
              <w:t>помощи.</w:t>
            </w:r>
            <w:r w:rsidR="00771A5A" w:rsidRPr="00771A5A">
              <w:rPr>
                <w:rFonts w:ascii="Times New Roman" w:eastAsia="Calibri" w:hAnsi="Times New Roman" w:cs="Times New Roman"/>
                <w:b/>
                <w:sz w:val="24"/>
                <w:szCs w:val="24"/>
              </w:rPr>
              <w:t>Приложение №8 към УК.</w:t>
            </w:r>
            <w:r w:rsidRPr="00771A5A">
              <w:rPr>
                <w:rFonts w:ascii="Times New Roman" w:eastAsia="Calibri" w:hAnsi="Times New Roman" w:cs="Times New Roman"/>
                <w:b/>
                <w:sz w:val="24"/>
                <w:szCs w:val="24"/>
              </w:rPr>
              <w:t xml:space="preserve"> </w:t>
            </w:r>
          </w:p>
          <w:p w:rsidR="00F544BC" w:rsidRPr="00F544BC" w:rsidRDefault="00F544BC" w:rsidP="00F544BC">
            <w:pPr>
              <w:widowControl w:val="0"/>
              <w:numPr>
                <w:ilvl w:val="0"/>
                <w:numId w:val="16"/>
              </w:numPr>
              <w:autoSpaceDE w:val="0"/>
              <w:autoSpaceDN w:val="0"/>
              <w:adjustRightInd w:val="0"/>
              <w:spacing w:before="120" w:after="160" w:line="254" w:lineRule="auto"/>
              <w:jc w:val="both"/>
              <w:rPr>
                <w:rFonts w:ascii="Times New Roman" w:eastAsia="Calibri" w:hAnsi="Times New Roman" w:cs="Times New Roman"/>
                <w:sz w:val="24"/>
                <w:szCs w:val="24"/>
              </w:rPr>
            </w:pPr>
            <w:r w:rsidRPr="00F544BC">
              <w:rPr>
                <w:rFonts w:ascii="Times New Roman" w:eastAsia="Calibri" w:hAnsi="Times New Roman" w:cs="Times New Roman"/>
                <w:sz w:val="24"/>
                <w:szCs w:val="24"/>
              </w:rPr>
              <w:t xml:space="preserve">Държавен фонд „Земеделие“ информира министъра на финансите в срок до три дни от предоставянето на всяка помощ, попадаща в обхвата на минимална помощ, чрез въвеждане на информацията в Информационна система "Регистър на минималните помощи". </w:t>
            </w:r>
          </w:p>
          <w:p w:rsidR="00F372AB" w:rsidRPr="00F372AB" w:rsidRDefault="00F372AB" w:rsidP="00F372AB">
            <w:pPr>
              <w:pStyle w:val="af5"/>
              <w:numPr>
                <w:ilvl w:val="0"/>
                <w:numId w:val="16"/>
              </w:numPr>
              <w:spacing w:before="120" w:after="120" w:line="256" w:lineRule="auto"/>
              <w:jc w:val="both"/>
              <w:rPr>
                <w:rFonts w:ascii="Times New Roman" w:eastAsia="Calibri" w:hAnsi="Times New Roman" w:cs="Times New Roman"/>
                <w:sz w:val="24"/>
                <w:szCs w:val="24"/>
              </w:rPr>
            </w:pPr>
            <w:r w:rsidRPr="00F372AB">
              <w:rPr>
                <w:rFonts w:ascii="Times New Roman" w:eastAsia="Calibri" w:hAnsi="Times New Roman" w:cs="Times New Roman"/>
                <w:sz w:val="24"/>
                <w:szCs w:val="24"/>
              </w:rPr>
              <w:t>В договора за безвъзмездна финансова помощ, съгласно чл. 16 и чл. 36 от Закона за държавни помощи (</w:t>
            </w:r>
            <w:proofErr w:type="spellStart"/>
            <w:r w:rsidRPr="00F372AB">
              <w:rPr>
                <w:rFonts w:ascii="Times New Roman" w:eastAsia="Calibri" w:hAnsi="Times New Roman" w:cs="Times New Roman"/>
                <w:sz w:val="24"/>
                <w:szCs w:val="24"/>
              </w:rPr>
              <w:t>обн</w:t>
            </w:r>
            <w:proofErr w:type="spellEnd"/>
            <w:r w:rsidRPr="00F372AB">
              <w:rPr>
                <w:rFonts w:ascii="Times New Roman" w:eastAsia="Calibri" w:hAnsi="Times New Roman" w:cs="Times New Roman"/>
                <w:sz w:val="24"/>
                <w:szCs w:val="24"/>
              </w:rPr>
              <w:t>. В ДВ 85 от 24.10.2017 г.) се съдържа информация относно вида, размера и основанието за предоставяне на отпуснатата помощ, чрез цитиране на заглавието на Регламента и номера на публикацията му в Официален вестник на Европейския съюз</w:t>
            </w:r>
            <w:r w:rsidR="00576C11">
              <w:rPr>
                <w:rFonts w:ascii="Times New Roman" w:eastAsia="Calibri" w:hAnsi="Times New Roman" w:cs="Times New Roman"/>
                <w:sz w:val="24"/>
                <w:szCs w:val="24"/>
              </w:rPr>
              <w:t xml:space="preserve"> в брой </w:t>
            </w:r>
            <w:r w:rsidR="00576C11">
              <w:rPr>
                <w:rFonts w:ascii="Times New Roman" w:eastAsia="Calibri" w:hAnsi="Times New Roman" w:cs="Times New Roman"/>
                <w:sz w:val="24"/>
                <w:szCs w:val="24"/>
                <w:lang w:val="en-US"/>
              </w:rPr>
              <w:t>OJ L</w:t>
            </w:r>
            <w:r w:rsidRPr="00F372AB">
              <w:rPr>
                <w:rFonts w:ascii="Times New Roman" w:eastAsia="Calibri" w:hAnsi="Times New Roman" w:cs="Times New Roman"/>
                <w:sz w:val="24"/>
                <w:szCs w:val="24"/>
              </w:rPr>
              <w:t xml:space="preserve"> </w:t>
            </w:r>
            <w:r w:rsidR="00576C11">
              <w:rPr>
                <w:rFonts w:ascii="Times New Roman" w:eastAsia="Calibri" w:hAnsi="Times New Roman" w:cs="Times New Roman"/>
                <w:sz w:val="24"/>
                <w:szCs w:val="24"/>
                <w:lang w:val="en-US"/>
              </w:rPr>
              <w:t>352</w:t>
            </w:r>
            <w:r w:rsidR="00576C11">
              <w:rPr>
                <w:rFonts w:ascii="Times New Roman" w:eastAsia="Calibri" w:hAnsi="Times New Roman" w:cs="Times New Roman"/>
                <w:sz w:val="24"/>
                <w:szCs w:val="24"/>
              </w:rPr>
              <w:t>,</w:t>
            </w:r>
            <w:r w:rsidR="00576C11">
              <w:rPr>
                <w:rFonts w:ascii="Times New Roman" w:eastAsia="Calibri" w:hAnsi="Times New Roman" w:cs="Times New Roman"/>
                <w:sz w:val="24"/>
                <w:szCs w:val="24"/>
                <w:lang w:val="en-US"/>
              </w:rPr>
              <w:t xml:space="preserve"> 24</w:t>
            </w:r>
            <w:r w:rsidR="00576C11">
              <w:rPr>
                <w:rFonts w:ascii="Times New Roman" w:eastAsia="Calibri" w:hAnsi="Times New Roman" w:cs="Times New Roman"/>
                <w:sz w:val="24"/>
                <w:szCs w:val="24"/>
              </w:rPr>
              <w:t xml:space="preserve">.12.2013г. </w:t>
            </w:r>
            <w:r w:rsidRPr="00F372AB">
              <w:rPr>
                <w:rFonts w:ascii="Times New Roman" w:eastAsia="Calibri" w:hAnsi="Times New Roman" w:cs="Times New Roman"/>
                <w:sz w:val="24"/>
                <w:szCs w:val="24"/>
              </w:rPr>
              <w:t xml:space="preserve">всички приложими за получателя задължения, свързани със спазване на изискванията на Регламента (например изискванията на чл. 6, </w:t>
            </w:r>
            <w:proofErr w:type="spellStart"/>
            <w:r w:rsidRPr="00F372AB">
              <w:rPr>
                <w:rFonts w:ascii="Times New Roman" w:eastAsia="Calibri" w:hAnsi="Times New Roman" w:cs="Times New Roman"/>
                <w:sz w:val="24"/>
                <w:szCs w:val="24"/>
              </w:rPr>
              <w:t>пар</w:t>
            </w:r>
            <w:proofErr w:type="spellEnd"/>
            <w:r w:rsidRPr="00F372AB">
              <w:rPr>
                <w:rFonts w:ascii="Times New Roman" w:eastAsia="Calibri" w:hAnsi="Times New Roman" w:cs="Times New Roman"/>
                <w:sz w:val="24"/>
                <w:szCs w:val="24"/>
              </w:rPr>
              <w:t xml:space="preserve">. 4 и </w:t>
            </w:r>
            <w:proofErr w:type="spellStart"/>
            <w:r w:rsidRPr="00F372AB">
              <w:rPr>
                <w:rFonts w:ascii="Times New Roman" w:eastAsia="Calibri" w:hAnsi="Times New Roman" w:cs="Times New Roman"/>
                <w:sz w:val="24"/>
                <w:szCs w:val="24"/>
              </w:rPr>
              <w:t>пар</w:t>
            </w:r>
            <w:proofErr w:type="spellEnd"/>
            <w:r w:rsidRPr="00F372AB">
              <w:rPr>
                <w:rFonts w:ascii="Times New Roman" w:eastAsia="Calibri" w:hAnsi="Times New Roman" w:cs="Times New Roman"/>
                <w:sz w:val="24"/>
                <w:szCs w:val="24"/>
              </w:rPr>
              <w:t>. 5), правилата за прилагане на условията за нейното предоставяне и за контрол, както и механизъм за установяване на неправомерно предоставена помощ, съгласно чл. 37 от Закона за държавни помощи.</w:t>
            </w:r>
          </w:p>
          <w:p w:rsidR="00F372AB" w:rsidRDefault="00F372AB" w:rsidP="00F372AB">
            <w:pPr>
              <w:pStyle w:val="af5"/>
              <w:spacing w:before="120" w:after="120" w:line="256" w:lineRule="auto"/>
              <w:ind w:left="360"/>
              <w:jc w:val="both"/>
              <w:rPr>
                <w:rFonts w:ascii="Times New Roman" w:eastAsia="Calibri" w:hAnsi="Times New Roman" w:cs="Times New Roman"/>
                <w:b/>
                <w:bCs/>
                <w:sz w:val="24"/>
                <w:szCs w:val="24"/>
                <w:u w:val="single"/>
              </w:rPr>
            </w:pPr>
          </w:p>
          <w:p w:rsidR="00F544BC" w:rsidRPr="00F372AB" w:rsidRDefault="00F544BC" w:rsidP="00F372AB">
            <w:pPr>
              <w:pStyle w:val="af5"/>
              <w:spacing w:before="120" w:after="120" w:line="256" w:lineRule="auto"/>
              <w:ind w:left="360"/>
              <w:jc w:val="both"/>
              <w:rPr>
                <w:rFonts w:ascii="Times New Roman" w:eastAsia="Calibri" w:hAnsi="Times New Roman" w:cs="Times New Roman"/>
                <w:b/>
                <w:bCs/>
                <w:sz w:val="24"/>
                <w:szCs w:val="24"/>
                <w:u w:val="single"/>
              </w:rPr>
            </w:pPr>
            <w:r w:rsidRPr="00F372AB">
              <w:rPr>
                <w:rFonts w:ascii="Times New Roman" w:eastAsia="Calibri" w:hAnsi="Times New Roman" w:cs="Times New Roman"/>
                <w:b/>
                <w:bCs/>
                <w:sz w:val="24"/>
                <w:szCs w:val="24"/>
                <w:u w:val="single"/>
              </w:rPr>
              <w:t>Възстановяване на помощта:</w:t>
            </w:r>
          </w:p>
          <w:p w:rsidR="00F544BC" w:rsidRPr="00F544BC" w:rsidRDefault="00F544BC" w:rsidP="00F544BC">
            <w:pPr>
              <w:numPr>
                <w:ilvl w:val="0"/>
                <w:numId w:val="16"/>
              </w:numPr>
              <w:spacing w:before="120" w:after="160" w:line="254" w:lineRule="auto"/>
              <w:jc w:val="both"/>
              <w:rPr>
                <w:rFonts w:ascii="Times New Roman" w:eastAsia="Calibri" w:hAnsi="Times New Roman" w:cs="Times New Roman"/>
                <w:sz w:val="24"/>
                <w:szCs w:val="24"/>
              </w:rPr>
            </w:pPr>
            <w:r w:rsidRPr="0031149F">
              <w:rPr>
                <w:rFonts w:ascii="Times New Roman" w:eastAsia="Calibri" w:hAnsi="Times New Roman" w:cs="Times New Roman"/>
                <w:b/>
                <w:sz w:val="24"/>
                <w:szCs w:val="24"/>
              </w:rPr>
              <w:t>Възстановяването на неправомерно предоставена минимална помощ се извършва по реда на</w:t>
            </w:r>
            <w:r w:rsidR="00F449C6" w:rsidRPr="0031149F">
              <w:rPr>
                <w:rFonts w:ascii="Times New Roman" w:eastAsia="Calibri" w:hAnsi="Times New Roman" w:cs="Times New Roman"/>
                <w:b/>
                <w:sz w:val="24"/>
                <w:szCs w:val="24"/>
              </w:rPr>
              <w:t xml:space="preserve"> чл.37 от</w:t>
            </w:r>
            <w:r w:rsidRPr="0031149F">
              <w:rPr>
                <w:rFonts w:ascii="Times New Roman" w:eastAsia="Calibri" w:hAnsi="Times New Roman" w:cs="Times New Roman"/>
                <w:b/>
                <w:sz w:val="24"/>
                <w:szCs w:val="24"/>
              </w:rPr>
              <w:t xml:space="preserve"> Закона за държавните помощи.</w:t>
            </w:r>
            <w:r w:rsidRPr="00F544BC">
              <w:rPr>
                <w:rFonts w:ascii="Times New Roman" w:eastAsia="Calibri" w:hAnsi="Times New Roman" w:cs="Times New Roman"/>
                <w:sz w:val="24"/>
                <w:szCs w:val="24"/>
              </w:rPr>
              <w:t xml:space="preserve"> Не се разрешава предоставяне на нова минимална помощ на предприятие, което не е изпълнило решение на Европейската комисия за възстановяване на неправомерно предоставена държавна помощ и не е възстановило изцяло неправомерно получената държавна помощ. Възстановяването на </w:t>
            </w:r>
            <w:r w:rsidRPr="00F544BC">
              <w:rPr>
                <w:rFonts w:ascii="Times New Roman" w:eastAsia="Calibri" w:hAnsi="Times New Roman" w:cs="Times New Roman"/>
                <w:sz w:val="24"/>
                <w:szCs w:val="24"/>
              </w:rPr>
              <w:lastRenderedPageBreak/>
              <w:t>недължимо платените и надплатените суми, както и на неправомерно получените или неправомерно усвоени средства, ще се извършва в съответствие с установения ред, съгласно действащите нормативни актове за плащане и договора за безвъзмездна финансова помощ.</w:t>
            </w:r>
          </w:p>
          <w:p w:rsidR="00771A5A" w:rsidRPr="00771A5A" w:rsidRDefault="00F544BC" w:rsidP="00771A5A">
            <w:pPr>
              <w:numPr>
                <w:ilvl w:val="0"/>
                <w:numId w:val="16"/>
              </w:numPr>
              <w:spacing w:before="120" w:after="160" w:line="254" w:lineRule="auto"/>
              <w:jc w:val="both"/>
              <w:rPr>
                <w:rFonts w:ascii="Times New Roman" w:eastAsia="Calibri" w:hAnsi="Times New Roman" w:cs="Times New Roman"/>
                <w:b/>
                <w:bCs/>
                <w:sz w:val="24"/>
                <w:szCs w:val="24"/>
              </w:rPr>
            </w:pPr>
            <w:r w:rsidRPr="00F544BC">
              <w:rPr>
                <w:rFonts w:ascii="Times New Roman" w:eastAsia="Calibri" w:hAnsi="Times New Roman" w:cs="Times New Roman"/>
                <w:sz w:val="24"/>
                <w:szCs w:val="24"/>
              </w:rPr>
              <w:t xml:space="preserve">Ако проектното предложение на кандидат бъде одобрено и той подпише договор за </w:t>
            </w:r>
            <w:r w:rsidR="006F1052">
              <w:rPr>
                <w:rFonts w:ascii="Times New Roman" w:eastAsia="Calibri" w:hAnsi="Times New Roman" w:cs="Times New Roman"/>
                <w:sz w:val="24"/>
                <w:szCs w:val="24"/>
              </w:rPr>
              <w:t>предоставяне на финансова помощ</w:t>
            </w:r>
            <w:r w:rsidRPr="00F544BC">
              <w:rPr>
                <w:rFonts w:ascii="Times New Roman" w:eastAsia="Calibri" w:hAnsi="Times New Roman" w:cs="Times New Roman"/>
                <w:sz w:val="24"/>
                <w:szCs w:val="24"/>
              </w:rPr>
              <w:t xml:space="preserve"> е длъжен да съхранява документацията относно получената помощ </w:t>
            </w:r>
            <w:proofErr w:type="spellStart"/>
            <w:r w:rsidRPr="00F544BC">
              <w:rPr>
                <w:rFonts w:ascii="Times New Roman" w:eastAsia="Calibri" w:hAnsi="Times New Roman" w:cs="Times New Roman"/>
                <w:sz w:val="24"/>
                <w:szCs w:val="24"/>
              </w:rPr>
              <w:t>de</w:t>
            </w:r>
            <w:proofErr w:type="spellEnd"/>
            <w:r w:rsidRPr="00F544BC">
              <w:rPr>
                <w:rFonts w:ascii="Times New Roman" w:eastAsia="Calibri" w:hAnsi="Times New Roman" w:cs="Times New Roman"/>
                <w:sz w:val="24"/>
                <w:szCs w:val="24"/>
              </w:rPr>
              <w:t xml:space="preserve"> </w:t>
            </w:r>
            <w:proofErr w:type="spellStart"/>
            <w:r w:rsidRPr="00F544BC">
              <w:rPr>
                <w:rFonts w:ascii="Times New Roman" w:eastAsia="Calibri" w:hAnsi="Times New Roman" w:cs="Times New Roman"/>
                <w:sz w:val="24"/>
                <w:szCs w:val="24"/>
              </w:rPr>
              <w:t>minimis</w:t>
            </w:r>
            <w:proofErr w:type="spellEnd"/>
            <w:r w:rsidRPr="00F544BC">
              <w:rPr>
                <w:rFonts w:ascii="Times New Roman" w:eastAsia="Calibri" w:hAnsi="Times New Roman" w:cs="Times New Roman"/>
                <w:sz w:val="24"/>
                <w:szCs w:val="24"/>
              </w:rPr>
              <w:t xml:space="preserve"> за период от 10 бюджетни години, считано от датата на която е предоставена последната индивидуална помощ по схемата и да я предоставя при поискване в срок от 5 работни дни на </w:t>
            </w:r>
            <w:r w:rsidR="00771A5A">
              <w:rPr>
                <w:rFonts w:ascii="Times New Roman" w:eastAsia="Calibri" w:hAnsi="Times New Roman" w:cs="Times New Roman"/>
                <w:sz w:val="24"/>
                <w:szCs w:val="24"/>
              </w:rPr>
              <w:t xml:space="preserve">Държавен фонд „Земеделия“ или </w:t>
            </w:r>
            <w:r w:rsidRPr="00F544BC">
              <w:rPr>
                <w:rFonts w:ascii="Times New Roman" w:eastAsia="Calibri" w:hAnsi="Times New Roman" w:cs="Times New Roman"/>
                <w:sz w:val="24"/>
                <w:szCs w:val="24"/>
              </w:rPr>
              <w:t xml:space="preserve">МИГ </w:t>
            </w:r>
          </w:p>
          <w:p w:rsidR="00F544BC" w:rsidRPr="00F544BC" w:rsidRDefault="00F544BC" w:rsidP="00771A5A">
            <w:pPr>
              <w:numPr>
                <w:ilvl w:val="0"/>
                <w:numId w:val="16"/>
              </w:numPr>
              <w:spacing w:before="120" w:after="160" w:line="254" w:lineRule="auto"/>
              <w:jc w:val="both"/>
              <w:rPr>
                <w:rFonts w:ascii="Times New Roman" w:eastAsia="Calibri" w:hAnsi="Times New Roman" w:cs="Times New Roman"/>
                <w:b/>
                <w:bCs/>
                <w:sz w:val="24"/>
                <w:szCs w:val="24"/>
              </w:rPr>
            </w:pPr>
            <w:r w:rsidRPr="00F544BC">
              <w:rPr>
                <w:rFonts w:ascii="Times New Roman" w:eastAsia="Calibri" w:hAnsi="Times New Roman" w:cs="Times New Roman"/>
                <w:sz w:val="24"/>
                <w:szCs w:val="24"/>
              </w:rPr>
              <w:t xml:space="preserve">По писмено искане държавата предоставя на Комисията в срок до 20 работни дни или в по-дълъг срок, ако такъв бъде определен в искането, цялата информация, която Комисията счита за необходима, за да прецени дали са спазени условията относно общия размер на помощта </w:t>
            </w:r>
            <w:proofErr w:type="spellStart"/>
            <w:r w:rsidRPr="00F544BC">
              <w:rPr>
                <w:rFonts w:ascii="Times New Roman" w:eastAsia="Calibri" w:hAnsi="Times New Roman" w:cs="Times New Roman"/>
                <w:sz w:val="24"/>
                <w:szCs w:val="24"/>
              </w:rPr>
              <w:t>de</w:t>
            </w:r>
            <w:proofErr w:type="spellEnd"/>
            <w:r w:rsidRPr="00F544BC">
              <w:rPr>
                <w:rFonts w:ascii="Times New Roman" w:eastAsia="Calibri" w:hAnsi="Times New Roman" w:cs="Times New Roman"/>
                <w:sz w:val="24"/>
                <w:szCs w:val="24"/>
              </w:rPr>
              <w:t xml:space="preserve"> </w:t>
            </w:r>
            <w:proofErr w:type="spellStart"/>
            <w:r w:rsidRPr="00F544BC">
              <w:rPr>
                <w:rFonts w:ascii="Times New Roman" w:eastAsia="Calibri" w:hAnsi="Times New Roman" w:cs="Times New Roman"/>
                <w:sz w:val="24"/>
                <w:szCs w:val="24"/>
              </w:rPr>
              <w:t>minimis</w:t>
            </w:r>
            <w:proofErr w:type="spellEnd"/>
            <w:r w:rsidRPr="00F544BC">
              <w:rPr>
                <w:rFonts w:ascii="Times New Roman" w:eastAsia="Calibri" w:hAnsi="Times New Roman" w:cs="Times New Roman"/>
                <w:sz w:val="24"/>
                <w:szCs w:val="24"/>
              </w:rPr>
              <w:t xml:space="preserve"> по смисъла на Регламента и на други регламенти за помощ </w:t>
            </w:r>
            <w:proofErr w:type="spellStart"/>
            <w:r w:rsidRPr="00F544BC">
              <w:rPr>
                <w:rFonts w:ascii="Times New Roman" w:eastAsia="Calibri" w:hAnsi="Times New Roman" w:cs="Times New Roman"/>
                <w:sz w:val="24"/>
                <w:szCs w:val="24"/>
              </w:rPr>
              <w:t>de</w:t>
            </w:r>
            <w:proofErr w:type="spellEnd"/>
            <w:r w:rsidRPr="00F544BC">
              <w:rPr>
                <w:rFonts w:ascii="Times New Roman" w:eastAsia="Calibri" w:hAnsi="Times New Roman" w:cs="Times New Roman"/>
                <w:sz w:val="24"/>
                <w:szCs w:val="24"/>
              </w:rPr>
              <w:t xml:space="preserve"> </w:t>
            </w:r>
            <w:proofErr w:type="spellStart"/>
            <w:r w:rsidRPr="00F544BC">
              <w:rPr>
                <w:rFonts w:ascii="Times New Roman" w:eastAsia="Calibri" w:hAnsi="Times New Roman" w:cs="Times New Roman"/>
                <w:sz w:val="24"/>
                <w:szCs w:val="24"/>
              </w:rPr>
              <w:t>minimis</w:t>
            </w:r>
            <w:proofErr w:type="spellEnd"/>
            <w:r w:rsidRPr="00F544BC">
              <w:rPr>
                <w:rFonts w:ascii="Times New Roman" w:eastAsia="Calibri" w:hAnsi="Times New Roman" w:cs="Times New Roman"/>
                <w:sz w:val="24"/>
                <w:szCs w:val="24"/>
              </w:rPr>
              <w:t>, получена от всяко предприятие</w:t>
            </w:r>
            <w:r w:rsidRPr="00F544BC">
              <w:rPr>
                <w:rFonts w:ascii="Calibri" w:eastAsia="Calibri" w:hAnsi="Calibri" w:cs="Calibri"/>
                <w:sz w:val="24"/>
                <w:szCs w:val="24"/>
              </w:rPr>
              <w:t>.</w:t>
            </w:r>
            <w:r w:rsidRPr="00F544BC">
              <w:rPr>
                <w:rFonts w:ascii="Calibri" w:eastAsia="Calibri" w:hAnsi="Calibri" w:cs="Calibri"/>
                <w:i/>
                <w:iCs/>
                <w:sz w:val="24"/>
                <w:szCs w:val="24"/>
              </w:rPr>
              <w:t xml:space="preserve"> </w:t>
            </w:r>
          </w:p>
        </w:tc>
      </w:tr>
    </w:tbl>
    <w:p w:rsidR="00F544BC" w:rsidRPr="008C2262" w:rsidRDefault="00F544BC" w:rsidP="00F544BC">
      <w:pPr>
        <w:spacing w:before="120" w:after="120" w:line="240" w:lineRule="auto"/>
        <w:jc w:val="both"/>
        <w:outlineLvl w:val="0"/>
        <w:rPr>
          <w:rFonts w:ascii="Times New Roman" w:eastAsia="Calibri" w:hAnsi="Times New Roman" w:cs="Times New Roman"/>
          <w:b/>
          <w:bCs/>
          <w:sz w:val="24"/>
          <w:szCs w:val="24"/>
        </w:rPr>
      </w:pPr>
      <w:bookmarkStart w:id="22" w:name="_Toc445385602"/>
      <w:r w:rsidRPr="008C2262">
        <w:rPr>
          <w:rFonts w:ascii="Times New Roman" w:eastAsia="Calibri" w:hAnsi="Times New Roman" w:cs="Times New Roman"/>
          <w:b/>
          <w:bCs/>
          <w:sz w:val="24"/>
          <w:szCs w:val="24"/>
        </w:rPr>
        <w:lastRenderedPageBreak/>
        <w:t>17. Хоризонтални политики:</w:t>
      </w:r>
      <w:bookmarkEnd w:id="22"/>
    </w:p>
    <w:tbl>
      <w:tblPr>
        <w:tblW w:w="9887"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887"/>
      </w:tblGrid>
      <w:tr w:rsidR="00F544BC" w:rsidRPr="00F544BC" w:rsidTr="008C2262">
        <w:tc>
          <w:tcPr>
            <w:tcW w:w="9887" w:type="dxa"/>
            <w:tcBorders>
              <w:top w:val="single" w:sz="4" w:space="0" w:color="auto"/>
              <w:left w:val="single" w:sz="4" w:space="0" w:color="auto"/>
              <w:bottom w:val="single" w:sz="4" w:space="0" w:color="auto"/>
              <w:right w:val="single" w:sz="4" w:space="0" w:color="auto"/>
            </w:tcBorders>
            <w:hideMark/>
          </w:tcPr>
          <w:p w:rsidR="00F544BC" w:rsidRPr="00F544BC" w:rsidRDefault="00F544BC" w:rsidP="00A67A3A">
            <w:pPr>
              <w:tabs>
                <w:tab w:val="left" w:pos="567"/>
              </w:tabs>
              <w:spacing w:before="120" w:after="120" w:line="240" w:lineRule="auto"/>
              <w:ind w:left="282" w:firstLine="282"/>
              <w:jc w:val="both"/>
              <w:rPr>
                <w:rFonts w:ascii="Times New Roman" w:eastAsia="Times New Roman" w:hAnsi="Times New Roman" w:cs="Times New Roman"/>
                <w:b/>
                <w:bCs/>
                <w:sz w:val="24"/>
                <w:szCs w:val="24"/>
                <w:lang w:eastAsia="bg-BG"/>
              </w:rPr>
            </w:pPr>
            <w:r w:rsidRPr="00F544BC">
              <w:rPr>
                <w:rFonts w:ascii="Times New Roman" w:eastAsia="Times New Roman" w:hAnsi="Times New Roman" w:cs="Times New Roman"/>
                <w:b/>
                <w:bCs/>
                <w:sz w:val="24"/>
                <w:szCs w:val="24"/>
                <w:lang w:eastAsia="bg-BG"/>
              </w:rPr>
              <w:t>Важно!!!</w:t>
            </w:r>
          </w:p>
          <w:p w:rsidR="00F544BC" w:rsidRPr="00F544BC" w:rsidRDefault="00F544BC" w:rsidP="00A67A3A">
            <w:pPr>
              <w:spacing w:after="160" w:line="256" w:lineRule="auto"/>
              <w:ind w:left="282" w:firstLine="282"/>
              <w:jc w:val="both"/>
              <w:rPr>
                <w:rFonts w:ascii="Times New Roman" w:eastAsia="Times New Roman" w:hAnsi="Times New Roman" w:cs="Times New Roman"/>
                <w:b/>
                <w:bCs/>
                <w:sz w:val="24"/>
                <w:szCs w:val="24"/>
              </w:rPr>
            </w:pPr>
            <w:r w:rsidRPr="00F544BC">
              <w:rPr>
                <w:rFonts w:ascii="Times New Roman" w:eastAsia="Times New Roman" w:hAnsi="Times New Roman" w:cs="Times New Roman"/>
                <w:b/>
                <w:bCs/>
                <w:sz w:val="24"/>
                <w:szCs w:val="24"/>
              </w:rPr>
              <w:t>Всички дейности, предвидени за изпълнение в проектното предложение да са съобразени с хоризонталните политики на ЕС и да  бъдат изпълнявани  в съответствие с основните им принципи: за равно третиране на половете,  за равни възможности и за липса на дискриминация.</w:t>
            </w:r>
          </w:p>
          <w:p w:rsidR="00F544BC" w:rsidRPr="00F544BC" w:rsidRDefault="00F544BC" w:rsidP="00A67A3A">
            <w:pPr>
              <w:spacing w:after="160" w:line="256" w:lineRule="auto"/>
              <w:ind w:left="282" w:firstLine="282"/>
              <w:jc w:val="both"/>
              <w:rPr>
                <w:rFonts w:ascii="Times New Roman" w:eastAsia="Calibri" w:hAnsi="Times New Roman" w:cs="Times New Roman"/>
                <w:sz w:val="24"/>
                <w:szCs w:val="24"/>
                <w:u w:val="single"/>
              </w:rPr>
            </w:pPr>
            <w:r w:rsidRPr="00F544BC">
              <w:rPr>
                <w:rFonts w:ascii="Times New Roman" w:eastAsia="Calibri" w:hAnsi="Times New Roman" w:cs="Times New Roman"/>
                <w:sz w:val="24"/>
                <w:szCs w:val="24"/>
                <w:u w:val="single"/>
              </w:rPr>
              <w:t>17.1.</w:t>
            </w:r>
            <w:r w:rsidRPr="00F544BC">
              <w:rPr>
                <w:rFonts w:ascii="Times New Roman" w:eastAsia="Calibri" w:hAnsi="Times New Roman" w:cs="Times New Roman"/>
                <w:sz w:val="24"/>
                <w:szCs w:val="24"/>
                <w:highlight w:val="white"/>
                <w:u w:val="single"/>
              </w:rPr>
              <w:t>Равенство между половете и липса на дискриминация:</w:t>
            </w:r>
          </w:p>
          <w:p w:rsidR="00F544BC" w:rsidRPr="00F544BC" w:rsidRDefault="00F544BC" w:rsidP="00A67A3A">
            <w:pPr>
              <w:spacing w:after="160" w:line="256" w:lineRule="auto"/>
              <w:ind w:left="282" w:firstLine="282"/>
              <w:jc w:val="both"/>
              <w:rPr>
                <w:rFonts w:ascii="Times New Roman" w:eastAsia="Calibri" w:hAnsi="Times New Roman" w:cs="Times New Roman"/>
                <w:sz w:val="24"/>
                <w:szCs w:val="24"/>
                <w:u w:val="single"/>
              </w:rPr>
            </w:pPr>
            <w:r w:rsidRPr="00F544BC">
              <w:rPr>
                <w:rFonts w:ascii="Times New Roman" w:eastAsia="Calibri" w:hAnsi="Times New Roman" w:cs="Times New Roman"/>
                <w:i/>
                <w:iCs/>
                <w:sz w:val="24"/>
                <w:szCs w:val="24"/>
                <w:highlight w:val="white"/>
              </w:rPr>
              <w:t>-Прилагане на принципа на равенство между половете</w:t>
            </w:r>
          </w:p>
          <w:p w:rsidR="00F544BC" w:rsidRPr="00F544BC" w:rsidRDefault="00675FB6" w:rsidP="00A67A3A">
            <w:pPr>
              <w:tabs>
                <w:tab w:val="left" w:pos="6135"/>
              </w:tabs>
              <w:spacing w:after="160" w:line="254" w:lineRule="auto"/>
              <w:ind w:left="282" w:firstLine="282"/>
              <w:jc w:val="both"/>
              <w:rPr>
                <w:rFonts w:ascii="Times New Roman" w:eastAsia="Times New Roman" w:hAnsi="Times New Roman" w:cs="Times New Roman"/>
                <w:sz w:val="24"/>
                <w:szCs w:val="24"/>
              </w:rPr>
            </w:pPr>
            <w:r>
              <w:rPr>
                <w:rFonts w:ascii="Times New Roman" w:eastAsia="Calibri" w:hAnsi="Times New Roman" w:cs="Times New Roman"/>
                <w:sz w:val="24"/>
                <w:szCs w:val="24"/>
              </w:rPr>
              <w:t>Кандидатът</w:t>
            </w:r>
            <w:r w:rsidR="00F544BC" w:rsidRPr="00F544BC">
              <w:rPr>
                <w:rFonts w:ascii="Times New Roman" w:eastAsia="Calibri" w:hAnsi="Times New Roman" w:cs="Times New Roman"/>
                <w:sz w:val="24"/>
                <w:szCs w:val="24"/>
              </w:rPr>
              <w:t xml:space="preserve"> посочва в проектното предложение, че изпълнение на дейностите по проекта ще се осъществят при равно третиране на половете и </w:t>
            </w:r>
            <w:r w:rsidR="00F544BC" w:rsidRPr="00F544BC">
              <w:rPr>
                <w:rFonts w:ascii="Times New Roman" w:eastAsia="Times New Roman" w:hAnsi="Times New Roman" w:cs="Times New Roman"/>
                <w:sz w:val="24"/>
                <w:szCs w:val="24"/>
              </w:rPr>
              <w:t xml:space="preserve"> отчитането на социалните аспекти на пола ще се вземат под внимание и ще се насърчават в съответствие с чл. 7 на Регламент (ЕС) № 1303/2013.</w:t>
            </w:r>
          </w:p>
          <w:p w:rsidR="00F544BC" w:rsidRPr="00F544BC" w:rsidRDefault="00F544BC" w:rsidP="00E2737A">
            <w:pPr>
              <w:tabs>
                <w:tab w:val="left" w:pos="6135"/>
              </w:tabs>
              <w:spacing w:after="160" w:line="254" w:lineRule="auto"/>
              <w:ind w:left="282" w:firstLine="282"/>
              <w:jc w:val="both"/>
              <w:rPr>
                <w:rFonts w:ascii="Times New Roman" w:eastAsia="Times New Roman" w:hAnsi="Times New Roman" w:cs="Times New Roman"/>
                <w:b/>
                <w:bCs/>
                <w:i/>
                <w:iCs/>
                <w:sz w:val="24"/>
                <w:szCs w:val="24"/>
              </w:rPr>
            </w:pPr>
            <w:r w:rsidRPr="00F544BC">
              <w:rPr>
                <w:rFonts w:ascii="Times New Roman" w:eastAsia="Times New Roman" w:hAnsi="Times New Roman" w:cs="Times New Roman"/>
                <w:sz w:val="24"/>
                <w:szCs w:val="24"/>
              </w:rPr>
              <w:t xml:space="preserve"> Равенството между половете да се гарантира, чрез липсата на каквито и да било предимства по отношение на пола.</w:t>
            </w:r>
          </w:p>
          <w:p w:rsidR="00F544BC" w:rsidRPr="00F544BC" w:rsidRDefault="00F544BC" w:rsidP="00E2737A">
            <w:pPr>
              <w:tabs>
                <w:tab w:val="left" w:pos="567"/>
              </w:tabs>
              <w:spacing w:after="240" w:line="240" w:lineRule="auto"/>
              <w:ind w:left="282" w:firstLine="282"/>
              <w:jc w:val="both"/>
              <w:rPr>
                <w:rFonts w:ascii="Times New Roman" w:eastAsia="Calibri" w:hAnsi="Times New Roman" w:cs="Times New Roman"/>
                <w:iCs/>
                <w:sz w:val="24"/>
                <w:szCs w:val="24"/>
                <w:shd w:val="clear" w:color="auto" w:fill="FEFEFE"/>
              </w:rPr>
            </w:pPr>
            <w:r w:rsidRPr="00F544BC">
              <w:rPr>
                <w:rFonts w:ascii="Times New Roman" w:eastAsia="Calibri" w:hAnsi="Times New Roman" w:cs="Times New Roman"/>
                <w:iCs/>
                <w:sz w:val="24"/>
                <w:szCs w:val="24"/>
                <w:highlight w:val="white"/>
                <w:shd w:val="clear" w:color="auto" w:fill="FEFEFE"/>
              </w:rPr>
              <w:t>-</w:t>
            </w:r>
            <w:r w:rsidRPr="00F544BC">
              <w:rPr>
                <w:rFonts w:ascii="Times New Roman" w:eastAsia="Calibri" w:hAnsi="Times New Roman" w:cs="Times New Roman"/>
                <w:i/>
                <w:iCs/>
                <w:sz w:val="24"/>
                <w:szCs w:val="24"/>
                <w:highlight w:val="white"/>
                <w:shd w:val="clear" w:color="auto" w:fill="FEFEFE"/>
              </w:rPr>
              <w:t>Допринасяне за утвърждаване на принципа на равните възможности</w:t>
            </w:r>
          </w:p>
          <w:p w:rsidR="00F544BC" w:rsidRPr="00F544BC" w:rsidRDefault="00F544BC" w:rsidP="00E2737A">
            <w:pPr>
              <w:spacing w:after="160"/>
              <w:ind w:left="282" w:firstLine="282"/>
              <w:jc w:val="both"/>
              <w:rPr>
                <w:rFonts w:ascii="Times New Roman" w:eastAsia="Times New Roman" w:hAnsi="Times New Roman" w:cs="Times New Roman"/>
                <w:sz w:val="24"/>
                <w:szCs w:val="24"/>
                <w:shd w:val="clear" w:color="auto" w:fill="FEFEFE"/>
                <w:lang w:val="ru-RU"/>
              </w:rPr>
            </w:pPr>
            <w:r w:rsidRPr="00F544BC">
              <w:rPr>
                <w:rFonts w:ascii="Times New Roman" w:eastAsia="Times New Roman" w:hAnsi="Times New Roman" w:cs="Times New Roman"/>
                <w:sz w:val="24"/>
                <w:szCs w:val="24"/>
                <w:shd w:val="clear" w:color="auto" w:fill="FEFEFE"/>
              </w:rPr>
              <w:t xml:space="preserve">Кандидатът </w:t>
            </w:r>
            <w:r w:rsidRPr="00F544BC">
              <w:rPr>
                <w:rFonts w:ascii="Times New Roman" w:eastAsia="Calibri" w:hAnsi="Times New Roman" w:cs="Times New Roman"/>
                <w:sz w:val="24"/>
                <w:szCs w:val="24"/>
              </w:rPr>
              <w:t>посочва в проектното предложение</w:t>
            </w:r>
            <w:r w:rsidRPr="00F544BC">
              <w:rPr>
                <w:rFonts w:ascii="Times New Roman" w:eastAsia="Times New Roman" w:hAnsi="Times New Roman" w:cs="Times New Roman"/>
                <w:sz w:val="24"/>
                <w:szCs w:val="24"/>
                <w:shd w:val="clear" w:color="auto" w:fill="FEFEFE"/>
              </w:rPr>
              <w:t xml:space="preserve"> , че при изпълнение на дейностите ще работи за постигне на равни възможности за всички заинтересовани страни и гарантира достъпа и насърчава участието на представителите на всички заинтересовани страни.</w:t>
            </w:r>
          </w:p>
          <w:p w:rsidR="00F544BC" w:rsidRPr="00F544BC" w:rsidRDefault="00F544BC" w:rsidP="00E2737A">
            <w:pPr>
              <w:spacing w:after="160" w:line="254" w:lineRule="auto"/>
              <w:ind w:left="282" w:firstLine="282"/>
              <w:jc w:val="both"/>
              <w:rPr>
                <w:rFonts w:ascii="Times New Roman" w:eastAsia="Calibri" w:hAnsi="Times New Roman" w:cs="Times New Roman"/>
                <w:i/>
                <w:iCs/>
                <w:sz w:val="24"/>
                <w:szCs w:val="24"/>
                <w:shd w:val="clear" w:color="auto" w:fill="FEFEFE"/>
                <w:lang w:val="ru-RU"/>
              </w:rPr>
            </w:pPr>
            <w:r w:rsidRPr="00F544BC">
              <w:rPr>
                <w:rFonts w:ascii="Times New Roman" w:eastAsia="Calibri" w:hAnsi="Times New Roman" w:cs="Times New Roman"/>
                <w:i/>
                <w:iCs/>
                <w:sz w:val="24"/>
                <w:szCs w:val="24"/>
                <w:highlight w:val="white"/>
                <w:shd w:val="clear" w:color="auto" w:fill="FEFEFE"/>
              </w:rPr>
              <w:t>-Създаване на условия за превенция на дискриминацият</w:t>
            </w:r>
            <w:r w:rsidRPr="00F544BC">
              <w:rPr>
                <w:rFonts w:ascii="Times New Roman" w:eastAsia="Calibri" w:hAnsi="Times New Roman" w:cs="Times New Roman"/>
                <w:i/>
                <w:iCs/>
                <w:sz w:val="24"/>
                <w:szCs w:val="24"/>
                <w:shd w:val="clear" w:color="auto" w:fill="FEFEFE"/>
              </w:rPr>
              <w:t>а /</w:t>
            </w:r>
            <w:r w:rsidRPr="00F544BC">
              <w:rPr>
                <w:rFonts w:ascii="Times New Roman" w:eastAsia="Times New Roman" w:hAnsi="Times New Roman" w:cs="Calibri"/>
                <w:sz w:val="24"/>
                <w:szCs w:val="24"/>
                <w:lang w:eastAsia="bg-BG"/>
              </w:rPr>
              <w:t xml:space="preserve"> нарушение на човешките права, забранено от редица обвързващи международни стандарти/.</w:t>
            </w:r>
          </w:p>
          <w:p w:rsidR="00F544BC" w:rsidRDefault="00F544BC" w:rsidP="00E2737A">
            <w:pPr>
              <w:spacing w:after="160" w:line="256" w:lineRule="auto"/>
              <w:ind w:left="282" w:firstLine="282"/>
              <w:jc w:val="both"/>
              <w:rPr>
                <w:rFonts w:ascii="Times New Roman" w:eastAsia="Calibri" w:hAnsi="Times New Roman" w:cs="Times New Roman"/>
                <w:sz w:val="24"/>
                <w:szCs w:val="24"/>
                <w:shd w:val="clear" w:color="auto" w:fill="FEFEFE"/>
              </w:rPr>
            </w:pPr>
            <w:r w:rsidRPr="00F544BC">
              <w:rPr>
                <w:rFonts w:ascii="Times New Roman" w:eastAsia="Times New Roman" w:hAnsi="Times New Roman" w:cs="Times New Roman"/>
                <w:sz w:val="24"/>
                <w:szCs w:val="24"/>
                <w:shd w:val="clear" w:color="auto" w:fill="FEFEFE"/>
              </w:rPr>
              <w:t xml:space="preserve">Кандидатът при изпълнение на проекта </w:t>
            </w:r>
            <w:r w:rsidRPr="00F544BC">
              <w:rPr>
                <w:rFonts w:ascii="Times New Roman" w:eastAsia="Calibri" w:hAnsi="Times New Roman" w:cs="Times New Roman"/>
                <w:sz w:val="24"/>
                <w:szCs w:val="24"/>
                <w:shd w:val="clear" w:color="auto" w:fill="FEFEFE"/>
              </w:rPr>
              <w:t xml:space="preserve">посочва  конкретни мерки, за предотвратяване на възможността за дискриминация на основата на пол, расов и етнически произход, религия или вероизповедание, увреждане, възраст или сексуална ориентация в съответствие с изискванията на ч. 7 на Регламент (ЕС) № 1303/2013 и Директива 2000/43/ЕС. </w:t>
            </w:r>
          </w:p>
          <w:p w:rsidR="00686FC8" w:rsidRDefault="00AB316F" w:rsidP="00E2737A">
            <w:pPr>
              <w:spacing w:after="160" w:line="256" w:lineRule="auto"/>
              <w:ind w:left="282" w:firstLine="282"/>
              <w:jc w:val="both"/>
              <w:rPr>
                <w:rFonts w:ascii="Times New Roman" w:eastAsia="Calibri" w:hAnsi="Times New Roman" w:cs="Times New Roman"/>
                <w:iCs/>
                <w:sz w:val="24"/>
                <w:szCs w:val="24"/>
                <w:shd w:val="clear" w:color="auto" w:fill="FEFEFE"/>
              </w:rPr>
            </w:pPr>
            <w:r w:rsidRPr="00686FC8">
              <w:rPr>
                <w:rFonts w:ascii="Times New Roman" w:eastAsia="Calibri" w:hAnsi="Times New Roman" w:cs="Times New Roman"/>
                <w:iCs/>
                <w:sz w:val="24"/>
                <w:szCs w:val="24"/>
                <w:shd w:val="clear" w:color="auto" w:fill="FEFEFE"/>
              </w:rPr>
              <w:t>„МИГ Средец“ ще проследява прилаг</w:t>
            </w:r>
            <w:r w:rsidR="00B92236">
              <w:rPr>
                <w:rFonts w:ascii="Times New Roman" w:eastAsia="Calibri" w:hAnsi="Times New Roman" w:cs="Times New Roman"/>
                <w:iCs/>
                <w:sz w:val="24"/>
                <w:szCs w:val="24"/>
                <w:shd w:val="clear" w:color="auto" w:fill="FEFEFE"/>
              </w:rPr>
              <w:t xml:space="preserve">ането принципите за равенство между </w:t>
            </w:r>
            <w:r w:rsidRPr="00686FC8">
              <w:rPr>
                <w:rFonts w:ascii="Times New Roman" w:eastAsia="Calibri" w:hAnsi="Times New Roman" w:cs="Times New Roman"/>
                <w:iCs/>
                <w:sz w:val="24"/>
                <w:szCs w:val="24"/>
                <w:shd w:val="clear" w:color="auto" w:fill="FEFEFE"/>
              </w:rPr>
              <w:t xml:space="preserve"> половете и </w:t>
            </w:r>
            <w:r w:rsidRPr="00686FC8">
              <w:rPr>
                <w:rFonts w:ascii="Times New Roman" w:eastAsia="Calibri" w:hAnsi="Times New Roman" w:cs="Times New Roman"/>
                <w:iCs/>
                <w:sz w:val="24"/>
                <w:szCs w:val="24"/>
                <w:shd w:val="clear" w:color="auto" w:fill="FEFEFE"/>
              </w:rPr>
              <w:lastRenderedPageBreak/>
              <w:t>липса на дискриминация при изпълнението на проектите към СВОМР</w:t>
            </w:r>
            <w:r w:rsidR="00686FC8">
              <w:rPr>
                <w:rFonts w:ascii="Times New Roman" w:eastAsia="Calibri" w:hAnsi="Times New Roman" w:cs="Times New Roman"/>
                <w:iCs/>
                <w:sz w:val="24"/>
                <w:szCs w:val="24"/>
                <w:shd w:val="clear" w:color="auto" w:fill="FEFEFE"/>
              </w:rPr>
              <w:t>.</w:t>
            </w:r>
          </w:p>
          <w:p w:rsidR="00AB316F" w:rsidRPr="00686FC8" w:rsidRDefault="00AB316F" w:rsidP="00E2737A">
            <w:pPr>
              <w:spacing w:after="160" w:line="256" w:lineRule="auto"/>
              <w:ind w:left="282" w:firstLine="282"/>
              <w:jc w:val="both"/>
              <w:rPr>
                <w:rFonts w:ascii="Times New Roman" w:eastAsia="Calibri" w:hAnsi="Times New Roman" w:cs="Times New Roman"/>
                <w:iCs/>
                <w:sz w:val="24"/>
                <w:szCs w:val="24"/>
                <w:shd w:val="clear" w:color="auto" w:fill="FEFEFE"/>
              </w:rPr>
            </w:pPr>
            <w:r w:rsidRPr="00686FC8">
              <w:rPr>
                <w:rFonts w:ascii="Times New Roman" w:eastAsia="Calibri" w:hAnsi="Times New Roman" w:cs="Times New Roman"/>
                <w:iCs/>
                <w:sz w:val="24"/>
                <w:szCs w:val="24"/>
                <w:shd w:val="clear" w:color="auto" w:fill="FEFEFE"/>
              </w:rPr>
              <w:t xml:space="preserve"> Имайки предвид недостатъчно</w:t>
            </w:r>
            <w:r w:rsidR="00686FC8">
              <w:rPr>
                <w:rFonts w:ascii="Times New Roman" w:eastAsia="Calibri" w:hAnsi="Times New Roman" w:cs="Times New Roman"/>
                <w:iCs/>
                <w:sz w:val="24"/>
                <w:szCs w:val="24"/>
                <w:shd w:val="clear" w:color="auto" w:fill="FEFEFE"/>
              </w:rPr>
              <w:t>то</w:t>
            </w:r>
            <w:r w:rsidRPr="00686FC8">
              <w:rPr>
                <w:rFonts w:ascii="Times New Roman" w:eastAsia="Calibri" w:hAnsi="Times New Roman" w:cs="Times New Roman"/>
                <w:iCs/>
                <w:sz w:val="24"/>
                <w:szCs w:val="24"/>
                <w:shd w:val="clear" w:color="auto" w:fill="FEFEFE"/>
              </w:rPr>
              <w:t xml:space="preserve"> включване в социално икономическия живот</w:t>
            </w:r>
            <w:r w:rsidRPr="00686FC8">
              <w:t xml:space="preserve"> на </w:t>
            </w:r>
            <w:r w:rsidRPr="00686FC8">
              <w:rPr>
                <w:rFonts w:ascii="Times New Roman" w:eastAsia="Calibri" w:hAnsi="Times New Roman" w:cs="Times New Roman"/>
                <w:iCs/>
                <w:sz w:val="24"/>
                <w:szCs w:val="24"/>
                <w:shd w:val="clear" w:color="auto" w:fill="FEFEFE"/>
              </w:rPr>
              <w:t>жените</w:t>
            </w:r>
            <w:r w:rsidR="00245F0C" w:rsidRPr="00686FC8">
              <w:rPr>
                <w:rFonts w:ascii="Times New Roman" w:eastAsia="Calibri" w:hAnsi="Times New Roman" w:cs="Times New Roman"/>
                <w:iCs/>
                <w:sz w:val="24"/>
                <w:szCs w:val="24"/>
                <w:shd w:val="clear" w:color="auto" w:fill="FEFEFE"/>
              </w:rPr>
              <w:t>,</w:t>
            </w:r>
            <w:r w:rsidRPr="00686FC8">
              <w:rPr>
                <w:rFonts w:ascii="Times New Roman" w:eastAsia="Calibri" w:hAnsi="Times New Roman" w:cs="Times New Roman"/>
                <w:iCs/>
                <w:sz w:val="24"/>
                <w:szCs w:val="24"/>
                <w:shd w:val="clear" w:color="auto" w:fill="FEFEFE"/>
              </w:rPr>
              <w:t xml:space="preserve"> младите хора</w:t>
            </w:r>
            <w:r w:rsidR="00245F0C" w:rsidRPr="00686FC8">
              <w:rPr>
                <w:rFonts w:ascii="Times New Roman" w:eastAsia="Calibri" w:hAnsi="Times New Roman" w:cs="Times New Roman"/>
                <w:iCs/>
                <w:sz w:val="24"/>
                <w:szCs w:val="24"/>
                <w:shd w:val="clear" w:color="auto" w:fill="FEFEFE"/>
              </w:rPr>
              <w:t xml:space="preserve"> и хората в неравностойно положение </w:t>
            </w:r>
            <w:r w:rsidRPr="00686FC8">
              <w:rPr>
                <w:rFonts w:ascii="Times New Roman" w:eastAsia="Calibri" w:hAnsi="Times New Roman" w:cs="Times New Roman"/>
                <w:iCs/>
                <w:sz w:val="24"/>
                <w:szCs w:val="24"/>
                <w:shd w:val="clear" w:color="auto" w:fill="FEFEFE"/>
              </w:rPr>
              <w:t xml:space="preserve"> на територията, Стратегията за ВОМР на </w:t>
            </w:r>
            <w:r w:rsidR="00686FC8">
              <w:rPr>
                <w:rFonts w:ascii="Times New Roman" w:eastAsia="Calibri" w:hAnsi="Times New Roman" w:cs="Times New Roman"/>
                <w:iCs/>
                <w:sz w:val="24"/>
                <w:szCs w:val="24"/>
                <w:shd w:val="clear" w:color="auto" w:fill="FEFEFE"/>
              </w:rPr>
              <w:t>„</w:t>
            </w:r>
            <w:r w:rsidRPr="00686FC8">
              <w:rPr>
                <w:rFonts w:ascii="Times New Roman" w:eastAsia="Calibri" w:hAnsi="Times New Roman" w:cs="Times New Roman"/>
                <w:iCs/>
                <w:sz w:val="24"/>
                <w:szCs w:val="24"/>
                <w:shd w:val="clear" w:color="auto" w:fill="FEFEFE"/>
              </w:rPr>
              <w:t xml:space="preserve">МИГ </w:t>
            </w:r>
            <w:r w:rsidR="00245F0C" w:rsidRPr="00686FC8">
              <w:rPr>
                <w:rFonts w:ascii="Times New Roman" w:eastAsia="Calibri" w:hAnsi="Times New Roman" w:cs="Times New Roman"/>
                <w:iCs/>
                <w:sz w:val="24"/>
                <w:szCs w:val="24"/>
                <w:shd w:val="clear" w:color="auto" w:fill="FEFEFE"/>
              </w:rPr>
              <w:t>Средец</w:t>
            </w:r>
            <w:r w:rsidR="00686FC8">
              <w:rPr>
                <w:rFonts w:ascii="Times New Roman" w:eastAsia="Calibri" w:hAnsi="Times New Roman" w:cs="Times New Roman"/>
                <w:iCs/>
                <w:sz w:val="24"/>
                <w:szCs w:val="24"/>
                <w:shd w:val="clear" w:color="auto" w:fill="FEFEFE"/>
              </w:rPr>
              <w:t xml:space="preserve">“ </w:t>
            </w:r>
            <w:r w:rsidR="00245F0C" w:rsidRPr="00686FC8">
              <w:rPr>
                <w:rFonts w:ascii="Times New Roman" w:eastAsia="Calibri" w:hAnsi="Times New Roman" w:cs="Times New Roman"/>
                <w:iCs/>
                <w:sz w:val="24"/>
                <w:szCs w:val="24"/>
                <w:shd w:val="clear" w:color="auto" w:fill="FEFEFE"/>
              </w:rPr>
              <w:t xml:space="preserve"> им  </w:t>
            </w:r>
            <w:r w:rsidRPr="00686FC8">
              <w:rPr>
                <w:rFonts w:ascii="Times New Roman" w:eastAsia="Calibri" w:hAnsi="Times New Roman" w:cs="Times New Roman"/>
                <w:iCs/>
                <w:sz w:val="24"/>
                <w:szCs w:val="24"/>
                <w:shd w:val="clear" w:color="auto" w:fill="FEFEFE"/>
              </w:rPr>
              <w:t xml:space="preserve"> дава приоритет, за да даде възможност за придобиване на равни права в заетостта и професионалната дейност и постигането на финансова независимост, което да предотврати изоставането им.</w:t>
            </w:r>
          </w:p>
          <w:p w:rsidR="00F544BC" w:rsidRPr="00F544BC" w:rsidRDefault="00F544BC" w:rsidP="00E2737A">
            <w:pPr>
              <w:spacing w:after="160" w:line="256" w:lineRule="auto"/>
              <w:ind w:left="282" w:firstLine="282"/>
              <w:jc w:val="both"/>
              <w:rPr>
                <w:rFonts w:ascii="Times New Roman" w:eastAsia="Calibri" w:hAnsi="Times New Roman" w:cs="Times New Roman"/>
                <w:sz w:val="24"/>
                <w:szCs w:val="24"/>
                <w:u w:val="single"/>
              </w:rPr>
            </w:pPr>
            <w:r w:rsidRPr="00F544BC">
              <w:rPr>
                <w:rFonts w:ascii="Times New Roman" w:eastAsia="Calibri" w:hAnsi="Times New Roman" w:cs="Times New Roman"/>
                <w:sz w:val="24"/>
                <w:szCs w:val="24"/>
                <w:u w:val="single"/>
              </w:rPr>
              <w:t>17.2.</w:t>
            </w:r>
            <w:r w:rsidRPr="00F544BC">
              <w:rPr>
                <w:rFonts w:ascii="Times New Roman" w:eastAsia="Calibri" w:hAnsi="Times New Roman" w:cs="Times New Roman"/>
                <w:sz w:val="24"/>
                <w:szCs w:val="24"/>
                <w:highlight w:val="white"/>
                <w:u w:val="single"/>
                <w:shd w:val="clear" w:color="auto" w:fill="FEFEFE"/>
              </w:rPr>
              <w:t xml:space="preserve"> Устойчиво развитие (защита на околната среда):</w:t>
            </w:r>
          </w:p>
          <w:p w:rsidR="00F544BC" w:rsidRDefault="00F544BC" w:rsidP="00E2737A">
            <w:pPr>
              <w:spacing w:after="160" w:line="256" w:lineRule="auto"/>
              <w:ind w:left="282" w:firstLine="282"/>
              <w:jc w:val="both"/>
              <w:rPr>
                <w:rFonts w:ascii="Times New Roman" w:eastAsia="Times New Roman" w:hAnsi="Times New Roman" w:cs="Times New Roman"/>
                <w:sz w:val="24"/>
                <w:szCs w:val="24"/>
                <w:lang w:eastAsia="fr-FR"/>
              </w:rPr>
            </w:pPr>
            <w:r w:rsidRPr="00F544BC">
              <w:rPr>
                <w:rFonts w:ascii="Times New Roman" w:eastAsia="Times New Roman" w:hAnsi="Times New Roman" w:cs="Times New Roman"/>
                <w:sz w:val="24"/>
                <w:szCs w:val="24"/>
                <w:lang w:eastAsia="fr-FR"/>
              </w:rPr>
              <w:t>Кандидат</w:t>
            </w:r>
            <w:r w:rsidR="00675FB6">
              <w:rPr>
                <w:rFonts w:ascii="Times New Roman" w:eastAsia="Times New Roman" w:hAnsi="Times New Roman" w:cs="Times New Roman"/>
                <w:sz w:val="24"/>
                <w:szCs w:val="24"/>
                <w:lang w:eastAsia="fr-FR"/>
              </w:rPr>
              <w:t>ът</w:t>
            </w:r>
            <w:r w:rsidRPr="00F544BC">
              <w:rPr>
                <w:rFonts w:ascii="Times New Roman" w:eastAsia="Times New Roman" w:hAnsi="Times New Roman" w:cs="Times New Roman"/>
                <w:sz w:val="24"/>
                <w:szCs w:val="24"/>
                <w:lang w:eastAsia="fr-FR"/>
              </w:rPr>
              <w:t xml:space="preserve"> посочва ,проектното предложение ще доведе ли  например до: повишаване на ресурсната ефективност на стопанството и/или създаване на устойчива заетост и/или понижаване на емисиите и/или повишаване на енергийната т и др. в зависимост от характера на проектното предложение.</w:t>
            </w:r>
          </w:p>
          <w:p w:rsidR="00B92236" w:rsidRDefault="00B92236" w:rsidP="00E2737A">
            <w:pPr>
              <w:spacing w:after="160" w:line="256" w:lineRule="auto"/>
              <w:ind w:left="282" w:firstLine="282"/>
              <w:jc w:val="both"/>
              <w:rPr>
                <w:rFonts w:ascii="Times New Roman" w:eastAsia="Times New Roman" w:hAnsi="Times New Roman" w:cs="Times New Roman"/>
                <w:sz w:val="24"/>
                <w:szCs w:val="24"/>
                <w:lang w:eastAsia="fr-FR"/>
              </w:rPr>
            </w:pPr>
            <w:r w:rsidRPr="00B92236">
              <w:rPr>
                <w:rFonts w:ascii="Times New Roman" w:eastAsia="Times New Roman" w:hAnsi="Times New Roman" w:cs="Times New Roman"/>
                <w:sz w:val="24"/>
                <w:szCs w:val="24"/>
                <w:lang w:eastAsia="fr-FR"/>
              </w:rPr>
              <w:t xml:space="preserve">Спазването на принципа за устойчиво развитие по отношение на околната среда ще </w:t>
            </w:r>
            <w:r>
              <w:rPr>
                <w:rFonts w:ascii="Times New Roman" w:eastAsia="Times New Roman" w:hAnsi="Times New Roman" w:cs="Times New Roman"/>
                <w:sz w:val="24"/>
                <w:szCs w:val="24"/>
                <w:lang w:eastAsia="fr-FR"/>
              </w:rPr>
              <w:t>се</w:t>
            </w:r>
            <w:r w:rsidRPr="00B92236">
              <w:rPr>
                <w:rFonts w:ascii="Times New Roman" w:eastAsia="Times New Roman" w:hAnsi="Times New Roman" w:cs="Times New Roman"/>
                <w:sz w:val="24"/>
                <w:szCs w:val="24"/>
                <w:lang w:eastAsia="fr-FR"/>
              </w:rPr>
              <w:t xml:space="preserve"> отчита при вземане на решение за подкрепа</w:t>
            </w:r>
            <w:r>
              <w:rPr>
                <w:rFonts w:ascii="Times New Roman" w:eastAsia="Times New Roman" w:hAnsi="Times New Roman" w:cs="Times New Roman"/>
                <w:sz w:val="24"/>
                <w:szCs w:val="24"/>
                <w:lang w:eastAsia="fr-FR"/>
              </w:rPr>
              <w:t xml:space="preserve"> на проектното предложение</w:t>
            </w:r>
            <w:r>
              <w:t xml:space="preserve"> </w:t>
            </w:r>
            <w:r w:rsidRPr="00B92236">
              <w:rPr>
                <w:rFonts w:ascii="Times New Roman" w:eastAsia="Times New Roman" w:hAnsi="Times New Roman" w:cs="Times New Roman"/>
                <w:sz w:val="24"/>
                <w:szCs w:val="24"/>
                <w:lang w:eastAsia="fr-FR"/>
              </w:rPr>
              <w:t>при условие, че няма значително отрицателно въздействие върху околната среда</w:t>
            </w:r>
          </w:p>
          <w:p w:rsidR="00F544BC" w:rsidRPr="00F544BC" w:rsidRDefault="00F544BC" w:rsidP="00E2737A">
            <w:pPr>
              <w:spacing w:after="160" w:line="256" w:lineRule="auto"/>
              <w:ind w:left="282" w:firstLine="282"/>
              <w:jc w:val="both"/>
              <w:rPr>
                <w:rFonts w:ascii="Times New Roman" w:eastAsia="Calibri" w:hAnsi="Times New Roman" w:cs="Times New Roman"/>
                <w:sz w:val="24"/>
                <w:szCs w:val="24"/>
                <w:u w:val="single"/>
                <w:shd w:val="clear" w:color="auto" w:fill="FEFEFE"/>
              </w:rPr>
            </w:pPr>
            <w:r w:rsidRPr="00F544BC">
              <w:rPr>
                <w:rFonts w:ascii="Times New Roman" w:eastAsia="Calibri" w:hAnsi="Times New Roman" w:cs="Times New Roman"/>
                <w:sz w:val="24"/>
                <w:szCs w:val="24"/>
                <w:u w:val="single"/>
                <w:shd w:val="clear" w:color="auto" w:fill="FEFEFE"/>
              </w:rPr>
              <w:t xml:space="preserve">17.3. </w:t>
            </w:r>
            <w:r w:rsidRPr="00F544BC">
              <w:rPr>
                <w:rFonts w:ascii="Times New Roman" w:eastAsia="Calibri" w:hAnsi="Times New Roman" w:cs="Times New Roman"/>
                <w:sz w:val="24"/>
                <w:szCs w:val="24"/>
                <w:highlight w:val="white"/>
                <w:u w:val="single"/>
                <w:shd w:val="clear" w:color="auto" w:fill="FEFEFE"/>
              </w:rPr>
              <w:t>Насърчаване на заетостта и конкурентоспособността:</w:t>
            </w:r>
          </w:p>
          <w:p w:rsidR="00F544BC" w:rsidRPr="00F544BC" w:rsidRDefault="00F544BC" w:rsidP="00E2737A">
            <w:pPr>
              <w:spacing w:after="160" w:line="256" w:lineRule="auto"/>
              <w:ind w:left="282" w:firstLine="282"/>
              <w:jc w:val="both"/>
              <w:rPr>
                <w:rFonts w:ascii="Times New Roman" w:eastAsia="Calibri" w:hAnsi="Times New Roman" w:cs="Times New Roman"/>
                <w:sz w:val="24"/>
                <w:szCs w:val="24"/>
                <w:shd w:val="clear" w:color="auto" w:fill="FEFEFE"/>
              </w:rPr>
            </w:pPr>
            <w:r w:rsidRPr="00F544BC">
              <w:rPr>
                <w:rFonts w:ascii="Times New Roman" w:eastAsia="Calibri" w:hAnsi="Times New Roman" w:cs="Times New Roman"/>
                <w:sz w:val="24"/>
                <w:szCs w:val="24"/>
                <w:shd w:val="clear" w:color="auto" w:fill="FEFEFE"/>
              </w:rPr>
              <w:t>Кандидата, посочва с изпълнението на дейностите по проекта насърчава ли се:</w:t>
            </w:r>
          </w:p>
          <w:p w:rsidR="00F544BC" w:rsidRPr="00F544BC" w:rsidRDefault="00F544BC" w:rsidP="00E2737A">
            <w:pPr>
              <w:spacing w:after="160" w:line="256" w:lineRule="auto"/>
              <w:ind w:left="282" w:firstLine="282"/>
              <w:jc w:val="both"/>
              <w:rPr>
                <w:rFonts w:ascii="Times New Roman" w:eastAsia="Calibri" w:hAnsi="Times New Roman" w:cs="Times New Roman"/>
                <w:sz w:val="24"/>
                <w:szCs w:val="24"/>
                <w:shd w:val="clear" w:color="auto" w:fill="FEFEFE"/>
              </w:rPr>
            </w:pPr>
            <w:r w:rsidRPr="00F544BC">
              <w:rPr>
                <w:rFonts w:ascii="Times New Roman" w:eastAsia="Calibri" w:hAnsi="Times New Roman" w:cs="Times New Roman"/>
                <w:sz w:val="24"/>
                <w:szCs w:val="24"/>
                <w:shd w:val="clear" w:color="auto" w:fill="FEFEFE"/>
              </w:rPr>
              <w:t>- постигането на устойчива и качествена заетост и мобилност на работната сила;</w:t>
            </w:r>
          </w:p>
          <w:p w:rsidR="00F544BC" w:rsidRPr="00F544BC" w:rsidRDefault="00F544BC" w:rsidP="00E2737A">
            <w:pPr>
              <w:spacing w:after="160" w:line="256" w:lineRule="auto"/>
              <w:ind w:left="282" w:firstLine="282"/>
              <w:jc w:val="both"/>
              <w:rPr>
                <w:rFonts w:ascii="Times New Roman" w:eastAsia="Times New Roman" w:hAnsi="Times New Roman" w:cs="Times New Roman"/>
                <w:bCs/>
                <w:iCs/>
                <w:sz w:val="24"/>
                <w:szCs w:val="24"/>
              </w:rPr>
            </w:pPr>
            <w:r w:rsidRPr="00F544BC">
              <w:rPr>
                <w:rFonts w:ascii="Times New Roman" w:eastAsia="Calibri" w:hAnsi="Times New Roman" w:cs="Times New Roman"/>
                <w:sz w:val="24"/>
                <w:szCs w:val="24"/>
                <w:shd w:val="clear" w:color="auto" w:fill="FEFEFE"/>
              </w:rPr>
              <w:t>-</w:t>
            </w:r>
            <w:r w:rsidRPr="00F544BC">
              <w:rPr>
                <w:rFonts w:ascii="Times New Roman" w:eastAsia="Times New Roman" w:hAnsi="Times New Roman" w:cs="Times New Roman"/>
                <w:bCs/>
                <w:iCs/>
                <w:sz w:val="24"/>
                <w:szCs w:val="24"/>
              </w:rPr>
              <w:t xml:space="preserve"> включващи иновации (нови технологии за производство,нова техника а и пестене на енергия;</w:t>
            </w:r>
          </w:p>
          <w:p w:rsidR="00F544BC" w:rsidRPr="00F544BC" w:rsidRDefault="00F544BC" w:rsidP="00E2737A">
            <w:pPr>
              <w:spacing w:after="160" w:line="256" w:lineRule="auto"/>
              <w:ind w:left="282" w:firstLine="282"/>
              <w:jc w:val="both"/>
              <w:rPr>
                <w:rFonts w:ascii="Times New Roman" w:eastAsia="Calibri" w:hAnsi="Times New Roman" w:cs="Times New Roman"/>
                <w:sz w:val="24"/>
                <w:szCs w:val="24"/>
                <w:shd w:val="clear" w:color="auto" w:fill="FEFEFE"/>
              </w:rPr>
            </w:pPr>
            <w:r w:rsidRPr="00F544BC">
              <w:rPr>
                <w:rFonts w:ascii="Times New Roman" w:eastAsia="Times New Roman" w:hAnsi="Times New Roman" w:cs="Times New Roman"/>
                <w:bCs/>
                <w:iCs/>
                <w:sz w:val="24"/>
                <w:szCs w:val="24"/>
              </w:rPr>
              <w:t>-нови възможности за повишаване на конкурентоспособността на предприятията и земеделските производители.</w:t>
            </w:r>
            <w:r w:rsidR="00B702F3">
              <w:rPr>
                <w:rFonts w:ascii="Times New Roman" w:eastAsia="Times New Roman" w:hAnsi="Times New Roman" w:cs="Times New Roman"/>
                <w:bCs/>
                <w:iCs/>
                <w:sz w:val="24"/>
                <w:szCs w:val="24"/>
              </w:rPr>
              <w:t xml:space="preserve">                                                               </w:t>
            </w:r>
          </w:p>
          <w:p w:rsidR="00F544BC" w:rsidRPr="00F544BC" w:rsidRDefault="00F544BC" w:rsidP="00E2737A">
            <w:pPr>
              <w:spacing w:after="160" w:line="256" w:lineRule="auto"/>
              <w:ind w:left="282" w:firstLine="282"/>
              <w:jc w:val="both"/>
              <w:rPr>
                <w:rFonts w:ascii="Times New Roman" w:eastAsia="Times New Roman" w:hAnsi="Times New Roman" w:cs="Times New Roman"/>
                <w:b/>
                <w:bCs/>
                <w:i/>
                <w:iCs/>
                <w:sz w:val="24"/>
                <w:szCs w:val="24"/>
              </w:rPr>
            </w:pPr>
            <w:r w:rsidRPr="00F544BC">
              <w:rPr>
                <w:rFonts w:ascii="Times New Roman" w:eastAsia="Calibri" w:hAnsi="Times New Roman" w:cs="Times New Roman"/>
                <w:sz w:val="24"/>
                <w:szCs w:val="24"/>
                <w:shd w:val="clear" w:color="auto" w:fill="FEFEFE"/>
              </w:rPr>
              <w:t xml:space="preserve"> </w:t>
            </w:r>
            <w:r w:rsidRPr="00F544BC">
              <w:rPr>
                <w:rFonts w:ascii="Times New Roman" w:eastAsia="Times New Roman" w:hAnsi="Times New Roman" w:cs="Times New Roman"/>
                <w:b/>
                <w:bCs/>
                <w:i/>
                <w:iCs/>
                <w:sz w:val="24"/>
                <w:szCs w:val="24"/>
              </w:rPr>
              <w:t>Важно!</w:t>
            </w:r>
          </w:p>
          <w:p w:rsidR="00F544BC" w:rsidRPr="00F544BC" w:rsidRDefault="00F544BC" w:rsidP="00E2737A">
            <w:pPr>
              <w:spacing w:before="120" w:after="120" w:line="240" w:lineRule="auto"/>
              <w:ind w:left="282" w:firstLine="282"/>
              <w:jc w:val="both"/>
              <w:rPr>
                <w:rFonts w:ascii="Times New Roman" w:eastAsia="Calibri" w:hAnsi="Times New Roman" w:cs="Times New Roman"/>
                <w:b/>
                <w:bCs/>
                <w:sz w:val="24"/>
                <w:szCs w:val="24"/>
                <w:lang w:eastAsia="bg-BG"/>
              </w:rPr>
            </w:pPr>
            <w:r w:rsidRPr="00F544BC">
              <w:rPr>
                <w:rFonts w:ascii="Times New Roman" w:eastAsia="Times New Roman" w:hAnsi="Times New Roman" w:cs="Times New Roman"/>
                <w:b/>
                <w:sz w:val="24"/>
                <w:szCs w:val="24"/>
              </w:rPr>
              <w:t xml:space="preserve"> В  раздел  11 „ Допълнителни полета”  от Формуляра за кандидатстване кандидатите следва да </w:t>
            </w:r>
            <w:r w:rsidRPr="00F544BC">
              <w:rPr>
                <w:rFonts w:ascii="Times New Roman" w:eastAsia="Times New Roman" w:hAnsi="Times New Roman" w:cs="Times New Roman"/>
                <w:b/>
                <w:sz w:val="24"/>
                <w:szCs w:val="24"/>
                <w:lang w:val="ru-RU"/>
              </w:rPr>
              <w:t xml:space="preserve"> </w:t>
            </w:r>
            <w:r w:rsidRPr="00F544BC">
              <w:rPr>
                <w:rFonts w:ascii="Times New Roman" w:eastAsia="Times New Roman" w:hAnsi="Times New Roman" w:cs="Times New Roman"/>
                <w:b/>
                <w:sz w:val="24"/>
                <w:szCs w:val="24"/>
              </w:rPr>
              <w:t>представи информация за съответствието на проектното предложение с посочените принципи.</w:t>
            </w:r>
            <w:r w:rsidR="00686FC8" w:rsidRPr="00686FC8">
              <w:rPr>
                <w:rFonts w:ascii="Times New Roman" w:eastAsia="Times New Roman" w:hAnsi="Times New Roman" w:cs="Times New Roman"/>
                <w:b/>
                <w:sz w:val="24"/>
                <w:szCs w:val="24"/>
              </w:rPr>
              <w:t xml:space="preserve"> Прилагането на заложените в проекта принципи ще се проследява на етап изпълнение на проектното предложение.</w:t>
            </w:r>
          </w:p>
        </w:tc>
      </w:tr>
    </w:tbl>
    <w:p w:rsidR="00F544BC" w:rsidRPr="00A105F2" w:rsidRDefault="00F544BC" w:rsidP="00F544BC">
      <w:pPr>
        <w:spacing w:before="120" w:after="120" w:line="240" w:lineRule="auto"/>
        <w:jc w:val="both"/>
        <w:outlineLvl w:val="0"/>
        <w:rPr>
          <w:rFonts w:ascii="Times New Roman" w:eastAsia="Calibri" w:hAnsi="Times New Roman" w:cs="Times New Roman"/>
          <w:b/>
          <w:bCs/>
          <w:sz w:val="24"/>
          <w:szCs w:val="24"/>
        </w:rPr>
      </w:pPr>
      <w:bookmarkStart w:id="23" w:name="_Toc445385607"/>
      <w:r w:rsidRPr="00A105F2">
        <w:rPr>
          <w:rFonts w:ascii="Times New Roman" w:eastAsia="Calibri" w:hAnsi="Times New Roman" w:cs="Times New Roman"/>
          <w:b/>
          <w:bCs/>
          <w:sz w:val="24"/>
          <w:szCs w:val="24"/>
        </w:rPr>
        <w:lastRenderedPageBreak/>
        <w:t>18. Минимален и максимален срок за изпълнение на проекта (ако е приложимо):</w:t>
      </w:r>
      <w:bookmarkEnd w:id="23"/>
    </w:p>
    <w:tbl>
      <w:tblPr>
        <w:tblW w:w="9887"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887"/>
      </w:tblGrid>
      <w:tr w:rsidR="00F544BC" w:rsidRPr="007839F1" w:rsidTr="003D39E9">
        <w:tc>
          <w:tcPr>
            <w:tcW w:w="9887" w:type="dxa"/>
            <w:tcBorders>
              <w:top w:val="single" w:sz="4" w:space="0" w:color="auto"/>
              <w:left w:val="single" w:sz="4" w:space="0" w:color="auto"/>
              <w:bottom w:val="single" w:sz="4" w:space="0" w:color="auto"/>
              <w:right w:val="single" w:sz="4" w:space="0" w:color="auto"/>
            </w:tcBorders>
            <w:hideMark/>
          </w:tcPr>
          <w:p w:rsidR="00F544BC" w:rsidRPr="00A105F2" w:rsidRDefault="00F544BC" w:rsidP="00F544BC">
            <w:pPr>
              <w:numPr>
                <w:ilvl w:val="0"/>
                <w:numId w:val="17"/>
              </w:numPr>
              <w:autoSpaceDE w:val="0"/>
              <w:autoSpaceDN w:val="0"/>
              <w:adjustRightInd w:val="0"/>
              <w:spacing w:after="0" w:line="240" w:lineRule="auto"/>
              <w:rPr>
                <w:rFonts w:ascii="Times New Roman" w:eastAsia="Calibri" w:hAnsi="Times New Roman" w:cs="Times New Roman"/>
                <w:b/>
                <w:bCs/>
                <w:lang w:eastAsia="bg-BG"/>
              </w:rPr>
            </w:pPr>
            <w:r w:rsidRPr="00A105F2">
              <w:rPr>
                <w:rFonts w:ascii="Times New Roman" w:eastAsia="Calibri" w:hAnsi="Times New Roman" w:cs="Times New Roman"/>
                <w:sz w:val="24"/>
                <w:szCs w:val="24"/>
                <w:highlight w:val="white"/>
                <w:shd w:val="clear" w:color="auto" w:fill="FEFEFE"/>
              </w:rPr>
              <w:t xml:space="preserve">Одобреният проект за финансиране от ЕЗФРСР се изпълнява </w:t>
            </w:r>
            <w:r w:rsidRPr="00A105F2">
              <w:rPr>
                <w:rFonts w:ascii="Times New Roman" w:eastAsia="Calibri" w:hAnsi="Times New Roman" w:cs="Times New Roman"/>
                <w:b/>
                <w:bCs/>
                <w:sz w:val="24"/>
                <w:szCs w:val="24"/>
                <w:highlight w:val="white"/>
                <w:shd w:val="clear" w:color="auto" w:fill="FEFEFE"/>
              </w:rPr>
              <w:t>в</w:t>
            </w:r>
            <w:r w:rsidRPr="00A105F2">
              <w:rPr>
                <w:rFonts w:ascii="Times New Roman" w:eastAsia="Calibri" w:hAnsi="Times New Roman" w:cs="Times New Roman"/>
                <w:b/>
                <w:bCs/>
                <w:sz w:val="24"/>
                <w:szCs w:val="24"/>
                <w:highlight w:val="white"/>
                <w:shd w:val="clear" w:color="auto" w:fill="FEFEFE"/>
                <w:lang w:eastAsia="bg-BG"/>
              </w:rPr>
              <w:t xml:space="preserve"> срок</w:t>
            </w:r>
            <w:r w:rsidRPr="00A105F2">
              <w:rPr>
                <w:rFonts w:ascii="Times New Roman" w:eastAsia="Calibri" w:hAnsi="Times New Roman" w:cs="Times New Roman"/>
                <w:b/>
                <w:bCs/>
                <w:sz w:val="24"/>
                <w:szCs w:val="24"/>
                <w:shd w:val="clear" w:color="auto" w:fill="FEFEFE"/>
                <w:lang w:eastAsia="bg-BG"/>
              </w:rPr>
              <w:t xml:space="preserve"> </w:t>
            </w:r>
            <w:r w:rsidRPr="00A105F2">
              <w:rPr>
                <w:rFonts w:ascii="Times New Roman" w:eastAsia="Calibri" w:hAnsi="Times New Roman" w:cs="Times New Roman"/>
                <w:b/>
                <w:bCs/>
                <w:sz w:val="24"/>
                <w:szCs w:val="24"/>
                <w:lang w:eastAsia="bg-BG"/>
              </w:rPr>
              <w:t>до тридесет и шест месеца</w:t>
            </w:r>
            <w:r w:rsidRPr="00A105F2">
              <w:rPr>
                <w:rFonts w:ascii="Times New Roman" w:eastAsia="Calibri" w:hAnsi="Times New Roman" w:cs="Times New Roman"/>
                <w:b/>
                <w:bCs/>
                <w:lang w:eastAsia="bg-BG"/>
              </w:rPr>
              <w:t xml:space="preserve">  </w:t>
            </w:r>
            <w:r w:rsidRPr="00A105F2">
              <w:rPr>
                <w:rFonts w:ascii="Times New Roman" w:eastAsia="Calibri" w:hAnsi="Times New Roman" w:cs="Times New Roman"/>
                <w:bCs/>
                <w:lang w:eastAsia="bg-BG"/>
              </w:rPr>
              <w:t>о</w:t>
            </w:r>
            <w:r w:rsidRPr="00A105F2">
              <w:rPr>
                <w:rFonts w:ascii="Times New Roman" w:eastAsia="Calibri" w:hAnsi="Times New Roman" w:cs="Times New Roman"/>
                <w:sz w:val="24"/>
                <w:szCs w:val="24"/>
                <w:lang w:eastAsia="bg-BG"/>
              </w:rPr>
              <w:t>т датата на подписването на административния договор за предоставяне на БФП с РА.</w:t>
            </w:r>
          </w:p>
          <w:p w:rsidR="00F544BC" w:rsidRPr="007839F1" w:rsidRDefault="00F544BC" w:rsidP="00F544BC">
            <w:pPr>
              <w:numPr>
                <w:ilvl w:val="0"/>
                <w:numId w:val="17"/>
              </w:numPr>
              <w:spacing w:after="160" w:line="254" w:lineRule="auto"/>
              <w:jc w:val="both"/>
              <w:rPr>
                <w:rFonts w:ascii="Times New Roman" w:eastAsia="Calibri" w:hAnsi="Times New Roman" w:cs="Times New Roman"/>
                <w:sz w:val="24"/>
                <w:szCs w:val="24"/>
                <w:lang w:eastAsia="bg-BG"/>
              </w:rPr>
            </w:pPr>
            <w:r w:rsidRPr="007839F1">
              <w:rPr>
                <w:rFonts w:ascii="Times New Roman" w:eastAsia="Calibri" w:hAnsi="Times New Roman" w:cs="Times New Roman"/>
                <w:sz w:val="24"/>
                <w:szCs w:val="24"/>
                <w:lang w:eastAsia="bg-BG"/>
              </w:rPr>
              <w:t xml:space="preserve">Крайният срок за изпълнение на дейностите  по проектите към  Стратегията за ВОМР на „ МИГ Средец” </w:t>
            </w:r>
            <w:r w:rsidRPr="007839F1">
              <w:rPr>
                <w:rFonts w:ascii="Times New Roman" w:eastAsia="Calibri" w:hAnsi="Times New Roman" w:cs="Times New Roman"/>
                <w:b/>
                <w:bCs/>
                <w:sz w:val="24"/>
                <w:szCs w:val="24"/>
                <w:lang w:eastAsia="bg-BG"/>
              </w:rPr>
              <w:t>е не по-късно от 30 юни 202</w:t>
            </w:r>
            <w:r w:rsidR="007839F1" w:rsidRPr="007839F1">
              <w:rPr>
                <w:rFonts w:ascii="Times New Roman" w:eastAsia="Calibri" w:hAnsi="Times New Roman" w:cs="Times New Roman"/>
                <w:b/>
                <w:bCs/>
                <w:sz w:val="24"/>
                <w:szCs w:val="24"/>
                <w:lang w:eastAsia="bg-BG"/>
              </w:rPr>
              <w:t>5</w:t>
            </w:r>
            <w:r w:rsidRPr="007839F1">
              <w:rPr>
                <w:rFonts w:ascii="Times New Roman" w:eastAsia="Calibri" w:hAnsi="Times New Roman" w:cs="Times New Roman"/>
                <w:b/>
                <w:bCs/>
                <w:sz w:val="24"/>
                <w:szCs w:val="24"/>
                <w:lang w:eastAsia="bg-BG"/>
              </w:rPr>
              <w:t xml:space="preserve"> г.</w:t>
            </w:r>
          </w:p>
          <w:p w:rsidR="00F544BC" w:rsidRPr="007839F1" w:rsidRDefault="00F544BC" w:rsidP="00F544BC">
            <w:pPr>
              <w:spacing w:after="160" w:line="254" w:lineRule="auto"/>
              <w:ind w:left="360"/>
              <w:jc w:val="both"/>
              <w:rPr>
                <w:rFonts w:ascii="Times New Roman" w:eastAsia="Calibri" w:hAnsi="Times New Roman" w:cs="Times New Roman"/>
                <w:sz w:val="24"/>
                <w:szCs w:val="24"/>
                <w:lang w:eastAsia="bg-BG"/>
              </w:rPr>
            </w:pPr>
            <w:r w:rsidRPr="007839F1">
              <w:rPr>
                <w:rFonts w:ascii="Times New Roman" w:eastAsia="Calibri" w:hAnsi="Times New Roman" w:cs="Times New Roman"/>
                <w:sz w:val="24"/>
                <w:szCs w:val="24"/>
                <w:lang w:eastAsia="bg-BG"/>
              </w:rPr>
              <w:t>Срокът за конкретното проектно предложение  ще бъде фиксиран в  административния договор.</w:t>
            </w:r>
          </w:p>
        </w:tc>
      </w:tr>
    </w:tbl>
    <w:p w:rsidR="00F544BC" w:rsidRPr="00A105F2" w:rsidRDefault="00F544BC" w:rsidP="00F544BC">
      <w:pPr>
        <w:spacing w:before="120" w:after="120" w:line="240" w:lineRule="auto"/>
        <w:jc w:val="both"/>
        <w:outlineLvl w:val="0"/>
        <w:rPr>
          <w:rFonts w:ascii="Times New Roman" w:eastAsia="Calibri" w:hAnsi="Times New Roman" w:cs="Times New Roman"/>
          <w:b/>
          <w:bCs/>
          <w:sz w:val="24"/>
          <w:szCs w:val="24"/>
        </w:rPr>
      </w:pPr>
      <w:bookmarkStart w:id="24" w:name="_Toc445385608"/>
      <w:r w:rsidRPr="00A105F2">
        <w:rPr>
          <w:rFonts w:ascii="Times New Roman" w:eastAsia="Calibri" w:hAnsi="Times New Roman" w:cs="Times New Roman"/>
          <w:b/>
          <w:bCs/>
          <w:sz w:val="24"/>
          <w:szCs w:val="24"/>
        </w:rPr>
        <w:t>19.Ред за оценяване на концепциите за проектни предложения</w:t>
      </w:r>
    </w:p>
    <w:tbl>
      <w:tblPr>
        <w:tblW w:w="9887"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87"/>
      </w:tblGrid>
      <w:tr w:rsidR="00F544BC" w:rsidRPr="00F544BC" w:rsidTr="003D39E9">
        <w:tc>
          <w:tcPr>
            <w:tcW w:w="9887" w:type="dxa"/>
            <w:tcBorders>
              <w:top w:val="single" w:sz="4" w:space="0" w:color="auto"/>
              <w:left w:val="single" w:sz="4" w:space="0" w:color="auto"/>
              <w:bottom w:val="single" w:sz="4" w:space="0" w:color="auto"/>
              <w:right w:val="single" w:sz="4" w:space="0" w:color="auto"/>
            </w:tcBorders>
            <w:hideMark/>
          </w:tcPr>
          <w:p w:rsidR="00F544BC" w:rsidRPr="00F544BC" w:rsidRDefault="00B702F3" w:rsidP="00F544BC">
            <w:pPr>
              <w:spacing w:after="160" w:line="254" w:lineRule="auto"/>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       </w:t>
            </w:r>
            <w:r w:rsidR="00F544BC" w:rsidRPr="00F544BC">
              <w:rPr>
                <w:rFonts w:ascii="Times New Roman" w:eastAsia="Calibri" w:hAnsi="Times New Roman" w:cs="Times New Roman"/>
                <w:b/>
                <w:bCs/>
                <w:sz w:val="24"/>
                <w:szCs w:val="24"/>
              </w:rPr>
              <w:t>Не приложимо</w:t>
            </w:r>
          </w:p>
        </w:tc>
      </w:tr>
    </w:tbl>
    <w:p w:rsidR="00F544BC" w:rsidRPr="00F544BC" w:rsidRDefault="00F544BC" w:rsidP="00F544BC">
      <w:pPr>
        <w:spacing w:after="160" w:line="254" w:lineRule="auto"/>
        <w:rPr>
          <w:rFonts w:ascii="Calibri" w:eastAsia="Calibri" w:hAnsi="Calibri" w:cs="Calibri"/>
        </w:rPr>
      </w:pPr>
    </w:p>
    <w:p w:rsidR="00F544BC" w:rsidRPr="00A105F2" w:rsidRDefault="00F544BC" w:rsidP="00F544BC">
      <w:pPr>
        <w:spacing w:before="120" w:after="120" w:line="240" w:lineRule="auto"/>
        <w:jc w:val="both"/>
        <w:outlineLvl w:val="0"/>
        <w:rPr>
          <w:rFonts w:ascii="Times New Roman" w:eastAsia="Calibri" w:hAnsi="Times New Roman" w:cs="Times New Roman"/>
          <w:b/>
          <w:bCs/>
          <w:sz w:val="24"/>
          <w:szCs w:val="24"/>
        </w:rPr>
      </w:pPr>
      <w:r w:rsidRPr="00A105F2">
        <w:rPr>
          <w:rFonts w:ascii="Times New Roman" w:eastAsia="Calibri" w:hAnsi="Times New Roman" w:cs="Times New Roman"/>
          <w:b/>
          <w:bCs/>
          <w:sz w:val="24"/>
          <w:szCs w:val="24"/>
        </w:rPr>
        <w:t>20.Критерии и методика за оценка на концепциите  за проектни  предложения</w:t>
      </w:r>
    </w:p>
    <w:tbl>
      <w:tblPr>
        <w:tblW w:w="9887"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87"/>
      </w:tblGrid>
      <w:tr w:rsidR="00F544BC" w:rsidRPr="00F544BC" w:rsidTr="003D39E9">
        <w:tc>
          <w:tcPr>
            <w:tcW w:w="9887" w:type="dxa"/>
            <w:tcBorders>
              <w:top w:val="single" w:sz="4" w:space="0" w:color="auto"/>
              <w:left w:val="single" w:sz="4" w:space="0" w:color="auto"/>
              <w:bottom w:val="single" w:sz="4" w:space="0" w:color="auto"/>
              <w:right w:val="single" w:sz="4" w:space="0" w:color="auto"/>
            </w:tcBorders>
            <w:hideMark/>
          </w:tcPr>
          <w:p w:rsidR="00F544BC" w:rsidRPr="00F544BC" w:rsidRDefault="00B702F3" w:rsidP="00F544BC">
            <w:pPr>
              <w:spacing w:after="160" w:line="254" w:lineRule="auto"/>
              <w:rPr>
                <w:rFonts w:ascii="Times New Roman" w:eastAsia="Calibri" w:hAnsi="Times New Roman" w:cs="Times New Roman"/>
                <w:b/>
                <w:bCs/>
                <w:sz w:val="24"/>
                <w:szCs w:val="24"/>
              </w:rPr>
            </w:pPr>
            <w:r>
              <w:rPr>
                <w:rFonts w:ascii="Times New Roman" w:eastAsia="Calibri" w:hAnsi="Times New Roman" w:cs="Times New Roman"/>
                <w:b/>
                <w:bCs/>
                <w:sz w:val="24"/>
                <w:szCs w:val="24"/>
              </w:rPr>
              <w:lastRenderedPageBreak/>
              <w:t xml:space="preserve">       </w:t>
            </w:r>
            <w:r w:rsidR="00F544BC" w:rsidRPr="00F544BC">
              <w:rPr>
                <w:rFonts w:ascii="Times New Roman" w:eastAsia="Calibri" w:hAnsi="Times New Roman" w:cs="Times New Roman"/>
                <w:b/>
                <w:bCs/>
                <w:sz w:val="24"/>
                <w:szCs w:val="24"/>
              </w:rPr>
              <w:t>Не приложимо</w:t>
            </w:r>
          </w:p>
        </w:tc>
      </w:tr>
    </w:tbl>
    <w:p w:rsidR="00F544BC" w:rsidRPr="00A105F2" w:rsidRDefault="00F544BC" w:rsidP="00F544BC">
      <w:pPr>
        <w:spacing w:before="120" w:after="120" w:line="240" w:lineRule="auto"/>
        <w:jc w:val="both"/>
        <w:outlineLvl w:val="0"/>
        <w:rPr>
          <w:rFonts w:ascii="Times New Roman" w:eastAsia="Calibri" w:hAnsi="Times New Roman" w:cs="Times New Roman"/>
          <w:b/>
          <w:bCs/>
          <w:sz w:val="24"/>
          <w:szCs w:val="24"/>
        </w:rPr>
      </w:pPr>
      <w:bookmarkStart w:id="25" w:name="_Toc445385615"/>
      <w:bookmarkEnd w:id="24"/>
      <w:r w:rsidRPr="00A105F2">
        <w:rPr>
          <w:rFonts w:ascii="Times New Roman" w:eastAsia="Calibri" w:hAnsi="Times New Roman" w:cs="Times New Roman"/>
          <w:b/>
          <w:bCs/>
          <w:sz w:val="24"/>
          <w:szCs w:val="24"/>
        </w:rPr>
        <w:t>21. Ред за оценяване на проектните предложения:</w:t>
      </w:r>
    </w:p>
    <w:tbl>
      <w:tblPr>
        <w:tblW w:w="9887"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887"/>
      </w:tblGrid>
      <w:tr w:rsidR="00F544BC" w:rsidRPr="00F544BC" w:rsidTr="003D39E9">
        <w:tc>
          <w:tcPr>
            <w:tcW w:w="9887" w:type="dxa"/>
            <w:tcBorders>
              <w:top w:val="single" w:sz="4" w:space="0" w:color="auto"/>
              <w:left w:val="single" w:sz="4" w:space="0" w:color="auto"/>
              <w:bottom w:val="single" w:sz="4" w:space="0" w:color="auto"/>
              <w:right w:val="single" w:sz="4" w:space="0" w:color="auto"/>
            </w:tcBorders>
            <w:hideMark/>
          </w:tcPr>
          <w:p w:rsidR="00F544BC" w:rsidRPr="00F544BC" w:rsidRDefault="00F544BC" w:rsidP="00B702F3">
            <w:pPr>
              <w:spacing w:before="120" w:after="120" w:line="240" w:lineRule="auto"/>
              <w:ind w:left="424"/>
              <w:jc w:val="both"/>
              <w:rPr>
                <w:rFonts w:ascii="Times New Roman" w:eastAsia="Calibri" w:hAnsi="Times New Roman" w:cs="Times New Roman"/>
                <w:bCs/>
                <w:i/>
                <w:iCs/>
                <w:noProof/>
                <w:snapToGrid w:val="0"/>
                <w:sz w:val="24"/>
                <w:szCs w:val="24"/>
                <w:lang w:eastAsia="bg-BG"/>
              </w:rPr>
            </w:pPr>
            <w:r w:rsidRPr="00F544BC">
              <w:rPr>
                <w:rFonts w:ascii="Times New Roman" w:eastAsia="Calibri" w:hAnsi="Times New Roman" w:cs="Times New Roman"/>
                <w:b/>
                <w:bCs/>
                <w:i/>
                <w:iCs/>
                <w:noProof/>
                <w:snapToGrid w:val="0"/>
                <w:sz w:val="24"/>
                <w:szCs w:val="24"/>
                <w:lang w:eastAsia="bg-BG"/>
              </w:rPr>
              <w:t>Редът и подборът  на проекти към СВОМР на „ МИГ Средец“се извършва  в съотвествие с: Глава пет, Раздел І, чл.43-4</w:t>
            </w:r>
            <w:r w:rsidRPr="00F544BC">
              <w:rPr>
                <w:rFonts w:ascii="Times New Roman" w:eastAsia="Calibri" w:hAnsi="Times New Roman" w:cs="Times New Roman"/>
                <w:b/>
                <w:bCs/>
                <w:i/>
                <w:iCs/>
                <w:noProof/>
                <w:snapToGrid w:val="0"/>
                <w:sz w:val="24"/>
                <w:szCs w:val="24"/>
                <w:lang w:val="ru-RU" w:eastAsia="bg-BG"/>
              </w:rPr>
              <w:t>8</w:t>
            </w:r>
            <w:r w:rsidRPr="00F544BC">
              <w:rPr>
                <w:rFonts w:ascii="Times New Roman" w:eastAsia="Calibri" w:hAnsi="Times New Roman" w:cs="Times New Roman"/>
                <w:b/>
                <w:bCs/>
                <w:i/>
                <w:iCs/>
                <w:noProof/>
                <w:snapToGrid w:val="0"/>
                <w:sz w:val="24"/>
                <w:szCs w:val="24"/>
                <w:lang w:eastAsia="bg-BG"/>
              </w:rPr>
              <w:t xml:space="preserve"> на ПМС№161/2016г.; Глава четвърта, Раздел І, чл.49-60от Наредба №22/14.12.2015 г.,</w:t>
            </w:r>
            <w:r w:rsidRPr="00F544BC">
              <w:rPr>
                <w:rFonts w:ascii="Times New Roman" w:eastAsia="Calibri" w:hAnsi="Times New Roman" w:cs="Times New Roman"/>
                <w:sz w:val="24"/>
                <w:szCs w:val="24"/>
              </w:rPr>
              <w:t xml:space="preserve"> Постановление № 162 от 2016 г. за определяне на детайлни правила за предоставяне на безвъзмездна финансова помощ по програмите, финансирани от Европейските структурни и инвестиционни фондове за периода 2014 - 2020 г. </w:t>
            </w:r>
            <w:r w:rsidRPr="00F544BC">
              <w:rPr>
                <w:rFonts w:ascii="Times New Roman" w:eastAsia="Calibri" w:hAnsi="Times New Roman" w:cs="Times New Roman"/>
                <w:b/>
                <w:bCs/>
                <w:i/>
                <w:iCs/>
                <w:noProof/>
                <w:snapToGrid w:val="0"/>
                <w:sz w:val="24"/>
                <w:szCs w:val="24"/>
                <w:lang w:eastAsia="bg-BG"/>
              </w:rPr>
              <w:t xml:space="preserve"> Минималните изисквания към реда за оценка на проектни преложения към СВОМР по мерки от ПРСР, разработени на основание чл.41, ал.2 от ПМС №161, </w:t>
            </w:r>
            <w:r w:rsidRPr="00F544BC">
              <w:rPr>
                <w:rFonts w:ascii="Times New Roman" w:eastAsia="Calibri" w:hAnsi="Times New Roman" w:cs="Times New Roman"/>
                <w:bCs/>
                <w:i/>
                <w:iCs/>
                <w:noProof/>
                <w:snapToGrid w:val="0"/>
                <w:sz w:val="24"/>
                <w:szCs w:val="24"/>
                <w:lang w:eastAsia="bg-BG"/>
              </w:rPr>
              <w:t>Указания  за прием на  проекти  на МЗХГ-2018 г.. и Ред за оценка на проектни предложения към СВОМР „ МИГ Средец“.</w:t>
            </w:r>
          </w:p>
          <w:p w:rsidR="00F544BC" w:rsidRPr="00F544BC" w:rsidRDefault="00F544BC" w:rsidP="00B702F3">
            <w:pPr>
              <w:spacing w:before="120" w:after="120" w:line="240" w:lineRule="atLeast"/>
              <w:ind w:left="424"/>
              <w:jc w:val="both"/>
              <w:rPr>
                <w:rFonts w:ascii="Times New Roman" w:eastAsia="Calibri" w:hAnsi="Times New Roman" w:cs="Times New Roman"/>
                <w:sz w:val="24"/>
                <w:szCs w:val="24"/>
                <w:lang w:val="ru-RU" w:eastAsia="bg-BG"/>
              </w:rPr>
            </w:pPr>
            <w:r w:rsidRPr="00F544BC">
              <w:rPr>
                <w:rFonts w:ascii="Times New Roman" w:eastAsia="Calibri" w:hAnsi="Times New Roman" w:cs="Times New Roman"/>
                <w:b/>
                <w:bCs/>
                <w:i/>
                <w:iCs/>
                <w:noProof/>
                <w:snapToGrid w:val="0"/>
                <w:sz w:val="24"/>
                <w:szCs w:val="24"/>
                <w:lang w:eastAsia="bg-BG"/>
              </w:rPr>
              <w:t>*Редът за оценка на проектни предложенияна към СВОМР „ МИГ Средец“ е публикуван на електроннта стараница, Секция „МИГ Средец“ , подсекция „Вътрешни правила“ -</w:t>
            </w:r>
            <w:r w:rsidRPr="00F544BC">
              <w:rPr>
                <w:rFonts w:ascii="Calibri" w:eastAsia="Calibri" w:hAnsi="Calibri" w:cs="Calibri"/>
              </w:rPr>
              <w:t xml:space="preserve"> </w:t>
            </w:r>
            <w:hyperlink r:id="rId14" w:history="1">
              <w:r w:rsidRPr="00F544BC">
                <w:rPr>
                  <w:rFonts w:ascii="Times New Roman" w:eastAsia="Calibri" w:hAnsi="Times New Roman" w:cs="Times New Roman"/>
                  <w:b/>
                  <w:bCs/>
                  <w:i/>
                  <w:iCs/>
                  <w:noProof/>
                  <w:snapToGrid w:val="0"/>
                  <w:color w:val="0563C1"/>
                  <w:sz w:val="24"/>
                  <w:szCs w:val="24"/>
                  <w:u w:val="single"/>
                  <w:lang w:eastAsia="bg-BG"/>
                </w:rPr>
                <w:t>http://mig-sredets.eu/mig-sredetc/v-treshni-pravila/</w:t>
              </w:r>
            </w:hyperlink>
            <w:r w:rsidRPr="00F544BC">
              <w:rPr>
                <w:rFonts w:ascii="Times New Roman" w:eastAsia="Calibri" w:hAnsi="Times New Roman" w:cs="Times New Roman"/>
                <w:b/>
                <w:bCs/>
                <w:i/>
                <w:iCs/>
                <w:noProof/>
                <w:snapToGrid w:val="0"/>
                <w:sz w:val="24"/>
                <w:szCs w:val="24"/>
                <w:lang w:eastAsia="bg-BG"/>
              </w:rPr>
              <w:t xml:space="preserve">  </w:t>
            </w:r>
          </w:p>
          <w:p w:rsidR="00F544BC" w:rsidRPr="00F544BC" w:rsidRDefault="00F544BC" w:rsidP="00B702F3">
            <w:pPr>
              <w:spacing w:before="120" w:after="120" w:line="240" w:lineRule="atLeast"/>
              <w:ind w:left="424"/>
              <w:jc w:val="both"/>
              <w:rPr>
                <w:rFonts w:ascii="Times New Roman" w:eastAsia="Calibri" w:hAnsi="Times New Roman" w:cs="Times New Roman"/>
                <w:sz w:val="24"/>
                <w:szCs w:val="24"/>
                <w:lang w:eastAsia="bg-BG"/>
              </w:rPr>
            </w:pPr>
            <w:r w:rsidRPr="00F544BC">
              <w:rPr>
                <w:rFonts w:ascii="Times New Roman" w:eastAsia="Calibri" w:hAnsi="Times New Roman" w:cs="Times New Roman"/>
                <w:sz w:val="24"/>
                <w:szCs w:val="24"/>
                <w:lang w:eastAsia="bg-BG"/>
              </w:rPr>
              <w:t xml:space="preserve">Всички проектни предложения, подадени в срок в системата ИСУН 2020, се оценяват в съответствие с критериите, описани в Условията за кандидатстване по настоящата процедура. Критериите не подлежат на изменение по време на провеждането на процедурата. </w:t>
            </w:r>
          </w:p>
          <w:p w:rsidR="00F544BC" w:rsidRPr="00F544BC" w:rsidRDefault="00F544BC" w:rsidP="00B702F3">
            <w:pPr>
              <w:spacing w:before="120" w:after="120" w:line="240" w:lineRule="atLeast"/>
              <w:ind w:left="424"/>
              <w:jc w:val="both"/>
              <w:rPr>
                <w:rFonts w:ascii="Times New Roman" w:eastAsia="Calibri" w:hAnsi="Times New Roman" w:cs="Times New Roman"/>
                <w:b/>
                <w:bCs/>
                <w:sz w:val="24"/>
                <w:szCs w:val="24"/>
                <w:lang w:eastAsia="bg-BG"/>
              </w:rPr>
            </w:pPr>
            <w:r w:rsidRPr="00F544BC">
              <w:rPr>
                <w:rFonts w:ascii="Times New Roman" w:eastAsia="Calibri" w:hAnsi="Times New Roman" w:cs="Times New Roman"/>
                <w:b/>
                <w:bCs/>
                <w:sz w:val="24"/>
                <w:szCs w:val="24"/>
                <w:lang w:eastAsia="bg-BG"/>
              </w:rPr>
              <w:t>Оценката се извършва в системата ИСУН 2020 от КППП,</w:t>
            </w:r>
            <w:r w:rsidRPr="00F544BC">
              <w:rPr>
                <w:rFonts w:ascii="Times New Roman" w:eastAsia="Calibri" w:hAnsi="Times New Roman" w:cs="Times New Roman"/>
                <w:sz w:val="24"/>
                <w:szCs w:val="24"/>
                <w:lang w:eastAsia="bg-BG"/>
              </w:rPr>
              <w:t xml:space="preserve"> </w:t>
            </w:r>
            <w:r w:rsidRPr="00F544BC">
              <w:rPr>
                <w:rFonts w:ascii="Times New Roman" w:eastAsia="Calibri" w:hAnsi="Times New Roman" w:cs="Times New Roman"/>
                <w:b/>
                <w:bCs/>
                <w:sz w:val="24"/>
                <w:szCs w:val="24"/>
                <w:lang w:eastAsia="bg-BG"/>
              </w:rPr>
              <w:t>назначена със заповед на Председателя на УС на МИГ</w:t>
            </w:r>
            <w:r w:rsidRPr="00F544BC">
              <w:rPr>
                <w:rFonts w:ascii="Times New Roman" w:eastAsia="Calibri" w:hAnsi="Times New Roman" w:cs="Times New Roman"/>
                <w:b/>
                <w:bCs/>
                <w:sz w:val="24"/>
                <w:szCs w:val="24"/>
                <w:lang w:val="ru-RU" w:eastAsia="bg-BG"/>
              </w:rPr>
              <w:t xml:space="preserve"> </w:t>
            </w:r>
            <w:r w:rsidRPr="00F544BC">
              <w:rPr>
                <w:rFonts w:ascii="Times New Roman" w:eastAsia="Calibri" w:hAnsi="Times New Roman" w:cs="Times New Roman"/>
                <w:b/>
                <w:bCs/>
                <w:sz w:val="24"/>
                <w:szCs w:val="24"/>
              </w:rPr>
              <w:t>и се документира, чрез попълването на оценителни таблици</w:t>
            </w:r>
            <w:r w:rsidRPr="00F544BC">
              <w:rPr>
                <w:rFonts w:ascii="Times New Roman" w:eastAsia="Calibri" w:hAnsi="Times New Roman" w:cs="Times New Roman"/>
                <w:b/>
                <w:bCs/>
                <w:sz w:val="24"/>
                <w:szCs w:val="24"/>
                <w:lang w:eastAsia="bg-BG"/>
              </w:rPr>
              <w:t xml:space="preserve"> в рамките на 30 работни дни след изтичане крайния срок за прием на проекти.</w:t>
            </w:r>
          </w:p>
          <w:p w:rsidR="00F544BC" w:rsidRPr="00F544BC" w:rsidRDefault="00F544BC" w:rsidP="00B702F3">
            <w:pPr>
              <w:spacing w:before="120" w:after="120" w:line="240" w:lineRule="atLeast"/>
              <w:ind w:left="424"/>
              <w:jc w:val="both"/>
              <w:rPr>
                <w:rFonts w:ascii="Times New Roman" w:eastAsia="Calibri" w:hAnsi="Times New Roman" w:cs="Times New Roman"/>
                <w:sz w:val="24"/>
                <w:szCs w:val="24"/>
                <w:lang w:eastAsia="bg-BG"/>
              </w:rPr>
            </w:pPr>
            <w:r w:rsidRPr="00F544BC">
              <w:rPr>
                <w:rFonts w:ascii="Times New Roman" w:eastAsia="Calibri" w:hAnsi="Times New Roman" w:cs="Times New Roman"/>
                <w:sz w:val="24"/>
                <w:szCs w:val="24"/>
                <w:lang w:val="ru-RU" w:eastAsia="bg-BG"/>
              </w:rPr>
              <w:t xml:space="preserve"> </w:t>
            </w:r>
            <w:r w:rsidRPr="00F544BC">
              <w:rPr>
                <w:rFonts w:ascii="Times New Roman" w:eastAsia="Calibri" w:hAnsi="Times New Roman" w:cs="Times New Roman"/>
                <w:sz w:val="24"/>
                <w:szCs w:val="24"/>
                <w:lang w:eastAsia="bg-BG"/>
              </w:rPr>
              <w:t xml:space="preserve"> Оценката на проектните предложения включва следните етапи:</w:t>
            </w:r>
          </w:p>
          <w:p w:rsidR="00F544BC" w:rsidRPr="00F544BC" w:rsidRDefault="00F544BC" w:rsidP="00F544BC">
            <w:pPr>
              <w:spacing w:before="120" w:after="120" w:line="240" w:lineRule="atLeast"/>
              <w:jc w:val="both"/>
              <w:rPr>
                <w:rFonts w:ascii="Times New Roman" w:eastAsia="Calibri" w:hAnsi="Times New Roman" w:cs="Times New Roman"/>
                <w:color w:val="000000"/>
                <w:sz w:val="24"/>
                <w:szCs w:val="24"/>
                <w:lang w:eastAsia="bg-BG"/>
              </w:rPr>
            </w:pPr>
            <w:r w:rsidRPr="00F544BC">
              <w:rPr>
                <w:rFonts w:ascii="Times New Roman" w:eastAsia="Calibri" w:hAnsi="Times New Roman" w:cs="Times New Roman"/>
                <w:color w:val="000000"/>
                <w:sz w:val="24"/>
                <w:szCs w:val="24"/>
                <w:lang w:eastAsia="bg-BG"/>
              </w:rPr>
              <w:tab/>
              <w:t>1. Оценка на административното съответствие и допустимост;</w:t>
            </w:r>
          </w:p>
          <w:p w:rsidR="00F544BC" w:rsidRPr="00F544BC" w:rsidRDefault="00F544BC" w:rsidP="00F544BC">
            <w:pPr>
              <w:spacing w:before="120" w:after="120" w:line="240" w:lineRule="atLeast"/>
              <w:jc w:val="both"/>
              <w:rPr>
                <w:rFonts w:ascii="Times New Roman" w:eastAsia="Calibri" w:hAnsi="Times New Roman" w:cs="Times New Roman"/>
                <w:sz w:val="24"/>
                <w:szCs w:val="24"/>
                <w:lang w:eastAsia="bg-BG"/>
              </w:rPr>
            </w:pPr>
            <w:r w:rsidRPr="00F544BC">
              <w:rPr>
                <w:rFonts w:ascii="Times New Roman" w:eastAsia="Calibri" w:hAnsi="Times New Roman" w:cs="Times New Roman"/>
                <w:color w:val="000000"/>
                <w:sz w:val="24"/>
                <w:szCs w:val="24"/>
                <w:lang w:eastAsia="bg-BG"/>
              </w:rPr>
              <w:tab/>
              <w:t>2. Техническа и финансова оценка.</w:t>
            </w:r>
          </w:p>
        </w:tc>
      </w:tr>
    </w:tbl>
    <w:p w:rsidR="003B44FF" w:rsidRDefault="003B44FF" w:rsidP="00F544BC">
      <w:pPr>
        <w:spacing w:before="120" w:after="120" w:line="240" w:lineRule="auto"/>
        <w:jc w:val="both"/>
        <w:outlineLvl w:val="0"/>
        <w:rPr>
          <w:rFonts w:ascii="Times New Roman" w:eastAsia="Calibri" w:hAnsi="Times New Roman" w:cs="Times New Roman"/>
          <w:b/>
          <w:bCs/>
          <w:sz w:val="24"/>
          <w:szCs w:val="24"/>
        </w:rPr>
      </w:pPr>
    </w:p>
    <w:p w:rsidR="00F544BC" w:rsidRPr="003D39E9" w:rsidRDefault="00F544BC" w:rsidP="00F544BC">
      <w:pPr>
        <w:spacing w:before="120" w:after="120" w:line="240" w:lineRule="auto"/>
        <w:jc w:val="both"/>
        <w:outlineLvl w:val="0"/>
        <w:rPr>
          <w:rFonts w:ascii="Times New Roman" w:eastAsia="Calibri" w:hAnsi="Times New Roman" w:cs="Times New Roman"/>
          <w:b/>
          <w:bCs/>
          <w:sz w:val="24"/>
          <w:szCs w:val="24"/>
        </w:rPr>
      </w:pPr>
      <w:r w:rsidRPr="003D39E9">
        <w:rPr>
          <w:rFonts w:ascii="Times New Roman" w:eastAsia="Calibri" w:hAnsi="Times New Roman" w:cs="Times New Roman"/>
          <w:b/>
          <w:bCs/>
          <w:sz w:val="24"/>
          <w:szCs w:val="24"/>
        </w:rPr>
        <w:t>22. Критерии и методика за оценка на проектните предложения:</w:t>
      </w:r>
    </w:p>
    <w:p w:rsidR="00F544BC" w:rsidRPr="00F544BC" w:rsidRDefault="00F544BC" w:rsidP="00F544BC">
      <w:pPr>
        <w:spacing w:before="120" w:after="120" w:line="240" w:lineRule="auto"/>
        <w:jc w:val="both"/>
        <w:rPr>
          <w:rFonts w:ascii="Times New Roman" w:eastAsia="Calibri" w:hAnsi="Times New Roman" w:cs="Times New Roman"/>
          <w:b/>
          <w:bCs/>
          <w:i/>
          <w:iCs/>
          <w:noProof/>
          <w:snapToGrid w:val="0"/>
          <w:sz w:val="24"/>
          <w:szCs w:val="24"/>
          <w:lang w:eastAsia="bg-BG"/>
        </w:rPr>
      </w:pPr>
    </w:p>
    <w:tbl>
      <w:tblPr>
        <w:tblW w:w="9887"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887"/>
      </w:tblGrid>
      <w:tr w:rsidR="00F544BC" w:rsidRPr="00F544BC" w:rsidTr="003B44FF">
        <w:tc>
          <w:tcPr>
            <w:tcW w:w="9887" w:type="dxa"/>
            <w:tcBorders>
              <w:top w:val="single" w:sz="4" w:space="0" w:color="auto"/>
              <w:left w:val="single" w:sz="4" w:space="0" w:color="auto"/>
              <w:bottom w:val="single" w:sz="4" w:space="0" w:color="auto"/>
              <w:right w:val="single" w:sz="4" w:space="0" w:color="auto"/>
            </w:tcBorders>
          </w:tcPr>
          <w:p w:rsidR="00F544BC" w:rsidRPr="00F544BC" w:rsidRDefault="00F544BC" w:rsidP="00177FFB">
            <w:pPr>
              <w:spacing w:before="120" w:after="120" w:line="240" w:lineRule="auto"/>
              <w:ind w:firstLine="424"/>
              <w:jc w:val="both"/>
              <w:rPr>
                <w:rFonts w:ascii="Times New Roman" w:eastAsia="Calibri" w:hAnsi="Times New Roman" w:cs="Times New Roman"/>
                <w:b/>
                <w:bCs/>
                <w:noProof/>
                <w:snapToGrid w:val="0"/>
                <w:sz w:val="24"/>
                <w:szCs w:val="24"/>
                <w:lang w:val="ru-RU" w:eastAsia="bg-BG"/>
              </w:rPr>
            </w:pPr>
          </w:p>
          <w:p w:rsidR="00F544BC" w:rsidRPr="00F544BC" w:rsidRDefault="00F544BC" w:rsidP="00177FFB">
            <w:pPr>
              <w:tabs>
                <w:tab w:val="left" w:pos="851"/>
              </w:tabs>
              <w:spacing w:before="120" w:after="0"/>
              <w:ind w:left="565" w:firstLine="424"/>
              <w:jc w:val="both"/>
              <w:rPr>
                <w:rFonts w:ascii="Times New Roman" w:eastAsia="Calibri" w:hAnsi="Times New Roman" w:cs="Times New Roman"/>
                <w:b/>
                <w:bCs/>
                <w:noProof/>
                <w:snapToGrid w:val="0"/>
                <w:sz w:val="24"/>
                <w:szCs w:val="24"/>
                <w:lang w:eastAsia="bg-BG"/>
              </w:rPr>
            </w:pPr>
            <w:r w:rsidRPr="00F544BC">
              <w:rPr>
                <w:rFonts w:ascii="Times New Roman" w:eastAsia="Calibri" w:hAnsi="Times New Roman" w:cs="Times New Roman"/>
                <w:b/>
                <w:bCs/>
                <w:sz w:val="24"/>
                <w:szCs w:val="24"/>
                <w:u w:val="single"/>
                <w:shd w:val="clear" w:color="auto" w:fill="FEFEFE"/>
              </w:rPr>
              <w:t>2</w:t>
            </w:r>
            <w:r w:rsidRPr="00F544BC">
              <w:rPr>
                <w:rFonts w:ascii="Times New Roman" w:eastAsia="Calibri" w:hAnsi="Times New Roman" w:cs="Times New Roman"/>
                <w:b/>
                <w:bCs/>
                <w:sz w:val="24"/>
                <w:szCs w:val="24"/>
                <w:u w:val="single"/>
                <w:shd w:val="clear" w:color="auto" w:fill="FEFEFE"/>
                <w:lang w:val="ru-RU"/>
              </w:rPr>
              <w:t>2</w:t>
            </w:r>
            <w:r w:rsidRPr="00F544BC">
              <w:rPr>
                <w:rFonts w:ascii="Times New Roman" w:eastAsia="Calibri" w:hAnsi="Times New Roman" w:cs="Times New Roman"/>
                <w:b/>
                <w:bCs/>
                <w:sz w:val="24"/>
                <w:szCs w:val="24"/>
                <w:u w:val="single"/>
                <w:shd w:val="clear" w:color="auto" w:fill="FEFEFE"/>
              </w:rPr>
              <w:t>.1.ЕТАП</w:t>
            </w:r>
            <w:r w:rsidRPr="00F544BC">
              <w:rPr>
                <w:rFonts w:ascii="Times New Roman" w:eastAsia="Calibri" w:hAnsi="Times New Roman" w:cs="Times New Roman"/>
                <w:sz w:val="24"/>
                <w:szCs w:val="24"/>
                <w:u w:val="single"/>
                <w:shd w:val="clear" w:color="auto" w:fill="FEFEFE"/>
              </w:rPr>
              <w:t>:</w:t>
            </w:r>
            <w:r w:rsidRPr="00F544BC">
              <w:rPr>
                <w:rFonts w:ascii="Times New Roman" w:eastAsia="Calibri" w:hAnsi="Times New Roman" w:cs="Times New Roman"/>
                <w:b/>
                <w:bCs/>
                <w:noProof/>
                <w:snapToGrid w:val="0"/>
                <w:sz w:val="24"/>
                <w:szCs w:val="24"/>
                <w:u w:val="single"/>
                <w:lang w:eastAsia="bg-BG"/>
              </w:rPr>
              <w:t xml:space="preserve"> Оценка за Административно съответствие и допустимост:</w:t>
            </w:r>
            <w:r w:rsidRPr="00F544BC">
              <w:rPr>
                <w:rFonts w:ascii="Times New Roman" w:eastAsia="Calibri" w:hAnsi="Times New Roman" w:cs="Times New Roman"/>
                <w:b/>
                <w:bCs/>
                <w:noProof/>
                <w:snapToGrid w:val="0"/>
                <w:sz w:val="24"/>
                <w:szCs w:val="24"/>
                <w:lang w:eastAsia="bg-BG"/>
              </w:rPr>
              <w:t xml:space="preserve">  </w:t>
            </w:r>
          </w:p>
          <w:p w:rsidR="00F544BC" w:rsidRPr="00F544BC" w:rsidRDefault="00F544BC" w:rsidP="00177FFB">
            <w:pPr>
              <w:tabs>
                <w:tab w:val="left" w:pos="851"/>
              </w:tabs>
              <w:spacing w:before="120" w:after="0"/>
              <w:ind w:left="565" w:firstLine="424"/>
              <w:jc w:val="both"/>
              <w:rPr>
                <w:rFonts w:ascii="Times New Roman" w:eastAsia="Calibri" w:hAnsi="Times New Roman" w:cs="Times New Roman"/>
                <w:sz w:val="24"/>
                <w:szCs w:val="24"/>
                <w:shd w:val="clear" w:color="auto" w:fill="FEFEFE"/>
              </w:rPr>
            </w:pPr>
            <w:proofErr w:type="spellStart"/>
            <w:r w:rsidRPr="00F544BC">
              <w:rPr>
                <w:rFonts w:ascii="Times New Roman" w:eastAsia="Calibri" w:hAnsi="Times New Roman" w:cs="Times New Roman"/>
                <w:sz w:val="24"/>
                <w:szCs w:val="24"/>
                <w:shd w:val="clear" w:color="auto" w:fill="FEFEFE"/>
                <w:lang w:val="ru-RU"/>
              </w:rPr>
              <w:t>Подборът</w:t>
            </w:r>
            <w:proofErr w:type="spellEnd"/>
            <w:r w:rsidRPr="00F544BC">
              <w:rPr>
                <w:rFonts w:ascii="Times New Roman" w:eastAsia="Calibri" w:hAnsi="Times New Roman" w:cs="Times New Roman"/>
                <w:sz w:val="24"/>
                <w:szCs w:val="24"/>
                <w:shd w:val="clear" w:color="auto" w:fill="FEFEFE"/>
                <w:lang w:eastAsia="bg-BG"/>
              </w:rPr>
              <w:t xml:space="preserve"> на получените проектни предложения се </w:t>
            </w:r>
            <w:r w:rsidRPr="00F544BC">
              <w:rPr>
                <w:rFonts w:ascii="Times New Roman" w:eastAsia="Calibri" w:hAnsi="Times New Roman" w:cs="Times New Roman"/>
                <w:sz w:val="24"/>
                <w:szCs w:val="24"/>
                <w:shd w:val="clear" w:color="auto" w:fill="FEFEFE"/>
              </w:rPr>
              <w:t>извършва по условия и ред, определени в чл. 44 - 48 на Постановление № 161/2016 г.</w:t>
            </w:r>
          </w:p>
          <w:p w:rsidR="00F544BC" w:rsidRPr="00F544BC" w:rsidRDefault="00F544BC" w:rsidP="00177FFB">
            <w:pPr>
              <w:spacing w:before="120" w:after="120" w:line="240" w:lineRule="auto"/>
              <w:ind w:left="565" w:firstLine="424"/>
              <w:jc w:val="both"/>
              <w:rPr>
                <w:rFonts w:ascii="Times New Roman" w:eastAsia="Calibri" w:hAnsi="Times New Roman" w:cs="Times New Roman"/>
                <w:b/>
                <w:bCs/>
                <w:noProof/>
                <w:snapToGrid w:val="0"/>
                <w:sz w:val="24"/>
                <w:szCs w:val="24"/>
                <w:lang w:eastAsia="bg-BG"/>
              </w:rPr>
            </w:pPr>
            <w:r w:rsidRPr="00F544BC">
              <w:rPr>
                <w:rFonts w:ascii="Times New Roman" w:eastAsia="Calibri" w:hAnsi="Times New Roman" w:cs="Times New Roman"/>
                <w:b/>
                <w:bCs/>
                <w:noProof/>
                <w:snapToGrid w:val="0"/>
                <w:sz w:val="24"/>
                <w:szCs w:val="24"/>
                <w:lang w:eastAsia="bg-BG"/>
              </w:rPr>
              <w:t>1. Оценка за Административно съответствие и допустимост  се извършва по критерии, съгласно Приложение № 21 /от Приложения за информация- Таблица за оценка за АСД/, към  настоящите Условията  за кандидатстване.</w:t>
            </w:r>
          </w:p>
          <w:p w:rsidR="00F544BC" w:rsidRPr="00F544BC" w:rsidRDefault="00F544BC" w:rsidP="00177FFB">
            <w:pPr>
              <w:spacing w:after="160" w:line="266" w:lineRule="auto"/>
              <w:ind w:left="565" w:firstLine="424"/>
              <w:jc w:val="both"/>
              <w:textAlignment w:val="center"/>
              <w:rPr>
                <w:rFonts w:ascii="Times New Roman" w:eastAsia="Calibri" w:hAnsi="Times New Roman" w:cs="Times New Roman"/>
                <w:sz w:val="24"/>
                <w:szCs w:val="24"/>
              </w:rPr>
            </w:pPr>
            <w:r w:rsidRPr="00F544BC">
              <w:rPr>
                <w:rFonts w:ascii="Times New Roman" w:eastAsia="Calibri" w:hAnsi="Times New Roman" w:cs="Times New Roman"/>
                <w:sz w:val="24"/>
                <w:szCs w:val="24"/>
              </w:rPr>
              <w:t>Проверява се проектното предложение отговаря ли на всички критерии, като за всеки критерий се поставя   оценка „Да“ или „Не“ или „НП“/неприложимо/.</w:t>
            </w:r>
          </w:p>
          <w:p w:rsidR="00F544BC" w:rsidRPr="00F544BC" w:rsidRDefault="00F544BC" w:rsidP="00177FFB">
            <w:pPr>
              <w:spacing w:after="160" w:line="266" w:lineRule="auto"/>
              <w:ind w:left="565" w:firstLine="424"/>
              <w:jc w:val="both"/>
              <w:textAlignment w:val="center"/>
              <w:rPr>
                <w:rFonts w:ascii="Times New Roman" w:eastAsia="Calibri" w:hAnsi="Times New Roman" w:cs="Times New Roman"/>
                <w:sz w:val="24"/>
                <w:szCs w:val="24"/>
              </w:rPr>
            </w:pPr>
            <w:r w:rsidRPr="00F544BC">
              <w:rPr>
                <w:rFonts w:ascii="Times New Roman" w:eastAsia="Calibri" w:hAnsi="Times New Roman" w:cs="Times New Roman"/>
                <w:b/>
                <w:bCs/>
                <w:sz w:val="24"/>
                <w:szCs w:val="24"/>
              </w:rPr>
              <w:t>2</w:t>
            </w:r>
            <w:r w:rsidRPr="00F544BC">
              <w:rPr>
                <w:rFonts w:ascii="Times New Roman" w:eastAsia="Calibri" w:hAnsi="Times New Roman" w:cs="Times New Roman"/>
                <w:sz w:val="24"/>
                <w:szCs w:val="24"/>
              </w:rPr>
              <w:t>.В процеса на оценка на административното съответствие и допустимостта на проектните предложения по процедурата, ще се извършват следните проверки:</w:t>
            </w:r>
          </w:p>
          <w:p w:rsidR="00F544BC" w:rsidRPr="00F544BC" w:rsidRDefault="00F544BC" w:rsidP="00177FFB">
            <w:pPr>
              <w:numPr>
                <w:ilvl w:val="0"/>
                <w:numId w:val="18"/>
              </w:numPr>
              <w:spacing w:after="160" w:line="266" w:lineRule="auto"/>
              <w:ind w:left="565" w:firstLine="424"/>
              <w:jc w:val="both"/>
              <w:textAlignment w:val="center"/>
              <w:rPr>
                <w:rFonts w:ascii="Times New Roman" w:eastAsia="Calibri" w:hAnsi="Times New Roman" w:cs="Times New Roman"/>
                <w:sz w:val="24"/>
                <w:szCs w:val="24"/>
              </w:rPr>
            </w:pPr>
            <w:r w:rsidRPr="00F544BC">
              <w:rPr>
                <w:rFonts w:ascii="Times New Roman" w:eastAsia="Calibri" w:hAnsi="Times New Roman" w:cs="Times New Roman"/>
                <w:sz w:val="24"/>
                <w:szCs w:val="24"/>
              </w:rPr>
              <w:t xml:space="preserve">проектното предложение отнася ли се за обявената процедура за подбор на </w:t>
            </w:r>
            <w:r w:rsidRPr="00F544BC">
              <w:rPr>
                <w:rFonts w:ascii="Times New Roman" w:eastAsia="Calibri" w:hAnsi="Times New Roman" w:cs="Times New Roman"/>
                <w:sz w:val="24"/>
                <w:szCs w:val="24"/>
              </w:rPr>
              <w:lastRenderedPageBreak/>
              <w:t>проекти;</w:t>
            </w:r>
          </w:p>
          <w:p w:rsidR="00F544BC" w:rsidRPr="00F544BC" w:rsidRDefault="00F544BC" w:rsidP="00177FFB">
            <w:pPr>
              <w:numPr>
                <w:ilvl w:val="0"/>
                <w:numId w:val="18"/>
              </w:numPr>
              <w:spacing w:after="160" w:line="266" w:lineRule="auto"/>
              <w:ind w:left="565" w:firstLine="424"/>
              <w:jc w:val="both"/>
              <w:textAlignment w:val="center"/>
              <w:rPr>
                <w:rFonts w:ascii="Times New Roman" w:eastAsia="Calibri" w:hAnsi="Times New Roman" w:cs="Times New Roman"/>
                <w:sz w:val="24"/>
                <w:szCs w:val="24"/>
              </w:rPr>
            </w:pPr>
            <w:r w:rsidRPr="00F544BC">
              <w:rPr>
                <w:rFonts w:ascii="Times New Roman" w:eastAsia="Calibri" w:hAnsi="Times New Roman" w:cs="Times New Roman"/>
                <w:sz w:val="24"/>
                <w:szCs w:val="24"/>
              </w:rPr>
              <w:t xml:space="preserve">формулярът за кандидатстване отговаря ли на всички изисквания и на одобрения образец в системата ИСУН 2020; </w:t>
            </w:r>
          </w:p>
          <w:p w:rsidR="00F544BC" w:rsidRPr="00F544BC" w:rsidRDefault="00F544BC" w:rsidP="00177FFB">
            <w:pPr>
              <w:numPr>
                <w:ilvl w:val="0"/>
                <w:numId w:val="18"/>
              </w:numPr>
              <w:spacing w:after="160" w:line="266" w:lineRule="auto"/>
              <w:ind w:left="565" w:firstLine="424"/>
              <w:jc w:val="both"/>
              <w:textAlignment w:val="center"/>
              <w:rPr>
                <w:rFonts w:ascii="Times New Roman" w:eastAsia="Calibri" w:hAnsi="Times New Roman" w:cs="Times New Roman"/>
                <w:sz w:val="24"/>
                <w:szCs w:val="24"/>
              </w:rPr>
            </w:pPr>
            <w:r w:rsidRPr="00F544BC">
              <w:rPr>
                <w:rFonts w:ascii="Times New Roman" w:eastAsia="Calibri" w:hAnsi="Times New Roman" w:cs="Times New Roman"/>
                <w:sz w:val="24"/>
                <w:szCs w:val="24"/>
              </w:rPr>
              <w:t xml:space="preserve">представени ли са всички документи, посочени в раздел 24 „Списък на документите, които се подават на етап кандидатстване“ от настоящите Условия за кандидатстване и попълнени ли са съгласно изискванията; </w:t>
            </w:r>
          </w:p>
          <w:p w:rsidR="00F544BC" w:rsidRPr="00F544BC" w:rsidRDefault="00F544BC" w:rsidP="00177FFB">
            <w:pPr>
              <w:numPr>
                <w:ilvl w:val="0"/>
                <w:numId w:val="18"/>
              </w:numPr>
              <w:spacing w:after="360" w:line="240" w:lineRule="auto"/>
              <w:ind w:left="565" w:firstLine="424"/>
              <w:jc w:val="both"/>
              <w:rPr>
                <w:rFonts w:ascii="Times New Roman" w:eastAsia="Calibri" w:hAnsi="Times New Roman" w:cs="Times New Roman"/>
                <w:sz w:val="24"/>
                <w:szCs w:val="24"/>
                <w:highlight w:val="lightGray"/>
                <w:shd w:val="clear" w:color="auto" w:fill="FEFEFE"/>
                <w:lang w:eastAsia="bg-BG"/>
              </w:rPr>
            </w:pPr>
            <w:r w:rsidRPr="00F544BC">
              <w:rPr>
                <w:rFonts w:ascii="Times New Roman" w:eastAsia="Calibri" w:hAnsi="Times New Roman" w:cs="Times New Roman"/>
                <w:sz w:val="24"/>
                <w:szCs w:val="24"/>
                <w:shd w:val="clear" w:color="auto" w:fill="FEFEFE"/>
                <w:lang w:eastAsia="bg-BG"/>
              </w:rPr>
              <w:t>въз основа на Формуляра за кандидатстване и представените документи  налице  ли е съответствие на кандидатите, проектните дейности и разходите с критериите за допустимост, посочени в Условията за кандидатстване.</w:t>
            </w:r>
          </w:p>
          <w:p w:rsidR="00F544BC" w:rsidRPr="00F544BC" w:rsidRDefault="00F544BC" w:rsidP="00177FFB">
            <w:pPr>
              <w:tabs>
                <w:tab w:val="left" w:pos="2608"/>
                <w:tab w:val="left" w:pos="3317"/>
              </w:tabs>
              <w:spacing w:before="120" w:after="120" w:line="240" w:lineRule="auto"/>
              <w:ind w:left="565" w:firstLine="424"/>
              <w:jc w:val="both"/>
              <w:rPr>
                <w:rFonts w:ascii="Times New Roman" w:eastAsia="Calibri" w:hAnsi="Times New Roman" w:cs="Times New Roman"/>
                <w:b/>
                <w:bCs/>
                <w:sz w:val="24"/>
                <w:szCs w:val="24"/>
              </w:rPr>
            </w:pPr>
            <w:r w:rsidRPr="00F544BC">
              <w:rPr>
                <w:rFonts w:ascii="Times New Roman" w:eastAsia="Calibri" w:hAnsi="Times New Roman" w:cs="Times New Roman"/>
                <w:b/>
                <w:bCs/>
                <w:sz w:val="24"/>
                <w:szCs w:val="24"/>
                <w:shd w:val="clear" w:color="auto" w:fill="FEFEFE"/>
                <w:lang w:eastAsia="bg-BG"/>
              </w:rPr>
              <w:t>3</w:t>
            </w:r>
            <w:r w:rsidRPr="00F544BC">
              <w:rPr>
                <w:rFonts w:ascii="Times New Roman" w:eastAsia="Calibri" w:hAnsi="Times New Roman" w:cs="Times New Roman"/>
                <w:sz w:val="24"/>
                <w:szCs w:val="24"/>
                <w:shd w:val="clear" w:color="auto" w:fill="FEFEFE"/>
                <w:lang w:val="ru-RU" w:eastAsia="bg-BG"/>
              </w:rPr>
              <w:t>.</w:t>
            </w:r>
            <w:r w:rsidRPr="00F544BC">
              <w:rPr>
                <w:rFonts w:ascii="Times New Roman" w:eastAsia="Calibri" w:hAnsi="Times New Roman" w:cs="Times New Roman"/>
                <w:sz w:val="24"/>
                <w:szCs w:val="24"/>
                <w:lang w:val="ru-RU"/>
              </w:rPr>
              <w:t xml:space="preserve"> </w:t>
            </w:r>
            <w:r w:rsidRPr="00F544BC">
              <w:rPr>
                <w:rFonts w:ascii="Times New Roman" w:eastAsia="Calibri" w:hAnsi="Times New Roman" w:cs="Times New Roman"/>
                <w:b/>
                <w:bCs/>
                <w:sz w:val="24"/>
                <w:szCs w:val="24"/>
              </w:rPr>
              <w:t>Оценката за  административно съответствие и допустимост включва и:</w:t>
            </w:r>
          </w:p>
          <w:p w:rsidR="00F544BC" w:rsidRPr="00F544BC" w:rsidRDefault="00F544BC" w:rsidP="00177FFB">
            <w:pPr>
              <w:numPr>
                <w:ilvl w:val="0"/>
                <w:numId w:val="19"/>
              </w:numPr>
              <w:spacing w:after="0" w:line="240" w:lineRule="auto"/>
              <w:ind w:left="565" w:firstLine="424"/>
              <w:jc w:val="both"/>
              <w:rPr>
                <w:rFonts w:ascii="Times New Roman" w:eastAsia="Calibri" w:hAnsi="Times New Roman" w:cs="Times New Roman"/>
                <w:sz w:val="24"/>
                <w:szCs w:val="24"/>
                <w:shd w:val="clear" w:color="auto" w:fill="FEFEFE"/>
              </w:rPr>
            </w:pPr>
            <w:r w:rsidRPr="00F544BC">
              <w:rPr>
                <w:rFonts w:ascii="Times New Roman" w:eastAsia="Calibri" w:hAnsi="Times New Roman" w:cs="Times New Roman"/>
                <w:sz w:val="24"/>
                <w:szCs w:val="24"/>
                <w:shd w:val="clear" w:color="auto" w:fill="FEFEFE"/>
              </w:rPr>
              <w:t>Проверка за липса на двойно финансиране;</w:t>
            </w:r>
          </w:p>
          <w:p w:rsidR="00F544BC" w:rsidRPr="00F544BC" w:rsidRDefault="00F544BC" w:rsidP="00177FFB">
            <w:pPr>
              <w:numPr>
                <w:ilvl w:val="0"/>
                <w:numId w:val="19"/>
              </w:numPr>
              <w:spacing w:after="0" w:line="240" w:lineRule="auto"/>
              <w:ind w:left="565" w:firstLine="424"/>
              <w:jc w:val="both"/>
              <w:rPr>
                <w:rFonts w:ascii="Times New Roman" w:eastAsia="Calibri" w:hAnsi="Times New Roman" w:cs="Times New Roman"/>
                <w:sz w:val="24"/>
                <w:szCs w:val="24"/>
                <w:shd w:val="clear" w:color="auto" w:fill="FEFEFE"/>
              </w:rPr>
            </w:pPr>
            <w:r w:rsidRPr="00F544BC">
              <w:rPr>
                <w:rFonts w:ascii="Times New Roman" w:eastAsia="Calibri" w:hAnsi="Times New Roman" w:cs="Times New Roman"/>
                <w:sz w:val="24"/>
                <w:szCs w:val="24"/>
                <w:shd w:val="clear" w:color="auto" w:fill="FEFEFE"/>
              </w:rPr>
              <w:t>Проверка за наличие на изкуствено създадени условия;</w:t>
            </w:r>
          </w:p>
          <w:p w:rsidR="00F544BC" w:rsidRPr="00F544BC" w:rsidRDefault="00F544BC" w:rsidP="00177FFB">
            <w:pPr>
              <w:numPr>
                <w:ilvl w:val="0"/>
                <w:numId w:val="19"/>
              </w:numPr>
              <w:spacing w:after="0" w:line="240" w:lineRule="auto"/>
              <w:ind w:left="565" w:firstLine="424"/>
              <w:jc w:val="both"/>
              <w:rPr>
                <w:rFonts w:ascii="Times New Roman" w:eastAsia="Calibri" w:hAnsi="Times New Roman" w:cs="Times New Roman"/>
                <w:sz w:val="24"/>
                <w:szCs w:val="24"/>
                <w:shd w:val="clear" w:color="auto" w:fill="FEFEFE"/>
              </w:rPr>
            </w:pPr>
            <w:r w:rsidRPr="00F544BC">
              <w:rPr>
                <w:rFonts w:ascii="Times New Roman" w:eastAsia="Calibri" w:hAnsi="Times New Roman" w:cs="Times New Roman"/>
                <w:sz w:val="24"/>
                <w:szCs w:val="24"/>
                <w:shd w:val="clear" w:color="auto" w:fill="FEFEFE"/>
              </w:rPr>
              <w:t>Проверка основателността и обосноваността на разходите;</w:t>
            </w:r>
          </w:p>
          <w:p w:rsidR="00F544BC" w:rsidRPr="00F544BC" w:rsidRDefault="00F544BC" w:rsidP="00177FFB">
            <w:pPr>
              <w:numPr>
                <w:ilvl w:val="0"/>
                <w:numId w:val="19"/>
              </w:numPr>
              <w:spacing w:after="0" w:line="240" w:lineRule="auto"/>
              <w:ind w:left="565" w:firstLine="424"/>
              <w:jc w:val="both"/>
              <w:rPr>
                <w:rFonts w:ascii="Times New Roman" w:eastAsia="Calibri" w:hAnsi="Times New Roman" w:cs="Times New Roman"/>
                <w:sz w:val="24"/>
                <w:szCs w:val="24"/>
                <w:shd w:val="clear" w:color="auto" w:fill="FEFEFE"/>
              </w:rPr>
            </w:pPr>
            <w:r w:rsidRPr="00F544BC">
              <w:rPr>
                <w:rFonts w:ascii="Times New Roman" w:eastAsia="Calibri" w:hAnsi="Times New Roman" w:cs="Times New Roman"/>
                <w:sz w:val="24"/>
                <w:szCs w:val="24"/>
                <w:shd w:val="clear" w:color="auto" w:fill="FEFEFE"/>
              </w:rPr>
              <w:t>Оценка на бизнес плана;</w:t>
            </w:r>
          </w:p>
          <w:p w:rsidR="00F544BC" w:rsidRPr="00F544BC" w:rsidRDefault="00F544BC" w:rsidP="00177FFB">
            <w:pPr>
              <w:numPr>
                <w:ilvl w:val="0"/>
                <w:numId w:val="19"/>
              </w:numPr>
              <w:spacing w:before="120" w:after="120" w:line="240" w:lineRule="auto"/>
              <w:ind w:left="565" w:firstLine="424"/>
              <w:jc w:val="both"/>
              <w:rPr>
                <w:rFonts w:ascii="Times New Roman" w:eastAsia="Calibri" w:hAnsi="Times New Roman" w:cs="Times New Roman"/>
                <w:b/>
                <w:bCs/>
                <w:i/>
                <w:iCs/>
                <w:noProof/>
                <w:snapToGrid w:val="0"/>
                <w:sz w:val="24"/>
                <w:szCs w:val="24"/>
                <w:lang w:eastAsia="bg-BG"/>
              </w:rPr>
            </w:pPr>
            <w:r w:rsidRPr="00F544BC">
              <w:rPr>
                <w:rFonts w:ascii="Times New Roman" w:eastAsia="Calibri" w:hAnsi="Times New Roman" w:cs="Times New Roman"/>
                <w:sz w:val="24"/>
                <w:szCs w:val="24"/>
                <w:shd w:val="clear" w:color="auto" w:fill="FEFEFE"/>
              </w:rPr>
              <w:t xml:space="preserve">Проверка  на място за проектни предложения, включващи  строително-монтажни работи.  </w:t>
            </w:r>
          </w:p>
          <w:p w:rsidR="00F544BC" w:rsidRPr="00F544BC" w:rsidRDefault="00F544BC" w:rsidP="00177FFB">
            <w:pPr>
              <w:spacing w:before="120" w:after="120" w:line="240" w:lineRule="auto"/>
              <w:ind w:left="565" w:firstLine="424"/>
              <w:jc w:val="both"/>
              <w:rPr>
                <w:rFonts w:ascii="Times New Roman" w:eastAsia="Calibri" w:hAnsi="Times New Roman" w:cs="Times New Roman"/>
                <w:b/>
                <w:bCs/>
                <w:i/>
                <w:iCs/>
                <w:noProof/>
                <w:snapToGrid w:val="0"/>
                <w:sz w:val="24"/>
                <w:szCs w:val="24"/>
                <w:lang w:eastAsia="bg-BG"/>
              </w:rPr>
            </w:pPr>
            <w:r w:rsidRPr="00F544BC">
              <w:rPr>
                <w:rFonts w:ascii="Times New Roman" w:eastAsia="Calibri" w:hAnsi="Times New Roman" w:cs="Times New Roman"/>
                <w:b/>
                <w:bCs/>
                <w:color w:val="000000"/>
                <w:sz w:val="24"/>
                <w:szCs w:val="24"/>
              </w:rPr>
              <w:t>4</w:t>
            </w:r>
            <w:r w:rsidRPr="00F544BC">
              <w:rPr>
                <w:rFonts w:ascii="Times New Roman" w:eastAsia="Calibri" w:hAnsi="Times New Roman" w:cs="Times New Roman"/>
                <w:color w:val="000000"/>
                <w:sz w:val="24"/>
                <w:szCs w:val="24"/>
              </w:rPr>
              <w:t xml:space="preserve">.Оценката за АСД  се извършва от двама членове от състава на КППП с право на глас, независимо един от друг  с попълване  на индивидуален  оценителен лист </w:t>
            </w:r>
            <w:r w:rsidRPr="00F544BC">
              <w:rPr>
                <w:rFonts w:ascii="Times New Roman" w:eastAsia="Calibri" w:hAnsi="Times New Roman" w:cs="Times New Roman"/>
                <w:sz w:val="24"/>
                <w:szCs w:val="24"/>
              </w:rPr>
              <w:t>/таблица в системата ИСУН 2020,</w:t>
            </w:r>
            <w:r w:rsidRPr="00F544BC">
              <w:rPr>
                <w:rFonts w:ascii="Times New Roman" w:eastAsia="Calibri" w:hAnsi="Times New Roman" w:cs="Calibri"/>
                <w:sz w:val="24"/>
                <w:szCs w:val="24"/>
              </w:rPr>
              <w:t xml:space="preserve"> като членовете, представляващи публичния сектор не трябва да са повече </w:t>
            </w:r>
            <w:r w:rsidRPr="00F544BC">
              <w:rPr>
                <w:rFonts w:ascii="Times New Roman" w:eastAsia="Calibri" w:hAnsi="Times New Roman" w:cs="Calibri"/>
                <w:b/>
                <w:sz w:val="24"/>
                <w:szCs w:val="24"/>
              </w:rPr>
              <w:t>от 50%.</w:t>
            </w:r>
          </w:p>
          <w:p w:rsidR="00F544BC" w:rsidRPr="00F544BC" w:rsidRDefault="00F544BC" w:rsidP="00177FFB">
            <w:pPr>
              <w:spacing w:after="0" w:line="266" w:lineRule="auto"/>
              <w:ind w:left="565" w:firstLine="424"/>
              <w:jc w:val="both"/>
              <w:textAlignment w:val="center"/>
              <w:rPr>
                <w:rFonts w:ascii="Times New Roman" w:eastAsia="Calibri" w:hAnsi="Times New Roman" w:cs="Times New Roman"/>
                <w:sz w:val="24"/>
                <w:szCs w:val="24"/>
              </w:rPr>
            </w:pPr>
          </w:p>
          <w:p w:rsidR="00F544BC" w:rsidRPr="00F544BC" w:rsidRDefault="00F544BC" w:rsidP="00177FFB">
            <w:pPr>
              <w:spacing w:after="160" w:line="266" w:lineRule="auto"/>
              <w:ind w:left="565" w:firstLine="424"/>
              <w:jc w:val="both"/>
              <w:textAlignment w:val="center"/>
              <w:rPr>
                <w:rFonts w:ascii="Times New Roman" w:eastAsia="Calibri" w:hAnsi="Times New Roman" w:cs="Times New Roman"/>
                <w:b/>
                <w:bCs/>
                <w:sz w:val="24"/>
                <w:szCs w:val="24"/>
              </w:rPr>
            </w:pPr>
            <w:r w:rsidRPr="00F544BC">
              <w:rPr>
                <w:rFonts w:ascii="Times New Roman" w:eastAsia="Calibri" w:hAnsi="Times New Roman" w:cs="Times New Roman"/>
                <w:b/>
                <w:bCs/>
                <w:sz w:val="24"/>
                <w:szCs w:val="24"/>
              </w:rPr>
              <w:t>Важно!!</w:t>
            </w:r>
          </w:p>
          <w:p w:rsidR="00F544BC" w:rsidRPr="00FA3FB4" w:rsidRDefault="00F544BC" w:rsidP="00FA3FB4">
            <w:pPr>
              <w:spacing w:after="360" w:line="240" w:lineRule="auto"/>
              <w:ind w:left="565" w:firstLine="424"/>
              <w:jc w:val="both"/>
              <w:rPr>
                <w:rFonts w:ascii="Times New Roman" w:eastAsia="Calibri" w:hAnsi="Times New Roman" w:cs="Times New Roman"/>
                <w:bCs/>
                <w:sz w:val="24"/>
                <w:szCs w:val="24"/>
                <w:lang w:eastAsia="bg-BG"/>
              </w:rPr>
            </w:pPr>
            <w:r w:rsidRPr="00FA3FB4">
              <w:rPr>
                <w:rFonts w:ascii="Times New Roman" w:eastAsia="Calibri" w:hAnsi="Times New Roman" w:cs="Times New Roman"/>
                <w:b/>
                <w:bCs/>
                <w:sz w:val="24"/>
                <w:szCs w:val="24"/>
                <w:lang w:eastAsia="bg-BG"/>
              </w:rPr>
              <w:t xml:space="preserve">5. </w:t>
            </w:r>
            <w:r w:rsidRPr="00FA3FB4">
              <w:rPr>
                <w:rFonts w:ascii="Times New Roman" w:eastAsia="Calibri" w:hAnsi="Times New Roman" w:cs="Times New Roman"/>
                <w:bCs/>
                <w:sz w:val="24"/>
                <w:szCs w:val="24"/>
                <w:lang w:eastAsia="bg-BG"/>
              </w:rPr>
              <w:t>Посещение  на място:</w:t>
            </w:r>
          </w:p>
          <w:p w:rsidR="00F544BC" w:rsidRPr="00FA3FB4" w:rsidRDefault="00F544BC" w:rsidP="00FA3FB4">
            <w:pPr>
              <w:jc w:val="both"/>
              <w:rPr>
                <w:rFonts w:ascii="Times New Roman" w:hAnsi="Times New Roman" w:cs="Times New Roman"/>
                <w:sz w:val="24"/>
                <w:szCs w:val="24"/>
                <w:shd w:val="clear" w:color="auto" w:fill="FEFEFE"/>
                <w:lang w:eastAsia="bg-BG"/>
              </w:rPr>
            </w:pPr>
            <w:r w:rsidRPr="00FA3FB4">
              <w:rPr>
                <w:rFonts w:ascii="Times New Roman" w:hAnsi="Times New Roman" w:cs="Times New Roman"/>
                <w:sz w:val="24"/>
                <w:szCs w:val="24"/>
                <w:lang w:eastAsia="bg-BG"/>
              </w:rPr>
              <w:t xml:space="preserve">На проектни  предложени, включващи  строително-монтажни работи се </w:t>
            </w:r>
            <w:r w:rsidRPr="00FA3FB4">
              <w:rPr>
                <w:rFonts w:ascii="Times New Roman" w:hAnsi="Times New Roman" w:cs="Times New Roman"/>
                <w:noProof/>
                <w:snapToGrid w:val="0"/>
                <w:sz w:val="24"/>
                <w:szCs w:val="24"/>
                <w:lang w:eastAsia="bg-BG"/>
              </w:rPr>
              <w:t xml:space="preserve">  </w:t>
            </w:r>
            <w:r w:rsidRPr="00FA3FB4">
              <w:rPr>
                <w:rFonts w:ascii="Times New Roman" w:hAnsi="Times New Roman" w:cs="Times New Roman"/>
                <w:sz w:val="24"/>
                <w:szCs w:val="24"/>
                <w:lang w:eastAsia="bg-BG"/>
              </w:rPr>
              <w:t xml:space="preserve">  извършва проверка на място в присъствието на кандидата</w:t>
            </w:r>
            <w:r w:rsidRPr="00FA3FB4">
              <w:rPr>
                <w:rFonts w:ascii="Times New Roman" w:hAnsi="Times New Roman" w:cs="Times New Roman"/>
                <w:sz w:val="24"/>
                <w:szCs w:val="24"/>
                <w:shd w:val="clear" w:color="auto" w:fill="FEFEFE"/>
                <w:lang w:eastAsia="bg-BG"/>
              </w:rPr>
              <w:t xml:space="preserve"> или на упълномощен негов представител.</w:t>
            </w:r>
          </w:p>
          <w:p w:rsidR="00F544BC" w:rsidRPr="00FA3FB4" w:rsidRDefault="00F544BC" w:rsidP="00FA3FB4">
            <w:pPr>
              <w:jc w:val="both"/>
              <w:rPr>
                <w:rFonts w:ascii="Times New Roman" w:hAnsi="Times New Roman" w:cs="Times New Roman"/>
                <w:sz w:val="24"/>
                <w:szCs w:val="24"/>
                <w:shd w:val="clear" w:color="auto" w:fill="FEFEFE"/>
                <w:lang w:eastAsia="bg-BG"/>
              </w:rPr>
            </w:pPr>
            <w:r w:rsidRPr="00FA3FB4">
              <w:rPr>
                <w:rFonts w:ascii="Times New Roman" w:hAnsi="Times New Roman" w:cs="Times New Roman"/>
                <w:sz w:val="24"/>
                <w:szCs w:val="24"/>
                <w:shd w:val="clear" w:color="auto" w:fill="FEFEFE"/>
                <w:lang w:eastAsia="bg-BG"/>
              </w:rPr>
              <w:t xml:space="preserve">Посещение на място се извършва от </w:t>
            </w:r>
            <w:r w:rsidRPr="00FA3FB4">
              <w:rPr>
                <w:rFonts w:ascii="Times New Roman" w:hAnsi="Times New Roman" w:cs="Times New Roman"/>
                <w:sz w:val="24"/>
                <w:szCs w:val="24"/>
                <w:lang w:val="ru-RU" w:eastAsia="bg-BG"/>
              </w:rPr>
              <w:t>КППП</w:t>
            </w:r>
            <w:r w:rsidRPr="00FA3FB4">
              <w:rPr>
                <w:rFonts w:ascii="Times New Roman" w:hAnsi="Times New Roman" w:cs="Times New Roman"/>
                <w:sz w:val="24"/>
                <w:szCs w:val="24"/>
                <w:shd w:val="clear" w:color="auto" w:fill="FEFEFE"/>
                <w:lang w:eastAsia="bg-BG"/>
              </w:rPr>
              <w:t>, к</w:t>
            </w:r>
            <w:proofErr w:type="spellStart"/>
            <w:r w:rsidRPr="00FA3FB4">
              <w:rPr>
                <w:rFonts w:ascii="Times New Roman" w:hAnsi="Times New Roman" w:cs="Times New Roman"/>
                <w:sz w:val="24"/>
                <w:szCs w:val="24"/>
                <w:lang w:val="ru-RU" w:eastAsia="bg-BG"/>
              </w:rPr>
              <w:t>огато</w:t>
            </w:r>
            <w:proofErr w:type="spellEnd"/>
            <w:r w:rsidRPr="00FA3FB4">
              <w:rPr>
                <w:rFonts w:ascii="Times New Roman" w:hAnsi="Times New Roman" w:cs="Times New Roman"/>
                <w:sz w:val="24"/>
                <w:szCs w:val="24"/>
                <w:lang w:val="ru-RU" w:eastAsia="bg-BG"/>
              </w:rPr>
              <w:t xml:space="preserve"> </w:t>
            </w:r>
            <w:proofErr w:type="spellStart"/>
            <w:r w:rsidRPr="00FA3FB4">
              <w:rPr>
                <w:rFonts w:ascii="Times New Roman" w:hAnsi="Times New Roman" w:cs="Times New Roman"/>
                <w:sz w:val="24"/>
                <w:szCs w:val="24"/>
                <w:lang w:val="ru-RU" w:eastAsia="bg-BG"/>
              </w:rPr>
              <w:t>минималният</w:t>
            </w:r>
            <w:proofErr w:type="spellEnd"/>
            <w:r w:rsidRPr="00FA3FB4">
              <w:rPr>
                <w:rFonts w:ascii="Times New Roman" w:hAnsi="Times New Roman" w:cs="Times New Roman"/>
                <w:sz w:val="24"/>
                <w:szCs w:val="24"/>
                <w:lang w:val="ru-RU" w:eastAsia="bg-BG"/>
              </w:rPr>
              <w:t xml:space="preserve"> стандартен </w:t>
            </w:r>
            <w:proofErr w:type="spellStart"/>
            <w:r w:rsidRPr="00FA3FB4">
              <w:rPr>
                <w:rFonts w:ascii="Times New Roman" w:hAnsi="Times New Roman" w:cs="Times New Roman"/>
                <w:sz w:val="24"/>
                <w:szCs w:val="24"/>
                <w:lang w:val="ru-RU" w:eastAsia="bg-BG"/>
              </w:rPr>
              <w:t>производствен</w:t>
            </w:r>
            <w:proofErr w:type="spellEnd"/>
            <w:r w:rsidRPr="00FA3FB4">
              <w:rPr>
                <w:rFonts w:ascii="Times New Roman" w:hAnsi="Times New Roman" w:cs="Times New Roman"/>
                <w:sz w:val="24"/>
                <w:szCs w:val="24"/>
                <w:lang w:val="ru-RU" w:eastAsia="bg-BG"/>
              </w:rPr>
              <w:t xml:space="preserve"> </w:t>
            </w:r>
            <w:proofErr w:type="spellStart"/>
            <w:r w:rsidRPr="00FA3FB4">
              <w:rPr>
                <w:rFonts w:ascii="Times New Roman" w:hAnsi="Times New Roman" w:cs="Times New Roman"/>
                <w:sz w:val="24"/>
                <w:szCs w:val="24"/>
                <w:lang w:val="ru-RU" w:eastAsia="bg-BG"/>
              </w:rPr>
              <w:t>обем</w:t>
            </w:r>
            <w:proofErr w:type="spellEnd"/>
            <w:r w:rsidRPr="00FA3FB4">
              <w:rPr>
                <w:rFonts w:ascii="Times New Roman" w:hAnsi="Times New Roman" w:cs="Times New Roman"/>
                <w:sz w:val="24"/>
                <w:szCs w:val="24"/>
                <w:lang w:val="ru-RU" w:eastAsia="bg-BG"/>
              </w:rPr>
              <w:t xml:space="preserve"> </w:t>
            </w:r>
            <w:r w:rsidR="007839F1" w:rsidRPr="00FA3FB4">
              <w:rPr>
                <w:rFonts w:ascii="Times New Roman" w:hAnsi="Times New Roman" w:cs="Times New Roman"/>
                <w:sz w:val="24"/>
                <w:szCs w:val="24"/>
                <w:lang w:val="ru-RU" w:eastAsia="bg-BG"/>
              </w:rPr>
              <w:t xml:space="preserve">на </w:t>
            </w:r>
            <w:proofErr w:type="spellStart"/>
            <w:r w:rsidR="007839F1" w:rsidRPr="00FA3FB4">
              <w:rPr>
                <w:rFonts w:ascii="Times New Roman" w:hAnsi="Times New Roman" w:cs="Times New Roman"/>
                <w:sz w:val="24"/>
                <w:szCs w:val="24"/>
                <w:lang w:val="ru-RU" w:eastAsia="bg-BG"/>
              </w:rPr>
              <w:t>земеделските</w:t>
            </w:r>
            <w:proofErr w:type="spellEnd"/>
            <w:r w:rsidR="007839F1" w:rsidRPr="00FA3FB4">
              <w:rPr>
                <w:rFonts w:ascii="Times New Roman" w:hAnsi="Times New Roman" w:cs="Times New Roman"/>
                <w:sz w:val="24"/>
                <w:szCs w:val="24"/>
                <w:lang w:val="ru-RU" w:eastAsia="bg-BG"/>
              </w:rPr>
              <w:t xml:space="preserve"> </w:t>
            </w:r>
            <w:proofErr w:type="spellStart"/>
            <w:r w:rsidR="007839F1" w:rsidRPr="00FA3FB4">
              <w:rPr>
                <w:rFonts w:ascii="Times New Roman" w:hAnsi="Times New Roman" w:cs="Times New Roman"/>
                <w:sz w:val="24"/>
                <w:szCs w:val="24"/>
                <w:lang w:val="ru-RU" w:eastAsia="bg-BG"/>
              </w:rPr>
              <w:t>стопани</w:t>
            </w:r>
            <w:proofErr w:type="spellEnd"/>
            <w:r w:rsidR="007839F1" w:rsidRPr="00FA3FB4">
              <w:rPr>
                <w:rFonts w:ascii="Times New Roman" w:hAnsi="Times New Roman" w:cs="Times New Roman"/>
                <w:sz w:val="24"/>
                <w:szCs w:val="24"/>
                <w:lang w:val="ru-RU" w:eastAsia="bg-BG"/>
              </w:rPr>
              <w:t xml:space="preserve"> </w:t>
            </w:r>
            <w:r w:rsidRPr="00FA3FB4">
              <w:rPr>
                <w:rFonts w:ascii="Times New Roman" w:hAnsi="Times New Roman" w:cs="Times New Roman"/>
                <w:sz w:val="24"/>
                <w:szCs w:val="24"/>
                <w:lang w:val="ru-RU" w:eastAsia="bg-BG"/>
              </w:rPr>
              <w:t xml:space="preserve">се </w:t>
            </w:r>
            <w:proofErr w:type="spellStart"/>
            <w:r w:rsidRPr="00FA3FB4">
              <w:rPr>
                <w:rFonts w:ascii="Times New Roman" w:hAnsi="Times New Roman" w:cs="Times New Roman"/>
                <w:sz w:val="24"/>
                <w:szCs w:val="24"/>
                <w:lang w:val="ru-RU" w:eastAsia="bg-BG"/>
              </w:rPr>
              <w:t>доказва</w:t>
            </w:r>
            <w:proofErr w:type="spellEnd"/>
            <w:r w:rsidRPr="00FA3FB4">
              <w:rPr>
                <w:rFonts w:ascii="Times New Roman" w:hAnsi="Times New Roman" w:cs="Times New Roman"/>
                <w:sz w:val="24"/>
                <w:szCs w:val="24"/>
                <w:lang w:val="ru-RU" w:eastAsia="bg-BG"/>
              </w:rPr>
              <w:t xml:space="preserve"> с намерения за </w:t>
            </w:r>
            <w:proofErr w:type="spellStart"/>
            <w:r w:rsidRPr="00FA3FB4">
              <w:rPr>
                <w:rFonts w:ascii="Times New Roman" w:hAnsi="Times New Roman" w:cs="Times New Roman"/>
                <w:sz w:val="24"/>
                <w:szCs w:val="24"/>
                <w:lang w:val="ru-RU" w:eastAsia="bg-BG"/>
              </w:rPr>
              <w:t>засаждане</w:t>
            </w:r>
            <w:proofErr w:type="spellEnd"/>
            <w:r w:rsidRPr="00FA3FB4">
              <w:rPr>
                <w:rFonts w:ascii="Times New Roman" w:hAnsi="Times New Roman" w:cs="Times New Roman"/>
                <w:sz w:val="24"/>
                <w:szCs w:val="24"/>
                <w:lang w:val="ru-RU" w:eastAsia="bg-BG"/>
              </w:rPr>
              <w:t>/</w:t>
            </w:r>
            <w:proofErr w:type="spellStart"/>
            <w:r w:rsidRPr="00FA3FB4">
              <w:rPr>
                <w:rFonts w:ascii="Times New Roman" w:hAnsi="Times New Roman" w:cs="Times New Roman"/>
                <w:sz w:val="24"/>
                <w:szCs w:val="24"/>
                <w:lang w:val="ru-RU" w:eastAsia="bg-BG"/>
              </w:rPr>
              <w:t>засяване</w:t>
            </w:r>
            <w:proofErr w:type="spellEnd"/>
            <w:r w:rsidRPr="00FA3FB4">
              <w:rPr>
                <w:rFonts w:ascii="Times New Roman" w:hAnsi="Times New Roman" w:cs="Times New Roman"/>
                <w:sz w:val="24"/>
                <w:szCs w:val="24"/>
                <w:lang w:val="ru-RU" w:eastAsia="bg-BG"/>
              </w:rPr>
              <w:t xml:space="preserve"> </w:t>
            </w:r>
            <w:proofErr w:type="spellStart"/>
            <w:r w:rsidRPr="00FA3FB4">
              <w:rPr>
                <w:rFonts w:ascii="Times New Roman" w:hAnsi="Times New Roman" w:cs="Times New Roman"/>
                <w:sz w:val="24"/>
                <w:szCs w:val="24"/>
                <w:lang w:val="ru-RU" w:eastAsia="bg-BG"/>
              </w:rPr>
              <w:t>през</w:t>
            </w:r>
            <w:proofErr w:type="spellEnd"/>
            <w:r w:rsidRPr="00FA3FB4">
              <w:rPr>
                <w:rFonts w:ascii="Times New Roman" w:hAnsi="Times New Roman" w:cs="Times New Roman"/>
                <w:sz w:val="24"/>
                <w:szCs w:val="24"/>
                <w:lang w:val="ru-RU" w:eastAsia="bg-BG"/>
              </w:rPr>
              <w:t xml:space="preserve"> </w:t>
            </w:r>
            <w:proofErr w:type="spellStart"/>
            <w:r w:rsidRPr="00FA3FB4">
              <w:rPr>
                <w:rFonts w:ascii="Times New Roman" w:hAnsi="Times New Roman" w:cs="Times New Roman"/>
                <w:sz w:val="24"/>
                <w:szCs w:val="24"/>
                <w:lang w:val="ru-RU" w:eastAsia="bg-BG"/>
              </w:rPr>
              <w:t>текущата</w:t>
            </w:r>
            <w:proofErr w:type="spellEnd"/>
            <w:r w:rsidRPr="00FA3FB4">
              <w:rPr>
                <w:rFonts w:ascii="Times New Roman" w:hAnsi="Times New Roman" w:cs="Times New Roman"/>
                <w:sz w:val="24"/>
                <w:szCs w:val="24"/>
                <w:lang w:val="ru-RU" w:eastAsia="bg-BG"/>
              </w:rPr>
              <w:t xml:space="preserve"> </w:t>
            </w:r>
            <w:proofErr w:type="spellStart"/>
            <w:r w:rsidRPr="00FA3FB4">
              <w:rPr>
                <w:rFonts w:ascii="Times New Roman" w:hAnsi="Times New Roman" w:cs="Times New Roman"/>
                <w:sz w:val="24"/>
                <w:szCs w:val="24"/>
                <w:lang w:val="ru-RU" w:eastAsia="bg-BG"/>
              </w:rPr>
              <w:t>стопанска</w:t>
            </w:r>
            <w:proofErr w:type="spellEnd"/>
            <w:r w:rsidRPr="00FA3FB4">
              <w:rPr>
                <w:rFonts w:ascii="Times New Roman" w:hAnsi="Times New Roman" w:cs="Times New Roman"/>
                <w:sz w:val="24"/>
                <w:szCs w:val="24"/>
                <w:lang w:val="ru-RU" w:eastAsia="bg-BG"/>
              </w:rPr>
              <w:t xml:space="preserve"> година.</w:t>
            </w:r>
          </w:p>
          <w:p w:rsidR="00F544BC" w:rsidRPr="00FA3FB4" w:rsidRDefault="00F544BC" w:rsidP="00FA3FB4">
            <w:pPr>
              <w:jc w:val="both"/>
              <w:rPr>
                <w:rFonts w:ascii="Times New Roman" w:hAnsi="Times New Roman" w:cs="Times New Roman"/>
                <w:sz w:val="24"/>
                <w:szCs w:val="24"/>
                <w:shd w:val="clear" w:color="auto" w:fill="FEFEFE"/>
                <w:lang w:eastAsia="bg-BG"/>
              </w:rPr>
            </w:pPr>
            <w:r w:rsidRPr="00FA3FB4">
              <w:rPr>
                <w:rFonts w:ascii="Times New Roman" w:hAnsi="Times New Roman" w:cs="Times New Roman"/>
                <w:sz w:val="24"/>
                <w:szCs w:val="24"/>
                <w:shd w:val="clear" w:color="auto" w:fill="FEFEFE"/>
                <w:lang w:eastAsia="bg-BG"/>
              </w:rPr>
              <w:t xml:space="preserve"> Посещение на място може да се извърши и в изпълнение на   проверката за изкуствено създадени  условия</w:t>
            </w:r>
            <w:r w:rsidRPr="00FA3FB4">
              <w:rPr>
                <w:rFonts w:ascii="Times New Roman" w:hAnsi="Times New Roman" w:cs="Times New Roman"/>
                <w:sz w:val="24"/>
                <w:szCs w:val="24"/>
                <w:vertAlign w:val="superscript"/>
              </w:rPr>
              <w:footnoteReference w:id="5"/>
            </w:r>
            <w:r w:rsidRPr="00FA3FB4">
              <w:rPr>
                <w:rFonts w:ascii="Times New Roman" w:hAnsi="Times New Roman" w:cs="Times New Roman"/>
                <w:sz w:val="24"/>
                <w:szCs w:val="24"/>
                <w:shd w:val="clear" w:color="auto" w:fill="FEFEFE"/>
                <w:lang w:eastAsia="bg-BG"/>
              </w:rPr>
              <w:t xml:space="preserve"> за получаване на  БФП.</w:t>
            </w:r>
          </w:p>
          <w:p w:rsidR="00F544BC" w:rsidRPr="00FA3FB4" w:rsidRDefault="00F544BC" w:rsidP="00FA3FB4">
            <w:pPr>
              <w:jc w:val="both"/>
              <w:rPr>
                <w:rFonts w:ascii="Times New Roman" w:hAnsi="Times New Roman" w:cs="Times New Roman"/>
                <w:sz w:val="24"/>
                <w:szCs w:val="24"/>
                <w:shd w:val="clear" w:color="auto" w:fill="FEFEFE"/>
                <w:lang w:eastAsia="bg-BG"/>
              </w:rPr>
            </w:pPr>
            <w:r w:rsidRPr="00FA3FB4">
              <w:rPr>
                <w:rFonts w:ascii="Times New Roman" w:hAnsi="Times New Roman" w:cs="Times New Roman"/>
                <w:sz w:val="24"/>
                <w:szCs w:val="24"/>
                <w:shd w:val="clear" w:color="auto" w:fill="FEFEFE"/>
                <w:lang w:eastAsia="bg-BG"/>
              </w:rPr>
              <w:t>Целта на посещението на място е  да се установи фактическото съответствие с  представените документи.</w:t>
            </w:r>
            <w:r w:rsidRPr="00FA3FB4">
              <w:rPr>
                <w:rFonts w:ascii="Times New Roman" w:hAnsi="Times New Roman" w:cs="Times New Roman"/>
                <w:b/>
                <w:sz w:val="24"/>
                <w:szCs w:val="24"/>
                <w:shd w:val="clear" w:color="auto" w:fill="FEFEFE"/>
                <w:lang w:eastAsia="bg-BG"/>
              </w:rPr>
              <w:t>Посещението на място се документира с изготвяне на протокол и снимков материал, неразделна част от  протокола</w:t>
            </w:r>
            <w:r w:rsidRPr="00FA3FB4">
              <w:rPr>
                <w:rFonts w:ascii="Times New Roman" w:hAnsi="Times New Roman" w:cs="Times New Roman"/>
                <w:sz w:val="24"/>
                <w:szCs w:val="24"/>
                <w:shd w:val="clear" w:color="auto" w:fill="FEFEFE"/>
                <w:lang w:eastAsia="bg-BG"/>
              </w:rPr>
              <w:t>.</w:t>
            </w:r>
          </w:p>
          <w:p w:rsidR="00F544BC" w:rsidRPr="00FA3FB4" w:rsidRDefault="00F544BC" w:rsidP="00FA3FB4">
            <w:pPr>
              <w:jc w:val="both"/>
              <w:rPr>
                <w:rFonts w:ascii="Times New Roman" w:hAnsi="Times New Roman" w:cs="Times New Roman"/>
                <w:sz w:val="24"/>
                <w:szCs w:val="24"/>
                <w:shd w:val="clear" w:color="auto" w:fill="FEFEFE"/>
                <w:lang w:eastAsia="bg-BG"/>
              </w:rPr>
            </w:pPr>
            <w:r w:rsidRPr="00FA3FB4">
              <w:rPr>
                <w:rFonts w:ascii="Times New Roman" w:hAnsi="Times New Roman" w:cs="Times New Roman"/>
                <w:sz w:val="24"/>
                <w:szCs w:val="24"/>
                <w:shd w:val="clear" w:color="auto" w:fill="FEFEFE"/>
                <w:lang w:eastAsia="bg-BG"/>
              </w:rPr>
              <w:t xml:space="preserve">След приключване на посещението на място проверяващите  представят протокола с резултатите от посещението за подпис на кандидата или на упълномощен негов </w:t>
            </w:r>
            <w:r w:rsidRPr="00FA3FB4">
              <w:rPr>
                <w:rFonts w:ascii="Times New Roman" w:hAnsi="Times New Roman" w:cs="Times New Roman"/>
                <w:sz w:val="24"/>
                <w:szCs w:val="24"/>
                <w:shd w:val="clear" w:color="auto" w:fill="FEFEFE"/>
                <w:lang w:eastAsia="bg-BG"/>
              </w:rPr>
              <w:lastRenderedPageBreak/>
              <w:t>представител, който има право да напише в протокола обяснения и възражения по направените констатации.</w:t>
            </w:r>
          </w:p>
          <w:p w:rsidR="00F544BC" w:rsidRPr="00FA3FB4" w:rsidRDefault="00F544BC" w:rsidP="00FA3FB4">
            <w:pPr>
              <w:jc w:val="both"/>
              <w:rPr>
                <w:rFonts w:ascii="Times New Roman" w:hAnsi="Times New Roman" w:cs="Times New Roman"/>
                <w:sz w:val="24"/>
                <w:szCs w:val="24"/>
              </w:rPr>
            </w:pPr>
            <w:r w:rsidRPr="00FA3FB4">
              <w:rPr>
                <w:rFonts w:ascii="Times New Roman" w:hAnsi="Times New Roman" w:cs="Times New Roman"/>
                <w:sz w:val="24"/>
                <w:szCs w:val="24"/>
              </w:rPr>
              <w:t xml:space="preserve">Екземпляр от протокола се предоставя на кандидата или на упълномощен негов представител веднага след приключване на посещението на място; </w:t>
            </w:r>
          </w:p>
          <w:p w:rsidR="00F544BC" w:rsidRPr="00FA3FB4" w:rsidRDefault="00F544BC" w:rsidP="00FA3FB4">
            <w:pPr>
              <w:jc w:val="both"/>
              <w:rPr>
                <w:rFonts w:ascii="Times New Roman" w:hAnsi="Times New Roman" w:cs="Times New Roman"/>
                <w:sz w:val="24"/>
                <w:szCs w:val="24"/>
              </w:rPr>
            </w:pPr>
            <w:r w:rsidRPr="00FA3FB4">
              <w:rPr>
                <w:rFonts w:ascii="Times New Roman" w:hAnsi="Times New Roman" w:cs="Times New Roman"/>
                <w:sz w:val="24"/>
                <w:szCs w:val="24"/>
              </w:rPr>
              <w:t xml:space="preserve">В случай, че кандидатът или упълномощен негов представител не е открит при извършване на посещението на място, оценителната комисия уведомява кандидата, като му изпраща копие от протокола чрез ИСУН; </w:t>
            </w:r>
          </w:p>
          <w:p w:rsidR="00F544BC" w:rsidRPr="00FA3FB4" w:rsidRDefault="00F544BC" w:rsidP="00FA3FB4">
            <w:pPr>
              <w:jc w:val="both"/>
              <w:rPr>
                <w:rFonts w:ascii="Times New Roman" w:hAnsi="Times New Roman" w:cs="Times New Roman"/>
                <w:sz w:val="24"/>
                <w:szCs w:val="24"/>
                <w:highlight w:val="lightGray"/>
                <w:shd w:val="clear" w:color="auto" w:fill="FEFEFE"/>
                <w:lang w:eastAsia="bg-BG"/>
              </w:rPr>
            </w:pPr>
            <w:r w:rsidRPr="00FA3FB4">
              <w:rPr>
                <w:rFonts w:ascii="Times New Roman" w:hAnsi="Times New Roman" w:cs="Times New Roman"/>
                <w:sz w:val="24"/>
                <w:szCs w:val="24"/>
              </w:rPr>
              <w:t>В едноседмичен срок от получаването на протокола за посещението на място кандидатът може писмено да направи възражения и да даде обяснения по направените констатации пред изпълнителния директор на МИГ.</w:t>
            </w:r>
          </w:p>
          <w:p w:rsidR="00F544BC" w:rsidRPr="003611D4" w:rsidRDefault="00F544BC" w:rsidP="00177FFB">
            <w:pPr>
              <w:spacing w:after="160" w:line="266" w:lineRule="auto"/>
              <w:ind w:firstLine="424"/>
              <w:jc w:val="both"/>
              <w:textAlignment w:val="center"/>
              <w:rPr>
                <w:rFonts w:ascii="Times New Roman" w:eastAsia="Calibri" w:hAnsi="Times New Roman" w:cs="Times New Roman"/>
                <w:b/>
                <w:color w:val="000000"/>
                <w:sz w:val="24"/>
                <w:szCs w:val="24"/>
              </w:rPr>
            </w:pPr>
            <w:r w:rsidRPr="00F544BC">
              <w:rPr>
                <w:rFonts w:ascii="Times New Roman" w:eastAsia="Calibri" w:hAnsi="Times New Roman" w:cs="Times New Roman"/>
                <w:bCs/>
                <w:color w:val="000000"/>
                <w:sz w:val="24"/>
                <w:szCs w:val="24"/>
              </w:rPr>
              <w:t>6.</w:t>
            </w:r>
            <w:r w:rsidRPr="00F544BC">
              <w:rPr>
                <w:rFonts w:ascii="Times New Roman" w:eastAsia="Calibri" w:hAnsi="Times New Roman" w:cs="Times New Roman"/>
                <w:color w:val="000000"/>
                <w:sz w:val="24"/>
                <w:szCs w:val="24"/>
              </w:rPr>
              <w:t xml:space="preserve">При установена липса, непълнота или неточност на представените документи </w:t>
            </w:r>
            <w:r w:rsidRPr="00F544BC">
              <w:rPr>
                <w:rFonts w:ascii="Times New Roman" w:eastAsia="Calibri" w:hAnsi="Times New Roman" w:cs="Times New Roman"/>
                <w:sz w:val="24"/>
                <w:szCs w:val="24"/>
              </w:rPr>
              <w:t>комисията</w:t>
            </w:r>
            <w:r w:rsidRPr="00F544BC">
              <w:rPr>
                <w:rFonts w:ascii="Times New Roman" w:eastAsia="Calibri" w:hAnsi="Times New Roman" w:cs="Times New Roman"/>
                <w:color w:val="000000"/>
                <w:sz w:val="24"/>
                <w:szCs w:val="24"/>
              </w:rPr>
              <w:t xml:space="preserve"> уведомява писмено кандидата, за установените нередности и определя срок, в който може да отстрани констатираните пропуски, чрез представяне на изискуемите документи.</w:t>
            </w:r>
            <w:r w:rsidRPr="00F544BC">
              <w:rPr>
                <w:rFonts w:ascii="Calibri" w:eastAsia="Calibri" w:hAnsi="Calibri" w:cs="Calibri"/>
              </w:rPr>
              <w:t xml:space="preserve"> </w:t>
            </w:r>
            <w:r w:rsidRPr="003611D4">
              <w:rPr>
                <w:rFonts w:ascii="Times New Roman" w:eastAsia="Calibri" w:hAnsi="Times New Roman" w:cs="Times New Roman"/>
                <w:b/>
                <w:bCs/>
                <w:color w:val="000000"/>
                <w:sz w:val="24"/>
                <w:szCs w:val="24"/>
              </w:rPr>
              <w:t>Забранено е създаването на условия и предпоставки за подобряване на съществени елементи в първоначално подаденото проектно предложение.</w:t>
            </w:r>
            <w:r w:rsidRPr="003611D4">
              <w:rPr>
                <w:rFonts w:ascii="Times New Roman" w:eastAsia="Calibri" w:hAnsi="Times New Roman" w:cs="Times New Roman"/>
                <w:b/>
                <w:bCs/>
                <w:sz w:val="24"/>
                <w:szCs w:val="24"/>
              </w:rPr>
              <w:t xml:space="preserve"> Всяка информация, предоставена извън официално изисканата от Комисията за подбор, не се взима под внимание.</w:t>
            </w:r>
          </w:p>
          <w:p w:rsidR="00F544BC" w:rsidRPr="003611D4" w:rsidRDefault="00F544BC" w:rsidP="00177FFB">
            <w:pPr>
              <w:spacing w:after="160" w:line="266" w:lineRule="auto"/>
              <w:ind w:firstLine="424"/>
              <w:jc w:val="both"/>
              <w:textAlignment w:val="center"/>
              <w:rPr>
                <w:rFonts w:ascii="Times New Roman" w:eastAsia="Calibri" w:hAnsi="Times New Roman" w:cs="Times New Roman"/>
                <w:b/>
                <w:bCs/>
                <w:i/>
                <w:iCs/>
                <w:color w:val="000000"/>
                <w:sz w:val="24"/>
                <w:szCs w:val="24"/>
              </w:rPr>
            </w:pPr>
            <w:r w:rsidRPr="003611D4">
              <w:rPr>
                <w:rFonts w:ascii="Times New Roman" w:eastAsia="Calibri" w:hAnsi="Times New Roman" w:cs="Times New Roman"/>
                <w:b/>
                <w:bCs/>
                <w:color w:val="000000"/>
                <w:sz w:val="24"/>
                <w:szCs w:val="24"/>
              </w:rPr>
              <w:t>Срокът за предоставяне на изисканата информация е не по-малко от 7 дни.</w:t>
            </w:r>
          </w:p>
          <w:p w:rsidR="00F544BC" w:rsidRPr="00D71DFA" w:rsidRDefault="00F544BC" w:rsidP="00177FFB">
            <w:pPr>
              <w:spacing w:after="0" w:line="266" w:lineRule="auto"/>
              <w:ind w:firstLine="424"/>
              <w:jc w:val="both"/>
              <w:textAlignment w:val="center"/>
              <w:rPr>
                <w:rFonts w:ascii="Times New Roman" w:eastAsia="Calibri" w:hAnsi="Times New Roman" w:cs="Times New Roman"/>
                <w:b/>
                <w:bCs/>
                <w:i/>
                <w:iCs/>
                <w:color w:val="000000"/>
                <w:sz w:val="24"/>
                <w:szCs w:val="24"/>
              </w:rPr>
            </w:pPr>
            <w:r w:rsidRPr="00D71DFA">
              <w:rPr>
                <w:rFonts w:ascii="Times New Roman" w:eastAsia="Calibri" w:hAnsi="Times New Roman" w:cs="Times New Roman"/>
                <w:b/>
                <w:bCs/>
                <w:i/>
                <w:iCs/>
                <w:color w:val="000000"/>
                <w:sz w:val="24"/>
                <w:szCs w:val="24"/>
              </w:rPr>
              <w:t>Важно!!!</w:t>
            </w:r>
          </w:p>
          <w:p w:rsidR="00F544BC" w:rsidRPr="00D71DFA" w:rsidRDefault="00F544BC" w:rsidP="00177FFB">
            <w:pPr>
              <w:spacing w:after="160" w:line="266" w:lineRule="auto"/>
              <w:ind w:firstLine="424"/>
              <w:jc w:val="both"/>
              <w:textAlignment w:val="center"/>
              <w:rPr>
                <w:rFonts w:ascii="Times New Roman" w:eastAsia="Calibri" w:hAnsi="Times New Roman" w:cs="Times New Roman"/>
                <w:b/>
                <w:bCs/>
                <w:color w:val="000000"/>
                <w:sz w:val="24"/>
                <w:szCs w:val="24"/>
              </w:rPr>
            </w:pPr>
            <w:r w:rsidRPr="00D71DFA">
              <w:rPr>
                <w:rFonts w:ascii="Times New Roman" w:eastAsia="Calibri" w:hAnsi="Times New Roman" w:cs="Times New Roman"/>
                <w:b/>
                <w:bCs/>
                <w:color w:val="000000"/>
                <w:sz w:val="24"/>
                <w:szCs w:val="24"/>
              </w:rPr>
              <w:t xml:space="preserve">Неотстраняването на </w:t>
            </w:r>
            <w:proofErr w:type="spellStart"/>
            <w:r w:rsidRPr="00D71DFA">
              <w:rPr>
                <w:rFonts w:ascii="Times New Roman" w:eastAsia="Calibri" w:hAnsi="Times New Roman" w:cs="Times New Roman"/>
                <w:b/>
                <w:bCs/>
                <w:color w:val="000000"/>
                <w:sz w:val="24"/>
                <w:szCs w:val="24"/>
              </w:rPr>
              <w:t>нередовностите</w:t>
            </w:r>
            <w:proofErr w:type="spellEnd"/>
            <w:r w:rsidRPr="00D71DFA">
              <w:rPr>
                <w:rFonts w:ascii="Times New Roman" w:eastAsia="Calibri" w:hAnsi="Times New Roman" w:cs="Times New Roman"/>
                <w:b/>
                <w:bCs/>
                <w:color w:val="000000"/>
                <w:sz w:val="24"/>
                <w:szCs w:val="24"/>
              </w:rPr>
              <w:t xml:space="preserve"> в срок ще доведе до прекратяване на производството по отношение на кандидата.</w:t>
            </w:r>
          </w:p>
          <w:p w:rsidR="00F544BC" w:rsidRPr="00D71DFA" w:rsidRDefault="00F544BC" w:rsidP="00177FFB">
            <w:pPr>
              <w:spacing w:after="160" w:line="266" w:lineRule="auto"/>
              <w:ind w:firstLine="424"/>
              <w:jc w:val="both"/>
              <w:textAlignment w:val="center"/>
              <w:rPr>
                <w:rFonts w:ascii="Times New Roman" w:eastAsia="Calibri" w:hAnsi="Times New Roman" w:cs="Times New Roman"/>
                <w:b/>
                <w:bCs/>
                <w:sz w:val="24"/>
                <w:szCs w:val="24"/>
              </w:rPr>
            </w:pPr>
            <w:r w:rsidRPr="00D71DFA">
              <w:rPr>
                <w:rFonts w:ascii="Times New Roman" w:eastAsia="Calibri" w:hAnsi="Times New Roman" w:cs="Times New Roman"/>
                <w:b/>
                <w:bCs/>
                <w:sz w:val="24"/>
                <w:szCs w:val="24"/>
              </w:rPr>
              <w:t xml:space="preserve">Отстраняването на </w:t>
            </w:r>
            <w:proofErr w:type="spellStart"/>
            <w:r w:rsidRPr="00D71DFA">
              <w:rPr>
                <w:rFonts w:ascii="Times New Roman" w:eastAsia="Calibri" w:hAnsi="Times New Roman" w:cs="Times New Roman"/>
                <w:b/>
                <w:bCs/>
                <w:sz w:val="24"/>
                <w:szCs w:val="24"/>
              </w:rPr>
              <w:t>нередовностите</w:t>
            </w:r>
            <w:proofErr w:type="spellEnd"/>
            <w:r w:rsidRPr="00D71DFA">
              <w:rPr>
                <w:rFonts w:ascii="Times New Roman" w:eastAsia="Calibri" w:hAnsi="Times New Roman" w:cs="Times New Roman"/>
                <w:b/>
                <w:bCs/>
                <w:sz w:val="24"/>
                <w:szCs w:val="24"/>
              </w:rPr>
              <w:t xml:space="preserve"> не трябва да  води до подобряване на качеството на проектното предложение.</w:t>
            </w:r>
          </w:p>
          <w:p w:rsidR="00F544BC" w:rsidRPr="00F544BC" w:rsidRDefault="00F544BC" w:rsidP="00177FFB">
            <w:pPr>
              <w:spacing w:after="160" w:line="266" w:lineRule="auto"/>
              <w:ind w:firstLine="424"/>
              <w:jc w:val="both"/>
              <w:textAlignment w:val="center"/>
              <w:rPr>
                <w:rFonts w:ascii="Calibri" w:eastAsia="Calibri" w:hAnsi="Calibri" w:cs="Calibri"/>
                <w:color w:val="000000"/>
                <w:sz w:val="23"/>
                <w:szCs w:val="23"/>
              </w:rPr>
            </w:pPr>
            <w:r w:rsidRPr="00F544BC">
              <w:rPr>
                <w:rFonts w:ascii="Times New Roman" w:eastAsia="Calibri" w:hAnsi="Times New Roman" w:cs="Times New Roman"/>
                <w:b/>
                <w:bCs/>
                <w:color w:val="000000"/>
                <w:sz w:val="24"/>
                <w:szCs w:val="24"/>
              </w:rPr>
              <w:t>7.</w:t>
            </w:r>
            <w:r w:rsidRPr="00F544BC">
              <w:rPr>
                <w:rFonts w:ascii="Times New Roman" w:eastAsia="Calibri" w:hAnsi="Times New Roman" w:cs="Times New Roman"/>
                <w:color w:val="000000"/>
                <w:sz w:val="24"/>
                <w:szCs w:val="24"/>
              </w:rPr>
              <w:t>По време на оценката на проектното предложение  комуникацията  с кандидата и редакцията  на установени неточности   по подаденото  проектно предложение, ще се  извършват  електронно, чрез профила на кандидата в ИСУН 2020, от който е подаден съответният проект, като администраторът на сесия (Председател/Секретар) изпраща в секция „комуникация“ до посочения в профила на кандидата електронен адрес искане за получаване на допълнителна информация.</w:t>
            </w:r>
            <w:r w:rsidRPr="00F544BC">
              <w:rPr>
                <w:rFonts w:ascii="Calibri" w:eastAsia="Calibri" w:hAnsi="Calibri" w:cs="Calibri"/>
                <w:color w:val="000000"/>
                <w:sz w:val="23"/>
                <w:szCs w:val="23"/>
              </w:rPr>
              <w:t xml:space="preserve"> </w:t>
            </w:r>
          </w:p>
          <w:p w:rsidR="00F544BC" w:rsidRPr="00F544BC" w:rsidRDefault="00F544BC" w:rsidP="00177FFB">
            <w:pPr>
              <w:spacing w:after="160" w:line="266" w:lineRule="auto"/>
              <w:ind w:firstLine="424"/>
              <w:jc w:val="both"/>
              <w:textAlignment w:val="center"/>
              <w:rPr>
                <w:rFonts w:ascii="Times New Roman" w:eastAsia="Calibri" w:hAnsi="Times New Roman" w:cs="Times New Roman"/>
                <w:color w:val="000000"/>
                <w:sz w:val="24"/>
                <w:szCs w:val="24"/>
              </w:rPr>
            </w:pPr>
            <w:r w:rsidRPr="00F544BC">
              <w:rPr>
                <w:rFonts w:ascii="Times New Roman" w:eastAsia="Calibri" w:hAnsi="Times New Roman" w:cs="Times New Roman"/>
                <w:b/>
                <w:bCs/>
                <w:color w:val="000000"/>
                <w:sz w:val="24"/>
                <w:szCs w:val="24"/>
              </w:rPr>
              <w:t>8.</w:t>
            </w:r>
            <w:r w:rsidRPr="00F544BC">
              <w:rPr>
                <w:rFonts w:ascii="Times New Roman" w:eastAsia="Calibri" w:hAnsi="Times New Roman" w:cs="Times New Roman"/>
                <w:sz w:val="24"/>
                <w:szCs w:val="24"/>
              </w:rPr>
              <w:t>Кандидатът представя допълнителните разяснения и/или документи по електронен път, чрез ИСУН 2020.</w:t>
            </w:r>
          </w:p>
          <w:p w:rsidR="00F544BC" w:rsidRPr="00F544BC" w:rsidRDefault="00F544BC" w:rsidP="00177FFB">
            <w:pPr>
              <w:spacing w:after="160" w:line="254" w:lineRule="auto"/>
              <w:ind w:firstLine="424"/>
              <w:jc w:val="both"/>
              <w:rPr>
                <w:rFonts w:ascii="Times New Roman" w:eastAsia="Calibri" w:hAnsi="Times New Roman" w:cs="Times New Roman"/>
                <w:b/>
                <w:bCs/>
                <w:sz w:val="24"/>
                <w:szCs w:val="24"/>
                <w:lang w:eastAsia="bg-BG"/>
              </w:rPr>
            </w:pPr>
            <w:r w:rsidRPr="00F544BC">
              <w:rPr>
                <w:rFonts w:ascii="Times New Roman" w:eastAsia="Calibri" w:hAnsi="Times New Roman" w:cs="Times New Roman"/>
                <w:b/>
                <w:bCs/>
                <w:sz w:val="24"/>
                <w:szCs w:val="24"/>
                <w:lang w:eastAsia="bg-BG"/>
              </w:rPr>
              <w:t>9.</w:t>
            </w:r>
            <w:r w:rsidRPr="00F544BC">
              <w:rPr>
                <w:rFonts w:ascii="Times New Roman" w:eastAsia="Calibri" w:hAnsi="Times New Roman" w:cs="Times New Roman"/>
                <w:bCs/>
                <w:sz w:val="24"/>
                <w:szCs w:val="24"/>
                <w:lang w:eastAsia="bg-BG"/>
              </w:rPr>
              <w:t>КППП извършва проверка  на основателността на предложените за финансиране разходи,  чрез съпоставяне на предложените разходи с определените от РА референтни разходи</w:t>
            </w:r>
            <w:r w:rsidRPr="00F544BC">
              <w:rPr>
                <w:rFonts w:ascii="Times New Roman" w:eastAsia="Calibri" w:hAnsi="Times New Roman" w:cs="Times New Roman"/>
                <w:sz w:val="24"/>
                <w:szCs w:val="24"/>
                <w:lang w:eastAsia="bg-BG"/>
              </w:rPr>
              <w:t xml:space="preserve"> за допустими за финансиране активи и услуги и/</w:t>
            </w:r>
            <w:r w:rsidRPr="00F544BC">
              <w:rPr>
                <w:rFonts w:ascii="Times New Roman" w:eastAsia="Calibri" w:hAnsi="Times New Roman" w:cs="Times New Roman"/>
                <w:bCs/>
                <w:sz w:val="24"/>
                <w:szCs w:val="24"/>
                <w:lang w:eastAsia="bg-BG"/>
              </w:rPr>
              <w:t>или сравняване на представени оферти.</w:t>
            </w:r>
          </w:p>
          <w:p w:rsidR="00F544BC" w:rsidRPr="00F544BC" w:rsidRDefault="00F544BC" w:rsidP="00177FFB">
            <w:pPr>
              <w:spacing w:before="120" w:after="120" w:line="240" w:lineRule="auto"/>
              <w:ind w:left="360" w:firstLine="424"/>
              <w:jc w:val="both"/>
              <w:rPr>
                <w:rFonts w:ascii="Times New Roman" w:eastAsia="Calibri" w:hAnsi="Times New Roman" w:cs="Times New Roman"/>
                <w:b/>
                <w:bCs/>
                <w:sz w:val="24"/>
                <w:szCs w:val="24"/>
              </w:rPr>
            </w:pPr>
            <w:r w:rsidRPr="00F544BC">
              <w:rPr>
                <w:rFonts w:ascii="Times New Roman" w:eastAsia="Calibri" w:hAnsi="Times New Roman" w:cs="Times New Roman"/>
                <w:b/>
                <w:bCs/>
                <w:sz w:val="24"/>
                <w:szCs w:val="24"/>
              </w:rPr>
              <w:t xml:space="preserve">ВАЖНО!!! </w:t>
            </w:r>
          </w:p>
          <w:p w:rsidR="00F544BC" w:rsidRPr="00F544BC" w:rsidRDefault="00F544BC" w:rsidP="00177FFB">
            <w:pPr>
              <w:spacing w:before="120" w:after="120" w:line="240" w:lineRule="auto"/>
              <w:ind w:firstLine="424"/>
              <w:jc w:val="both"/>
              <w:rPr>
                <w:rFonts w:ascii="Times New Roman" w:eastAsia="Calibri" w:hAnsi="Times New Roman" w:cs="Times New Roman"/>
                <w:bCs/>
                <w:sz w:val="24"/>
                <w:szCs w:val="24"/>
              </w:rPr>
            </w:pPr>
            <w:r w:rsidRPr="00F544BC">
              <w:rPr>
                <w:rFonts w:ascii="Times New Roman" w:eastAsia="Calibri" w:hAnsi="Times New Roman" w:cs="Times New Roman"/>
                <w:bCs/>
                <w:sz w:val="24"/>
                <w:szCs w:val="24"/>
              </w:rPr>
              <w:t xml:space="preserve">10.Комисията извършва  оценка на </w:t>
            </w:r>
            <w:r w:rsidR="003611D4" w:rsidRPr="00F544BC">
              <w:rPr>
                <w:rFonts w:ascii="Times New Roman" w:eastAsia="Calibri" w:hAnsi="Times New Roman" w:cs="Times New Roman"/>
                <w:bCs/>
                <w:sz w:val="24"/>
                <w:szCs w:val="24"/>
              </w:rPr>
              <w:t xml:space="preserve">Бизнес плана  </w:t>
            </w:r>
            <w:r w:rsidRPr="00F544BC">
              <w:rPr>
                <w:rFonts w:ascii="Times New Roman" w:eastAsia="Calibri" w:hAnsi="Times New Roman" w:cs="Times New Roman"/>
                <w:bCs/>
                <w:sz w:val="24"/>
                <w:szCs w:val="24"/>
              </w:rPr>
              <w:t>на база показателите заложени в образеца на БП.</w:t>
            </w:r>
          </w:p>
          <w:p w:rsidR="00F544BC" w:rsidRPr="00F544BC" w:rsidRDefault="00F544BC" w:rsidP="00924588">
            <w:pPr>
              <w:spacing w:before="120" w:after="120" w:line="240" w:lineRule="auto"/>
              <w:ind w:left="-2" w:firstLine="318"/>
              <w:jc w:val="both"/>
              <w:rPr>
                <w:rFonts w:ascii="Times New Roman" w:eastAsia="Calibri" w:hAnsi="Times New Roman" w:cs="Times New Roman"/>
                <w:bCs/>
                <w:sz w:val="24"/>
                <w:szCs w:val="24"/>
              </w:rPr>
            </w:pPr>
            <w:r w:rsidRPr="00F544BC">
              <w:rPr>
                <w:rFonts w:ascii="Times New Roman" w:eastAsia="Calibri" w:hAnsi="Times New Roman" w:cs="Times New Roman"/>
                <w:bCs/>
                <w:sz w:val="24"/>
                <w:szCs w:val="24"/>
              </w:rPr>
              <w:t xml:space="preserve">Резултатите от извършената проверка  на  Бизнес плана  и обосноваността на предложените разходите се   отразява, съгласно </w:t>
            </w:r>
            <w:r w:rsidRPr="004C7229">
              <w:rPr>
                <w:rFonts w:ascii="Times New Roman" w:eastAsia="Calibri" w:hAnsi="Times New Roman" w:cs="Times New Roman"/>
                <w:b/>
                <w:bCs/>
                <w:sz w:val="24"/>
                <w:szCs w:val="24"/>
              </w:rPr>
              <w:t>Приложение №21</w:t>
            </w:r>
            <w:r w:rsidRPr="00F544BC">
              <w:rPr>
                <w:rFonts w:ascii="Times New Roman" w:eastAsia="Calibri" w:hAnsi="Times New Roman" w:cs="Times New Roman"/>
                <w:bCs/>
                <w:sz w:val="24"/>
                <w:szCs w:val="24"/>
              </w:rPr>
              <w:t xml:space="preserve"> /от Приложения  за </w:t>
            </w:r>
            <w:r w:rsidRPr="00F544BC">
              <w:rPr>
                <w:rFonts w:ascii="Times New Roman" w:eastAsia="Calibri" w:hAnsi="Times New Roman" w:cs="Times New Roman"/>
                <w:bCs/>
                <w:sz w:val="24"/>
                <w:szCs w:val="24"/>
              </w:rPr>
              <w:lastRenderedPageBreak/>
              <w:t>информация/ към настоящите Условия за кандидатстване, като се поставя</w:t>
            </w:r>
            <w:r w:rsidR="00D71DFA">
              <w:rPr>
                <w:rFonts w:ascii="Times New Roman" w:eastAsia="Calibri" w:hAnsi="Times New Roman" w:cs="Times New Roman"/>
                <w:bCs/>
                <w:sz w:val="24"/>
                <w:szCs w:val="24"/>
              </w:rPr>
              <w:t xml:space="preserve"> </w:t>
            </w:r>
            <w:r w:rsidRPr="00F544BC">
              <w:rPr>
                <w:rFonts w:ascii="Times New Roman" w:eastAsia="Calibri" w:hAnsi="Times New Roman" w:cs="Times New Roman"/>
                <w:bCs/>
                <w:sz w:val="24"/>
                <w:szCs w:val="24"/>
              </w:rPr>
              <w:t>„Да“ или „Не“ или „НП“/неприложимо/.</w:t>
            </w:r>
          </w:p>
          <w:p w:rsidR="00F544BC" w:rsidRPr="00D71DFA" w:rsidRDefault="00F544BC" w:rsidP="00177FFB">
            <w:pPr>
              <w:spacing w:after="160" w:line="256" w:lineRule="auto"/>
              <w:ind w:firstLine="424"/>
              <w:jc w:val="both"/>
              <w:rPr>
                <w:rFonts w:ascii="Times New Roman" w:eastAsia="Calibri" w:hAnsi="Times New Roman" w:cs="Times New Roman"/>
                <w:iCs/>
                <w:sz w:val="20"/>
                <w:szCs w:val="20"/>
                <w:highlight w:val="white"/>
                <w:shd w:val="clear" w:color="auto" w:fill="FEFEFE"/>
              </w:rPr>
            </w:pPr>
            <w:r w:rsidRPr="00D71DFA">
              <w:rPr>
                <w:rFonts w:ascii="Times New Roman" w:eastAsia="Calibri" w:hAnsi="Times New Roman" w:cs="Times New Roman"/>
                <w:bCs/>
                <w:iCs/>
                <w:sz w:val="24"/>
                <w:szCs w:val="24"/>
                <w:highlight w:val="white"/>
                <w:shd w:val="clear" w:color="auto" w:fill="FEFEFE"/>
              </w:rPr>
              <w:t>11.При определяне  размера на финансовата пом</w:t>
            </w:r>
            <w:r w:rsidRPr="00D71DFA">
              <w:rPr>
                <w:rFonts w:ascii="Times New Roman" w:eastAsia="Calibri" w:hAnsi="Times New Roman" w:cs="Times New Roman"/>
                <w:bCs/>
                <w:iCs/>
                <w:sz w:val="24"/>
                <w:szCs w:val="24"/>
                <w:shd w:val="clear" w:color="auto" w:fill="FEFEFE"/>
              </w:rPr>
              <w:t>ощ ,</w:t>
            </w:r>
            <w:r w:rsidRPr="00D71DFA">
              <w:rPr>
                <w:rFonts w:ascii="Times New Roman" w:eastAsia="Calibri" w:hAnsi="Times New Roman" w:cs="Times New Roman"/>
                <w:bCs/>
                <w:iCs/>
                <w:sz w:val="20"/>
                <w:szCs w:val="20"/>
                <w:shd w:val="clear" w:color="auto" w:fill="FEFEFE"/>
              </w:rPr>
              <w:t xml:space="preserve"> </w:t>
            </w:r>
            <w:r w:rsidRPr="00D71DFA">
              <w:rPr>
                <w:rFonts w:ascii="Times New Roman" w:eastAsia="Calibri" w:hAnsi="Times New Roman" w:cs="Times New Roman"/>
                <w:bCs/>
                <w:iCs/>
                <w:sz w:val="24"/>
                <w:szCs w:val="24"/>
              </w:rPr>
              <w:t>може да се извърши корекции в бюджета на проектно предложение, в случай че при оценката на етап АСД се установи</w:t>
            </w:r>
            <w:r w:rsidRPr="00D71DFA">
              <w:rPr>
                <w:rFonts w:ascii="Times New Roman" w:eastAsia="Calibri" w:hAnsi="Times New Roman" w:cs="Times New Roman"/>
                <w:bCs/>
                <w:sz w:val="24"/>
                <w:szCs w:val="24"/>
              </w:rPr>
              <w:t>:</w:t>
            </w:r>
          </w:p>
          <w:p w:rsidR="00F544BC" w:rsidRPr="00F544BC" w:rsidRDefault="00F544BC" w:rsidP="00177FFB">
            <w:pPr>
              <w:widowControl w:val="0"/>
              <w:numPr>
                <w:ilvl w:val="0"/>
                <w:numId w:val="22"/>
              </w:numPr>
              <w:autoSpaceDE w:val="0"/>
              <w:autoSpaceDN w:val="0"/>
              <w:adjustRightInd w:val="0"/>
              <w:spacing w:after="120" w:line="256" w:lineRule="auto"/>
              <w:ind w:firstLine="424"/>
              <w:jc w:val="both"/>
              <w:rPr>
                <w:rFonts w:ascii="Times New Roman" w:eastAsia="Calibri" w:hAnsi="Times New Roman" w:cs="Times New Roman"/>
                <w:sz w:val="24"/>
                <w:szCs w:val="24"/>
              </w:rPr>
            </w:pPr>
            <w:r w:rsidRPr="00F544BC">
              <w:rPr>
                <w:rFonts w:ascii="Times New Roman" w:eastAsia="Calibri" w:hAnsi="Times New Roman" w:cs="Times New Roman"/>
                <w:sz w:val="24"/>
                <w:szCs w:val="24"/>
              </w:rPr>
              <w:t>наличие на недопустими дейности и/или разходи;</w:t>
            </w:r>
          </w:p>
          <w:p w:rsidR="00F544BC" w:rsidRPr="00F544BC" w:rsidRDefault="00F544BC" w:rsidP="00177FFB">
            <w:pPr>
              <w:widowControl w:val="0"/>
              <w:numPr>
                <w:ilvl w:val="0"/>
                <w:numId w:val="22"/>
              </w:numPr>
              <w:autoSpaceDE w:val="0"/>
              <w:autoSpaceDN w:val="0"/>
              <w:adjustRightInd w:val="0"/>
              <w:spacing w:after="120" w:line="256" w:lineRule="auto"/>
              <w:ind w:firstLine="424"/>
              <w:jc w:val="both"/>
              <w:rPr>
                <w:rFonts w:ascii="Times New Roman" w:eastAsia="Calibri" w:hAnsi="Times New Roman" w:cs="Times New Roman"/>
                <w:sz w:val="24"/>
                <w:szCs w:val="24"/>
                <w:shd w:val="clear" w:color="auto" w:fill="FEFEFE"/>
              </w:rPr>
            </w:pPr>
            <w:r w:rsidRPr="00F544BC">
              <w:rPr>
                <w:rFonts w:ascii="Times New Roman" w:eastAsia="Calibri" w:hAnsi="Times New Roman" w:cs="Times New Roman"/>
                <w:sz w:val="24"/>
                <w:szCs w:val="24"/>
              </w:rPr>
              <w:t xml:space="preserve"> несъответствие между предвидените дейности и видовете заложени разходи;</w:t>
            </w:r>
          </w:p>
          <w:p w:rsidR="00F544BC" w:rsidRPr="00F544BC" w:rsidRDefault="00F544BC" w:rsidP="00177FFB">
            <w:pPr>
              <w:widowControl w:val="0"/>
              <w:numPr>
                <w:ilvl w:val="0"/>
                <w:numId w:val="22"/>
              </w:numPr>
              <w:autoSpaceDE w:val="0"/>
              <w:autoSpaceDN w:val="0"/>
              <w:adjustRightInd w:val="0"/>
              <w:spacing w:after="120" w:line="256" w:lineRule="auto"/>
              <w:ind w:firstLine="424"/>
              <w:jc w:val="both"/>
              <w:rPr>
                <w:rFonts w:ascii="Times New Roman" w:eastAsia="Calibri" w:hAnsi="Times New Roman" w:cs="Times New Roman"/>
                <w:sz w:val="24"/>
                <w:szCs w:val="24"/>
                <w:shd w:val="clear" w:color="auto" w:fill="FEFEFE"/>
              </w:rPr>
            </w:pPr>
            <w:r w:rsidRPr="00F544BC">
              <w:rPr>
                <w:rFonts w:ascii="Times New Roman" w:eastAsia="Calibri" w:hAnsi="Times New Roman" w:cs="Times New Roman"/>
                <w:sz w:val="24"/>
                <w:szCs w:val="24"/>
              </w:rPr>
              <w:t>дублиране на разходи;</w:t>
            </w:r>
          </w:p>
          <w:p w:rsidR="00F544BC" w:rsidRPr="00F544BC" w:rsidRDefault="00F544BC" w:rsidP="00177FFB">
            <w:pPr>
              <w:widowControl w:val="0"/>
              <w:numPr>
                <w:ilvl w:val="0"/>
                <w:numId w:val="22"/>
              </w:numPr>
              <w:autoSpaceDE w:val="0"/>
              <w:autoSpaceDN w:val="0"/>
              <w:adjustRightInd w:val="0"/>
              <w:spacing w:after="120" w:line="256" w:lineRule="auto"/>
              <w:ind w:firstLine="424"/>
              <w:jc w:val="both"/>
              <w:rPr>
                <w:rFonts w:ascii="Times New Roman" w:eastAsia="Calibri" w:hAnsi="Times New Roman" w:cs="Times New Roman"/>
                <w:sz w:val="24"/>
                <w:szCs w:val="24"/>
                <w:shd w:val="clear" w:color="auto" w:fill="FEFEFE"/>
              </w:rPr>
            </w:pPr>
            <w:r w:rsidRPr="00F544BC">
              <w:rPr>
                <w:rFonts w:ascii="Times New Roman" w:eastAsia="Calibri" w:hAnsi="Times New Roman" w:cs="Times New Roman"/>
                <w:sz w:val="24"/>
                <w:szCs w:val="24"/>
              </w:rPr>
              <w:t>неспазване на заложените в настоящите условия за кандидатстване правила или ограничения по отношение на заложени процентни съотношения/прагове на разходите в резултат на което е  изготвено предложение за редукция.</w:t>
            </w:r>
          </w:p>
          <w:p w:rsidR="00F544BC" w:rsidRPr="00F544BC" w:rsidRDefault="00F544BC" w:rsidP="00177FFB">
            <w:pPr>
              <w:widowControl w:val="0"/>
              <w:autoSpaceDE w:val="0"/>
              <w:autoSpaceDN w:val="0"/>
              <w:adjustRightInd w:val="0"/>
              <w:spacing w:after="120" w:line="256" w:lineRule="auto"/>
              <w:ind w:firstLine="424"/>
              <w:jc w:val="both"/>
              <w:rPr>
                <w:rFonts w:ascii="Times New Roman" w:eastAsia="Calibri" w:hAnsi="Times New Roman" w:cs="Times New Roman"/>
                <w:sz w:val="24"/>
                <w:szCs w:val="24"/>
              </w:rPr>
            </w:pPr>
            <w:r w:rsidRPr="00F544BC">
              <w:rPr>
                <w:rFonts w:ascii="Times New Roman" w:eastAsia="Calibri" w:hAnsi="Times New Roman" w:cs="Times New Roman"/>
                <w:sz w:val="24"/>
                <w:szCs w:val="24"/>
              </w:rPr>
              <w:t>Корекциите по т. 2 и 3 се извършват след изискване на допълнителна пояснителна информация от кандидата.</w:t>
            </w:r>
          </w:p>
          <w:p w:rsidR="00F544BC" w:rsidRPr="00F544BC" w:rsidRDefault="00F544BC" w:rsidP="00177FFB">
            <w:pPr>
              <w:widowControl w:val="0"/>
              <w:autoSpaceDE w:val="0"/>
              <w:autoSpaceDN w:val="0"/>
              <w:adjustRightInd w:val="0"/>
              <w:spacing w:after="120" w:line="256" w:lineRule="auto"/>
              <w:ind w:firstLine="424"/>
              <w:jc w:val="both"/>
              <w:rPr>
                <w:rFonts w:ascii="Times New Roman" w:eastAsia="Calibri" w:hAnsi="Times New Roman" w:cs="Times New Roman"/>
                <w:b/>
                <w:bCs/>
                <w:sz w:val="24"/>
                <w:szCs w:val="24"/>
                <w:u w:val="single"/>
              </w:rPr>
            </w:pPr>
            <w:r w:rsidRPr="00F544BC">
              <w:rPr>
                <w:rFonts w:ascii="Times New Roman" w:eastAsia="Calibri" w:hAnsi="Times New Roman" w:cs="Times New Roman"/>
                <w:b/>
                <w:bCs/>
                <w:sz w:val="24"/>
                <w:szCs w:val="24"/>
                <w:u w:val="single"/>
              </w:rPr>
              <w:t>12.Корекциите на бюджета на проектното предложение не трябва да водят до:</w:t>
            </w:r>
          </w:p>
          <w:p w:rsidR="00F544BC" w:rsidRPr="00F544BC" w:rsidRDefault="00F544BC" w:rsidP="00177FFB">
            <w:pPr>
              <w:widowControl w:val="0"/>
              <w:autoSpaceDE w:val="0"/>
              <w:autoSpaceDN w:val="0"/>
              <w:adjustRightInd w:val="0"/>
              <w:spacing w:after="120" w:line="256" w:lineRule="auto"/>
              <w:ind w:firstLine="424"/>
              <w:jc w:val="both"/>
              <w:rPr>
                <w:rFonts w:ascii="Times New Roman" w:eastAsia="Calibri" w:hAnsi="Times New Roman" w:cs="Times New Roman"/>
                <w:sz w:val="24"/>
                <w:szCs w:val="24"/>
              </w:rPr>
            </w:pPr>
            <w:r w:rsidRPr="00F544BC">
              <w:rPr>
                <w:rFonts w:ascii="Times New Roman" w:eastAsia="Calibri" w:hAnsi="Times New Roman" w:cs="Times New Roman"/>
                <w:sz w:val="24"/>
                <w:szCs w:val="24"/>
              </w:rPr>
              <w:t xml:space="preserve">      1. увеличаване на размера или на интензитета на безвъзмездната финансова помощ, предвидени в подаденото проектно предложение; </w:t>
            </w:r>
          </w:p>
          <w:p w:rsidR="00F544BC" w:rsidRPr="00F544BC" w:rsidRDefault="00F544BC" w:rsidP="00177FFB">
            <w:pPr>
              <w:widowControl w:val="0"/>
              <w:autoSpaceDE w:val="0"/>
              <w:autoSpaceDN w:val="0"/>
              <w:adjustRightInd w:val="0"/>
              <w:spacing w:after="120" w:line="256" w:lineRule="auto"/>
              <w:ind w:firstLine="424"/>
              <w:jc w:val="both"/>
              <w:rPr>
                <w:rFonts w:ascii="Times New Roman" w:eastAsia="Calibri" w:hAnsi="Times New Roman" w:cs="Times New Roman"/>
                <w:sz w:val="24"/>
                <w:szCs w:val="24"/>
              </w:rPr>
            </w:pPr>
            <w:r w:rsidRPr="00F544BC">
              <w:rPr>
                <w:rFonts w:ascii="Times New Roman" w:eastAsia="Calibri" w:hAnsi="Times New Roman" w:cs="Times New Roman"/>
                <w:sz w:val="24"/>
                <w:szCs w:val="24"/>
              </w:rPr>
              <w:t xml:space="preserve">      2. невъзможност за изпълнение на целите на проекта или на проектните дейности;</w:t>
            </w:r>
          </w:p>
          <w:p w:rsidR="00F544BC" w:rsidRPr="00F544BC" w:rsidRDefault="00F544BC" w:rsidP="00177FFB">
            <w:pPr>
              <w:widowControl w:val="0"/>
              <w:autoSpaceDE w:val="0"/>
              <w:autoSpaceDN w:val="0"/>
              <w:adjustRightInd w:val="0"/>
              <w:spacing w:after="120" w:line="256" w:lineRule="auto"/>
              <w:ind w:firstLine="424"/>
              <w:jc w:val="both"/>
              <w:rPr>
                <w:rFonts w:ascii="Times New Roman" w:eastAsia="Calibri" w:hAnsi="Times New Roman" w:cs="Times New Roman"/>
                <w:sz w:val="24"/>
                <w:szCs w:val="24"/>
              </w:rPr>
            </w:pPr>
            <w:r w:rsidRPr="00F544BC">
              <w:rPr>
                <w:rFonts w:ascii="Times New Roman" w:eastAsia="Calibri" w:hAnsi="Times New Roman" w:cs="Times New Roman"/>
                <w:sz w:val="24"/>
                <w:szCs w:val="24"/>
              </w:rPr>
              <w:t xml:space="preserve">      3.подобряване на качеството на проектното предложение и до нарушаване на принципите по чл. 29, ал. 1, т.1 и 2 от ЗУСЕСИФ.</w:t>
            </w:r>
          </w:p>
          <w:p w:rsidR="00F544BC" w:rsidRPr="00F544BC" w:rsidRDefault="00F544BC" w:rsidP="00177FFB">
            <w:pPr>
              <w:spacing w:before="120" w:after="120" w:line="240" w:lineRule="auto"/>
              <w:ind w:left="-108" w:firstLine="424"/>
              <w:jc w:val="both"/>
              <w:rPr>
                <w:rFonts w:ascii="Times New Roman" w:eastAsia="Calibri" w:hAnsi="Times New Roman" w:cs="Times New Roman"/>
                <w:b/>
                <w:bCs/>
                <w:sz w:val="24"/>
                <w:szCs w:val="24"/>
                <w:lang w:val="ru-RU"/>
              </w:rPr>
            </w:pPr>
          </w:p>
          <w:p w:rsidR="00F544BC" w:rsidRPr="00F544BC" w:rsidRDefault="00F544BC" w:rsidP="00177FFB">
            <w:pPr>
              <w:spacing w:before="120" w:after="120" w:line="240" w:lineRule="auto"/>
              <w:ind w:firstLine="424"/>
              <w:jc w:val="both"/>
              <w:rPr>
                <w:rFonts w:ascii="Times New Roman" w:eastAsia="Calibri" w:hAnsi="Times New Roman" w:cs="Times New Roman"/>
                <w:b/>
                <w:bCs/>
                <w:sz w:val="24"/>
                <w:szCs w:val="24"/>
              </w:rPr>
            </w:pPr>
            <w:r w:rsidRPr="00F544BC">
              <w:rPr>
                <w:rFonts w:ascii="Times New Roman" w:eastAsia="Calibri" w:hAnsi="Times New Roman" w:cs="Times New Roman"/>
                <w:b/>
                <w:bCs/>
                <w:sz w:val="24"/>
                <w:szCs w:val="24"/>
              </w:rPr>
              <w:t>1</w:t>
            </w:r>
            <w:r w:rsidRPr="00F544BC">
              <w:rPr>
                <w:rFonts w:ascii="Times New Roman" w:eastAsia="Calibri" w:hAnsi="Times New Roman" w:cs="Times New Roman"/>
                <w:b/>
                <w:bCs/>
                <w:sz w:val="24"/>
                <w:szCs w:val="24"/>
                <w:lang w:val="ru-RU"/>
              </w:rPr>
              <w:t>3</w:t>
            </w:r>
            <w:r w:rsidRPr="00F544BC">
              <w:rPr>
                <w:rFonts w:ascii="Times New Roman" w:eastAsia="Calibri" w:hAnsi="Times New Roman" w:cs="Times New Roman"/>
                <w:b/>
                <w:bCs/>
                <w:sz w:val="24"/>
                <w:szCs w:val="24"/>
              </w:rPr>
              <w:t>. Оценка за АСД, приключва с:</w:t>
            </w:r>
          </w:p>
          <w:p w:rsidR="00F544BC" w:rsidRPr="00F544BC" w:rsidRDefault="00F544BC" w:rsidP="00177FFB">
            <w:pPr>
              <w:numPr>
                <w:ilvl w:val="0"/>
                <w:numId w:val="23"/>
              </w:numPr>
              <w:spacing w:before="120" w:after="120" w:line="240" w:lineRule="auto"/>
              <w:ind w:firstLine="424"/>
              <w:jc w:val="both"/>
              <w:rPr>
                <w:rFonts w:ascii="Times New Roman" w:eastAsia="Calibri" w:hAnsi="Times New Roman" w:cs="Times New Roman"/>
                <w:b/>
                <w:bCs/>
                <w:sz w:val="24"/>
                <w:szCs w:val="24"/>
              </w:rPr>
            </w:pPr>
            <w:r w:rsidRPr="00F544BC">
              <w:rPr>
                <w:rFonts w:ascii="Times New Roman" w:eastAsia="Calibri" w:hAnsi="Times New Roman" w:cs="Times New Roman"/>
                <w:b/>
                <w:bCs/>
                <w:sz w:val="24"/>
                <w:szCs w:val="24"/>
              </w:rPr>
              <w:t>изготвяне на протокол, подписан от членовете на КППП, участвали в етапа на оценка;</w:t>
            </w:r>
          </w:p>
          <w:p w:rsidR="00F544BC" w:rsidRPr="00F544BC" w:rsidRDefault="00F544BC" w:rsidP="00177FFB">
            <w:pPr>
              <w:numPr>
                <w:ilvl w:val="0"/>
                <w:numId w:val="23"/>
              </w:numPr>
              <w:spacing w:before="120" w:after="120" w:line="240" w:lineRule="auto"/>
              <w:ind w:firstLine="424"/>
              <w:jc w:val="both"/>
              <w:rPr>
                <w:rFonts w:ascii="Times New Roman" w:eastAsia="Calibri" w:hAnsi="Times New Roman" w:cs="Times New Roman"/>
                <w:b/>
                <w:bCs/>
                <w:sz w:val="24"/>
                <w:szCs w:val="24"/>
              </w:rPr>
            </w:pPr>
            <w:r w:rsidRPr="00F544BC">
              <w:rPr>
                <w:rFonts w:ascii="Times New Roman" w:eastAsia="Calibri" w:hAnsi="Times New Roman" w:cs="Times New Roman"/>
                <w:b/>
                <w:bCs/>
                <w:sz w:val="24"/>
                <w:szCs w:val="24"/>
              </w:rPr>
              <w:t xml:space="preserve">изготвя  се списък на проектните предложения, които не се допускат до ТФО, като в него се посочват основанията за недопускане. За недопускането, администраторът на сесия (Председател/Секретар) писмено, чрез ИСУН 2020 в тридневен срок от  изготвяне на списъка се </w:t>
            </w:r>
            <w:r w:rsidRPr="00F544BC">
              <w:rPr>
                <w:rFonts w:ascii="Times New Roman" w:eastAsia="Calibri" w:hAnsi="Times New Roman" w:cs="Times New Roman"/>
                <w:b/>
                <w:bCs/>
                <w:sz w:val="24"/>
                <w:szCs w:val="24"/>
                <w:u w:val="single"/>
              </w:rPr>
              <w:t>съобщава на всеки кандидат</w:t>
            </w:r>
            <w:r w:rsidRPr="00F544BC">
              <w:rPr>
                <w:rFonts w:ascii="Times New Roman" w:eastAsia="Calibri" w:hAnsi="Times New Roman" w:cs="Times New Roman"/>
                <w:b/>
                <w:bCs/>
                <w:sz w:val="24"/>
                <w:szCs w:val="24"/>
              </w:rPr>
              <w:t xml:space="preserve">, включен в него. Списъкът се  представя на „МИГ Средец“ за публикуване на интернет страницата си.  </w:t>
            </w:r>
            <w:r w:rsidRPr="00F544BC">
              <w:rPr>
                <w:rFonts w:ascii="Times New Roman" w:eastAsia="Calibri" w:hAnsi="Times New Roman" w:cs="Times New Roman"/>
                <w:i/>
                <w:iCs/>
                <w:sz w:val="24"/>
                <w:szCs w:val="24"/>
              </w:rPr>
              <w:t>(съгласно чл. 34, ал. 1от ЗУСЕСИФ)</w:t>
            </w:r>
            <w:r w:rsidRPr="00F544BC">
              <w:rPr>
                <w:rFonts w:ascii="Times New Roman" w:eastAsia="Calibri" w:hAnsi="Times New Roman" w:cs="Times New Roman"/>
                <w:b/>
                <w:bCs/>
                <w:sz w:val="24"/>
                <w:szCs w:val="24"/>
              </w:rPr>
              <w:t>.</w:t>
            </w:r>
          </w:p>
          <w:p w:rsidR="00F544BC" w:rsidRPr="00D71DFA" w:rsidRDefault="00F544BC" w:rsidP="00177FFB">
            <w:pPr>
              <w:numPr>
                <w:ilvl w:val="0"/>
                <w:numId w:val="23"/>
              </w:numPr>
              <w:spacing w:before="120" w:after="120" w:line="240" w:lineRule="auto"/>
              <w:ind w:firstLine="424"/>
              <w:jc w:val="both"/>
              <w:rPr>
                <w:rFonts w:ascii="Times New Roman" w:eastAsia="Calibri" w:hAnsi="Times New Roman" w:cs="Times New Roman"/>
                <w:b/>
                <w:bCs/>
                <w:sz w:val="24"/>
                <w:szCs w:val="24"/>
              </w:rPr>
            </w:pPr>
            <w:r w:rsidRPr="00D71DFA">
              <w:rPr>
                <w:rFonts w:ascii="Times New Roman" w:eastAsia="Calibri" w:hAnsi="Times New Roman" w:cs="Times New Roman"/>
                <w:b/>
                <w:sz w:val="24"/>
                <w:szCs w:val="24"/>
              </w:rPr>
              <w:t>След приключване на оценката на етап административно съответствие и допустимост, администраторът на сесия (Председател/Секретар) обобщава оценката от този етап за всяко проектно предложение в системата ИСУН 2020.</w:t>
            </w:r>
          </w:p>
          <w:p w:rsidR="003611D4" w:rsidRPr="00F544BC" w:rsidRDefault="003611D4" w:rsidP="003611D4">
            <w:pPr>
              <w:pBdr>
                <w:top w:val="single" w:sz="4" w:space="1" w:color="auto"/>
                <w:left w:val="single" w:sz="4" w:space="4" w:color="auto"/>
                <w:bottom w:val="single" w:sz="4" w:space="1" w:color="auto"/>
                <w:right w:val="single" w:sz="4" w:space="4" w:color="auto"/>
              </w:pBdr>
              <w:spacing w:after="160" w:line="256" w:lineRule="auto"/>
              <w:ind w:firstLine="424"/>
              <w:jc w:val="both"/>
              <w:rPr>
                <w:rFonts w:ascii="Times New Roman" w:eastAsia="Calibri" w:hAnsi="Times New Roman" w:cs="Times New Roman"/>
                <w:b/>
                <w:bCs/>
                <w:color w:val="000000"/>
                <w:sz w:val="24"/>
                <w:szCs w:val="24"/>
              </w:rPr>
            </w:pPr>
            <w:r w:rsidRPr="00F544BC">
              <w:rPr>
                <w:rFonts w:ascii="Times New Roman" w:eastAsia="Calibri" w:hAnsi="Times New Roman" w:cs="Times New Roman"/>
                <w:b/>
                <w:bCs/>
                <w:color w:val="000000"/>
                <w:sz w:val="24"/>
                <w:szCs w:val="24"/>
              </w:rPr>
              <w:t>Важно!!!</w:t>
            </w:r>
          </w:p>
          <w:p w:rsidR="00F544BC" w:rsidRPr="00F544BC" w:rsidRDefault="00F544BC" w:rsidP="00D1249D">
            <w:pPr>
              <w:spacing w:after="160" w:line="256" w:lineRule="auto"/>
              <w:ind w:left="424"/>
              <w:jc w:val="both"/>
              <w:rPr>
                <w:rFonts w:ascii="Times New Roman" w:eastAsia="Calibri" w:hAnsi="Times New Roman" w:cs="Times New Roman"/>
                <w:b/>
                <w:bCs/>
                <w:color w:val="000000"/>
                <w:sz w:val="24"/>
                <w:szCs w:val="24"/>
              </w:rPr>
            </w:pPr>
            <w:r w:rsidRPr="00F544BC">
              <w:rPr>
                <w:rFonts w:ascii="Times New Roman" w:eastAsia="Calibri" w:hAnsi="Times New Roman" w:cs="Times New Roman"/>
                <w:b/>
                <w:bCs/>
                <w:sz w:val="24"/>
                <w:szCs w:val="24"/>
              </w:rPr>
              <w:t>14.Само проектни предложения, преминали успешно оценката за административно съответствие и допустимост, подлежат на по-нататъшно разглеждане и оценка.</w:t>
            </w:r>
          </w:p>
          <w:p w:rsidR="00F544BC" w:rsidRPr="00F544BC" w:rsidRDefault="00F544BC" w:rsidP="00A52AB8">
            <w:pPr>
              <w:tabs>
                <w:tab w:val="left" w:pos="2745"/>
              </w:tabs>
              <w:spacing w:before="120" w:after="120" w:line="240" w:lineRule="auto"/>
              <w:ind w:left="424"/>
              <w:jc w:val="both"/>
              <w:rPr>
                <w:rFonts w:ascii="Times New Roman" w:eastAsia="Calibri" w:hAnsi="Times New Roman" w:cs="Times New Roman"/>
                <w:b/>
                <w:bCs/>
                <w:color w:val="000000"/>
                <w:sz w:val="24"/>
                <w:szCs w:val="24"/>
              </w:rPr>
            </w:pPr>
            <w:r w:rsidRPr="00F544BC">
              <w:rPr>
                <w:rFonts w:ascii="Times New Roman" w:eastAsia="Calibri" w:hAnsi="Times New Roman" w:cs="Times New Roman"/>
                <w:b/>
                <w:bCs/>
                <w:color w:val="000000"/>
                <w:sz w:val="24"/>
                <w:szCs w:val="24"/>
              </w:rPr>
              <w:softHyphen/>
            </w:r>
            <w:r w:rsidR="00A52AB8">
              <w:rPr>
                <w:rFonts w:ascii="Times New Roman" w:eastAsia="Calibri" w:hAnsi="Times New Roman" w:cs="Times New Roman"/>
                <w:b/>
                <w:bCs/>
                <w:color w:val="000000"/>
                <w:sz w:val="24"/>
                <w:szCs w:val="24"/>
              </w:rPr>
              <w:tab/>
            </w:r>
          </w:p>
          <w:p w:rsidR="00F544BC" w:rsidRPr="00F544BC" w:rsidRDefault="00F544BC" w:rsidP="00A52AB8">
            <w:pPr>
              <w:spacing w:before="120" w:after="120" w:line="240" w:lineRule="auto"/>
              <w:ind w:left="424"/>
              <w:jc w:val="both"/>
              <w:rPr>
                <w:rFonts w:ascii="Times New Roman" w:eastAsia="Calibri" w:hAnsi="Times New Roman" w:cs="Times New Roman"/>
                <w:b/>
                <w:bCs/>
                <w:color w:val="000000"/>
                <w:sz w:val="24"/>
                <w:szCs w:val="24"/>
                <w:u w:val="single"/>
              </w:rPr>
            </w:pPr>
            <w:r w:rsidRPr="00F544BC">
              <w:rPr>
                <w:rFonts w:ascii="Times New Roman" w:eastAsia="Calibri" w:hAnsi="Times New Roman" w:cs="Times New Roman"/>
                <w:b/>
                <w:bCs/>
                <w:color w:val="000000"/>
                <w:sz w:val="24"/>
                <w:szCs w:val="24"/>
              </w:rPr>
              <w:t>2</w:t>
            </w:r>
            <w:r w:rsidRPr="00F544BC">
              <w:rPr>
                <w:rFonts w:ascii="Times New Roman" w:eastAsia="Calibri" w:hAnsi="Times New Roman" w:cs="Times New Roman"/>
                <w:b/>
                <w:bCs/>
                <w:color w:val="000000"/>
                <w:sz w:val="24"/>
                <w:szCs w:val="24"/>
                <w:lang w:val="ru-RU"/>
              </w:rPr>
              <w:t>2</w:t>
            </w:r>
            <w:r w:rsidRPr="00F544BC">
              <w:rPr>
                <w:rFonts w:ascii="Times New Roman" w:eastAsia="Calibri" w:hAnsi="Times New Roman" w:cs="Times New Roman"/>
                <w:b/>
                <w:bCs/>
                <w:color w:val="000000"/>
                <w:sz w:val="24"/>
                <w:szCs w:val="24"/>
              </w:rPr>
              <w:t>.2.</w:t>
            </w:r>
            <w:r w:rsidRPr="00F544BC">
              <w:rPr>
                <w:rFonts w:ascii="Times New Roman" w:eastAsia="Calibri" w:hAnsi="Times New Roman" w:cs="Times New Roman"/>
                <w:b/>
                <w:bCs/>
                <w:color w:val="000000"/>
                <w:sz w:val="24"/>
                <w:szCs w:val="24"/>
                <w:u w:val="single"/>
              </w:rPr>
              <w:t>ЕТАП:</w:t>
            </w:r>
            <w:r w:rsidRPr="00F544BC">
              <w:rPr>
                <w:rFonts w:ascii="Times New Roman" w:eastAsia="Calibri" w:hAnsi="Times New Roman" w:cs="Times New Roman"/>
                <w:b/>
                <w:bCs/>
                <w:noProof/>
                <w:snapToGrid w:val="0"/>
                <w:sz w:val="24"/>
                <w:szCs w:val="24"/>
                <w:u w:val="single"/>
                <w:lang w:eastAsia="bg-BG"/>
              </w:rPr>
              <w:t xml:space="preserve"> Техническа и финансова оценка на проектните предложения</w:t>
            </w:r>
          </w:p>
          <w:p w:rsidR="00F544BC" w:rsidRDefault="00F544BC" w:rsidP="00A52AB8">
            <w:pPr>
              <w:spacing w:before="120" w:after="120" w:line="240" w:lineRule="auto"/>
              <w:ind w:left="424"/>
              <w:jc w:val="both"/>
              <w:rPr>
                <w:rFonts w:ascii="Times New Roman" w:eastAsia="Calibri" w:hAnsi="Times New Roman" w:cs="Times New Roman"/>
                <w:b/>
                <w:bCs/>
                <w:noProof/>
                <w:snapToGrid w:val="0"/>
                <w:sz w:val="24"/>
                <w:szCs w:val="24"/>
                <w:lang w:eastAsia="bg-BG"/>
              </w:rPr>
            </w:pPr>
            <w:r w:rsidRPr="00F544BC">
              <w:rPr>
                <w:rFonts w:ascii="Times New Roman" w:eastAsia="Calibri" w:hAnsi="Times New Roman" w:cs="Times New Roman"/>
                <w:b/>
                <w:bCs/>
                <w:noProof/>
                <w:snapToGrid w:val="0"/>
                <w:sz w:val="24"/>
                <w:szCs w:val="24"/>
                <w:lang w:eastAsia="bg-BG"/>
              </w:rPr>
              <w:t>Техническата и финансова оценка на проектните предложения се извършва по критерии, включени в одобрената СВОМР на „МИГ Средец“,  съгласно Приложение № 22 /от Приложения за информация/ към настоящите Условия за кандидатстване.</w:t>
            </w:r>
          </w:p>
          <w:p w:rsidR="0045373F" w:rsidRDefault="0045373F" w:rsidP="00A52AB8">
            <w:pPr>
              <w:spacing w:before="120" w:after="120" w:line="240" w:lineRule="auto"/>
              <w:ind w:left="424"/>
              <w:jc w:val="both"/>
              <w:rPr>
                <w:rFonts w:ascii="Times New Roman" w:eastAsia="Calibri" w:hAnsi="Times New Roman" w:cs="Times New Roman"/>
                <w:b/>
                <w:bCs/>
                <w:noProof/>
                <w:snapToGrid w:val="0"/>
                <w:sz w:val="24"/>
                <w:szCs w:val="24"/>
                <w:lang w:eastAsia="bg-BG"/>
              </w:rPr>
            </w:pPr>
          </w:p>
          <w:p w:rsidR="0045373F" w:rsidRPr="00F544BC" w:rsidRDefault="0045373F" w:rsidP="0045373F">
            <w:pPr>
              <w:spacing w:before="120" w:after="120" w:line="240" w:lineRule="auto"/>
              <w:ind w:left="424"/>
              <w:jc w:val="both"/>
              <w:rPr>
                <w:rFonts w:ascii="Times New Roman" w:eastAsia="Calibri" w:hAnsi="Times New Roman" w:cs="Times New Roman"/>
                <w:b/>
                <w:bCs/>
                <w:color w:val="000000"/>
                <w:sz w:val="24"/>
                <w:szCs w:val="24"/>
                <w:u w:val="single"/>
              </w:rPr>
            </w:pPr>
            <w:r w:rsidRPr="00F544BC">
              <w:rPr>
                <w:rFonts w:ascii="Times New Roman" w:eastAsia="Calibri" w:hAnsi="Times New Roman" w:cs="Times New Roman"/>
                <w:sz w:val="24"/>
                <w:szCs w:val="24"/>
                <w:highlight w:val="white"/>
                <w:shd w:val="clear" w:color="auto" w:fill="FEFEFE"/>
              </w:rPr>
              <w:t xml:space="preserve">Техническа и финансова оценка се извършва  на всички постъпили проектни предложения, </w:t>
            </w:r>
            <w:r w:rsidRPr="00F544BC">
              <w:rPr>
                <w:rFonts w:ascii="Times New Roman" w:eastAsia="Calibri" w:hAnsi="Times New Roman" w:cs="Times New Roman"/>
                <w:b/>
                <w:bCs/>
                <w:sz w:val="24"/>
                <w:szCs w:val="24"/>
                <w:highlight w:val="white"/>
                <w:shd w:val="clear" w:color="auto" w:fill="FEFEFE"/>
              </w:rPr>
              <w:t xml:space="preserve">преминали успешно  </w:t>
            </w:r>
            <w:r w:rsidRPr="00F544BC">
              <w:rPr>
                <w:rFonts w:ascii="Times New Roman" w:eastAsia="Calibri" w:hAnsi="Times New Roman" w:cs="Times New Roman"/>
                <w:b/>
                <w:bCs/>
                <w:sz w:val="24"/>
                <w:szCs w:val="24"/>
              </w:rPr>
              <w:t>проверката за административното съответствие и допустимост</w:t>
            </w:r>
            <w:r w:rsidRPr="00F544BC">
              <w:rPr>
                <w:rFonts w:ascii="Times New Roman" w:eastAsia="Calibri" w:hAnsi="Times New Roman" w:cs="Times New Roman"/>
                <w:b/>
                <w:bCs/>
                <w:sz w:val="24"/>
                <w:szCs w:val="24"/>
                <w:shd w:val="clear" w:color="auto" w:fill="FEFEFE"/>
              </w:rPr>
              <w:t xml:space="preserve">  </w:t>
            </w:r>
            <w:r w:rsidRPr="0013392A">
              <w:rPr>
                <w:rFonts w:ascii="Times New Roman" w:eastAsia="Calibri" w:hAnsi="Times New Roman" w:cs="Times New Roman"/>
                <w:bCs/>
                <w:sz w:val="24"/>
                <w:szCs w:val="24"/>
                <w:shd w:val="clear" w:color="auto" w:fill="FEFEFE"/>
              </w:rPr>
              <w:t xml:space="preserve">по </w:t>
            </w:r>
            <w:r w:rsidRPr="0013392A">
              <w:rPr>
                <w:rFonts w:ascii="Times New Roman" w:eastAsia="Calibri" w:hAnsi="Times New Roman" w:cs="Times New Roman"/>
                <w:sz w:val="24"/>
                <w:szCs w:val="24"/>
                <w:highlight w:val="white"/>
                <w:shd w:val="clear" w:color="auto" w:fill="FEFEFE"/>
              </w:rPr>
              <w:t>к</w:t>
            </w:r>
            <w:r w:rsidRPr="00F544BC">
              <w:rPr>
                <w:rFonts w:ascii="Times New Roman" w:eastAsia="Calibri" w:hAnsi="Times New Roman" w:cs="Times New Roman"/>
                <w:sz w:val="24"/>
                <w:szCs w:val="24"/>
                <w:highlight w:val="white"/>
                <w:shd w:val="clear" w:color="auto" w:fill="FEFEFE"/>
              </w:rPr>
              <w:t>ритерии за оценка, включени в СВОМР на „МИГ СРЕДЕЦ“, както следва</w:t>
            </w:r>
            <w:r w:rsidRPr="00F544BC">
              <w:rPr>
                <w:rFonts w:ascii="Times New Roman" w:eastAsia="Calibri" w:hAnsi="Times New Roman" w:cs="Times New Roman"/>
                <w:sz w:val="24"/>
                <w:szCs w:val="24"/>
                <w:shd w:val="clear" w:color="auto" w:fill="FEFEFE"/>
              </w:rPr>
              <w:t>:</w:t>
            </w:r>
            <w:r w:rsidRPr="00F544BC">
              <w:rPr>
                <w:rFonts w:ascii="Times New Roman" w:eastAsia="Calibri" w:hAnsi="Times New Roman" w:cs="Times New Roman"/>
                <w:b/>
                <w:bCs/>
                <w:color w:val="000000"/>
                <w:sz w:val="24"/>
                <w:szCs w:val="24"/>
              </w:rPr>
              <w:t xml:space="preserve"> </w:t>
            </w:r>
          </w:p>
          <w:p w:rsidR="0045373F" w:rsidRPr="00F544BC" w:rsidRDefault="0045373F" w:rsidP="00A52AB8">
            <w:pPr>
              <w:spacing w:before="120" w:after="120" w:line="240" w:lineRule="auto"/>
              <w:ind w:left="424"/>
              <w:jc w:val="both"/>
              <w:rPr>
                <w:rFonts w:ascii="Times New Roman" w:eastAsia="Calibri" w:hAnsi="Times New Roman" w:cs="Times New Roman"/>
                <w:b/>
                <w:bCs/>
                <w:noProof/>
                <w:snapToGrid w:val="0"/>
                <w:sz w:val="24"/>
                <w:szCs w:val="24"/>
                <w:lang w:eastAsia="bg-BG"/>
              </w:rPr>
            </w:pPr>
          </w:p>
          <w:p w:rsidR="00F544BC" w:rsidRPr="00F544BC" w:rsidRDefault="00F544BC" w:rsidP="00177FFB">
            <w:pPr>
              <w:spacing w:line="266" w:lineRule="auto"/>
              <w:ind w:firstLine="424"/>
              <w:jc w:val="center"/>
              <w:textAlignment w:val="center"/>
              <w:outlineLvl w:val="0"/>
              <w:rPr>
                <w:rFonts w:ascii="Times New Roman" w:eastAsia="Calibri" w:hAnsi="Times New Roman" w:cs="Times New Roman"/>
                <w:b/>
                <w:bCs/>
                <w:color w:val="000000"/>
                <w:sz w:val="24"/>
                <w:szCs w:val="24"/>
              </w:rPr>
            </w:pPr>
            <w:r w:rsidRPr="00F544BC">
              <w:rPr>
                <w:rFonts w:ascii="Times New Roman" w:eastAsia="Calibri" w:hAnsi="Times New Roman" w:cs="Times New Roman"/>
                <w:b/>
                <w:bCs/>
                <w:color w:val="000000"/>
                <w:sz w:val="24"/>
                <w:szCs w:val="24"/>
              </w:rPr>
              <w:t>КРИТЕРИИ</w:t>
            </w:r>
          </w:p>
          <w:p w:rsidR="00F544BC" w:rsidRPr="00F544BC" w:rsidRDefault="00F544BC" w:rsidP="00177FFB">
            <w:pPr>
              <w:spacing w:line="266" w:lineRule="auto"/>
              <w:ind w:firstLine="424"/>
              <w:jc w:val="center"/>
              <w:textAlignment w:val="center"/>
              <w:outlineLvl w:val="0"/>
              <w:rPr>
                <w:rFonts w:ascii="Times New Roman" w:eastAsia="Calibri" w:hAnsi="Times New Roman" w:cs="Times New Roman"/>
                <w:b/>
                <w:bCs/>
                <w:color w:val="000000"/>
                <w:sz w:val="24"/>
                <w:szCs w:val="24"/>
              </w:rPr>
            </w:pPr>
            <w:r w:rsidRPr="00F544BC">
              <w:rPr>
                <w:rFonts w:ascii="Times New Roman" w:eastAsia="Calibri" w:hAnsi="Times New Roman" w:cs="Times New Roman"/>
                <w:b/>
                <w:bCs/>
                <w:color w:val="000000"/>
                <w:sz w:val="24"/>
                <w:szCs w:val="24"/>
              </w:rPr>
              <w:t>ЗА ТЕХНИЧЕСКА И ФИНАНСОВА ОЦЕНКА</w:t>
            </w:r>
          </w:p>
          <w:tbl>
            <w:tblPr>
              <w:tblW w:w="9488"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8"/>
              <w:gridCol w:w="6456"/>
              <w:gridCol w:w="2574"/>
            </w:tblGrid>
            <w:tr w:rsidR="00F544BC" w:rsidRPr="00F544BC">
              <w:tc>
                <w:tcPr>
                  <w:tcW w:w="458" w:type="dxa"/>
                  <w:tcBorders>
                    <w:top w:val="single" w:sz="4" w:space="0" w:color="auto"/>
                    <w:left w:val="single" w:sz="4" w:space="0" w:color="auto"/>
                    <w:bottom w:val="single" w:sz="4" w:space="0" w:color="auto"/>
                    <w:right w:val="single" w:sz="4" w:space="0" w:color="auto"/>
                  </w:tcBorders>
                  <w:hideMark/>
                </w:tcPr>
                <w:p w:rsidR="00F544BC" w:rsidRPr="00F544BC" w:rsidRDefault="00F544BC" w:rsidP="00177FFB">
                  <w:pPr>
                    <w:spacing w:after="160" w:line="266" w:lineRule="auto"/>
                    <w:ind w:firstLine="424"/>
                    <w:jc w:val="center"/>
                    <w:textAlignment w:val="center"/>
                    <w:rPr>
                      <w:rFonts w:ascii="Times New Roman" w:eastAsia="Calibri" w:hAnsi="Times New Roman" w:cs="Times New Roman"/>
                      <w:b/>
                      <w:bCs/>
                      <w:sz w:val="24"/>
                      <w:szCs w:val="24"/>
                    </w:rPr>
                  </w:pPr>
                  <w:r w:rsidRPr="00F544BC">
                    <w:rPr>
                      <w:rFonts w:ascii="Times New Roman" w:eastAsia="Calibri" w:hAnsi="Times New Roman" w:cs="Times New Roman"/>
                      <w:b/>
                      <w:bCs/>
                      <w:sz w:val="24"/>
                      <w:szCs w:val="24"/>
                    </w:rPr>
                    <w:t>№</w:t>
                  </w:r>
                </w:p>
              </w:tc>
              <w:tc>
                <w:tcPr>
                  <w:tcW w:w="6456" w:type="dxa"/>
                  <w:tcBorders>
                    <w:top w:val="single" w:sz="4" w:space="0" w:color="auto"/>
                    <w:left w:val="single" w:sz="4" w:space="0" w:color="auto"/>
                    <w:bottom w:val="single" w:sz="4" w:space="0" w:color="auto"/>
                    <w:right w:val="single" w:sz="4" w:space="0" w:color="auto"/>
                  </w:tcBorders>
                  <w:hideMark/>
                </w:tcPr>
                <w:p w:rsidR="00F544BC" w:rsidRPr="00F544BC" w:rsidRDefault="00F544BC" w:rsidP="00177FFB">
                  <w:pPr>
                    <w:spacing w:after="160" w:line="266" w:lineRule="auto"/>
                    <w:ind w:firstLine="424"/>
                    <w:jc w:val="center"/>
                    <w:textAlignment w:val="center"/>
                    <w:rPr>
                      <w:rFonts w:ascii="Times New Roman" w:eastAsia="Calibri" w:hAnsi="Times New Roman" w:cs="Times New Roman"/>
                      <w:b/>
                      <w:bCs/>
                      <w:sz w:val="24"/>
                      <w:szCs w:val="24"/>
                    </w:rPr>
                  </w:pPr>
                  <w:r w:rsidRPr="00F544BC">
                    <w:rPr>
                      <w:rFonts w:ascii="Times New Roman" w:eastAsia="Calibri" w:hAnsi="Times New Roman" w:cs="Times New Roman"/>
                      <w:b/>
                      <w:bCs/>
                      <w:sz w:val="24"/>
                      <w:szCs w:val="24"/>
                      <w:shd w:val="clear" w:color="auto" w:fill="FEFEFE"/>
                    </w:rPr>
                    <w:t>Критерии</w:t>
                  </w:r>
                </w:p>
              </w:tc>
              <w:tc>
                <w:tcPr>
                  <w:tcW w:w="2574" w:type="dxa"/>
                  <w:tcBorders>
                    <w:top w:val="single" w:sz="4" w:space="0" w:color="auto"/>
                    <w:left w:val="single" w:sz="4" w:space="0" w:color="auto"/>
                    <w:bottom w:val="single" w:sz="4" w:space="0" w:color="auto"/>
                    <w:right w:val="single" w:sz="4" w:space="0" w:color="auto"/>
                  </w:tcBorders>
                  <w:hideMark/>
                </w:tcPr>
                <w:p w:rsidR="00F544BC" w:rsidRPr="00F544BC" w:rsidRDefault="00F544BC" w:rsidP="00177FFB">
                  <w:pPr>
                    <w:spacing w:after="160" w:line="266" w:lineRule="auto"/>
                    <w:ind w:firstLine="424"/>
                    <w:jc w:val="center"/>
                    <w:textAlignment w:val="center"/>
                    <w:rPr>
                      <w:rFonts w:ascii="Times New Roman" w:eastAsia="Calibri" w:hAnsi="Times New Roman" w:cs="Times New Roman"/>
                      <w:b/>
                      <w:bCs/>
                      <w:sz w:val="24"/>
                      <w:szCs w:val="24"/>
                    </w:rPr>
                  </w:pPr>
                  <w:r w:rsidRPr="00F544BC">
                    <w:rPr>
                      <w:rFonts w:ascii="Times New Roman" w:eastAsia="Calibri" w:hAnsi="Times New Roman" w:cs="Times New Roman"/>
                      <w:b/>
                      <w:bCs/>
                      <w:sz w:val="24"/>
                      <w:szCs w:val="24"/>
                    </w:rPr>
                    <w:t>Максимален</w:t>
                  </w:r>
                </w:p>
                <w:p w:rsidR="00F544BC" w:rsidRPr="00F544BC" w:rsidRDefault="00F544BC" w:rsidP="00177FFB">
                  <w:pPr>
                    <w:spacing w:after="160" w:line="266" w:lineRule="auto"/>
                    <w:ind w:firstLine="424"/>
                    <w:jc w:val="center"/>
                    <w:textAlignment w:val="center"/>
                    <w:rPr>
                      <w:rFonts w:ascii="Times New Roman" w:eastAsia="Calibri" w:hAnsi="Times New Roman" w:cs="Times New Roman"/>
                      <w:b/>
                      <w:bCs/>
                      <w:sz w:val="24"/>
                      <w:szCs w:val="24"/>
                    </w:rPr>
                  </w:pPr>
                  <w:r w:rsidRPr="00F544BC">
                    <w:rPr>
                      <w:rFonts w:ascii="Times New Roman" w:eastAsia="Calibri" w:hAnsi="Times New Roman" w:cs="Times New Roman"/>
                      <w:b/>
                      <w:bCs/>
                      <w:sz w:val="24"/>
                      <w:szCs w:val="24"/>
                    </w:rPr>
                    <w:t>брой точки</w:t>
                  </w:r>
                </w:p>
              </w:tc>
            </w:tr>
            <w:tr w:rsidR="00F544BC" w:rsidRPr="00F544BC">
              <w:tc>
                <w:tcPr>
                  <w:tcW w:w="458" w:type="dxa"/>
                  <w:tcBorders>
                    <w:top w:val="single" w:sz="4" w:space="0" w:color="auto"/>
                    <w:left w:val="single" w:sz="4" w:space="0" w:color="auto"/>
                    <w:bottom w:val="single" w:sz="4" w:space="0" w:color="auto"/>
                    <w:right w:val="single" w:sz="4" w:space="0" w:color="auto"/>
                  </w:tcBorders>
                  <w:hideMark/>
                </w:tcPr>
                <w:p w:rsidR="00F544BC" w:rsidRPr="00F544BC" w:rsidRDefault="00F544BC" w:rsidP="00177FFB">
                  <w:pPr>
                    <w:spacing w:after="160" w:line="266" w:lineRule="auto"/>
                    <w:ind w:firstLine="424"/>
                    <w:jc w:val="both"/>
                    <w:textAlignment w:val="center"/>
                    <w:rPr>
                      <w:rFonts w:ascii="Times New Roman" w:eastAsia="Calibri" w:hAnsi="Times New Roman" w:cs="Times New Roman"/>
                      <w:sz w:val="24"/>
                      <w:szCs w:val="24"/>
                    </w:rPr>
                  </w:pPr>
                  <w:r w:rsidRPr="00F544BC">
                    <w:rPr>
                      <w:rFonts w:ascii="Times New Roman" w:eastAsia="Calibri" w:hAnsi="Times New Roman" w:cs="Times New Roman"/>
                      <w:sz w:val="24"/>
                      <w:szCs w:val="24"/>
                    </w:rPr>
                    <w:t>1.</w:t>
                  </w:r>
                </w:p>
              </w:tc>
              <w:tc>
                <w:tcPr>
                  <w:tcW w:w="6456" w:type="dxa"/>
                  <w:tcBorders>
                    <w:top w:val="single" w:sz="4" w:space="0" w:color="auto"/>
                    <w:left w:val="single" w:sz="4" w:space="0" w:color="auto"/>
                    <w:bottom w:val="single" w:sz="4" w:space="0" w:color="auto"/>
                    <w:right w:val="single" w:sz="4" w:space="0" w:color="auto"/>
                  </w:tcBorders>
                  <w:hideMark/>
                </w:tcPr>
                <w:p w:rsidR="00F544BC" w:rsidRPr="00F544BC" w:rsidRDefault="00F544BC" w:rsidP="00177FFB">
                  <w:pPr>
                    <w:widowControl w:val="0"/>
                    <w:autoSpaceDE w:val="0"/>
                    <w:autoSpaceDN w:val="0"/>
                    <w:adjustRightInd w:val="0"/>
                    <w:spacing w:after="0" w:line="240" w:lineRule="auto"/>
                    <w:ind w:firstLine="424"/>
                    <w:jc w:val="both"/>
                    <w:rPr>
                      <w:rFonts w:ascii="Times New Roman" w:eastAsia="Calibri" w:hAnsi="Times New Roman" w:cs="Times New Roman"/>
                      <w:sz w:val="24"/>
                      <w:szCs w:val="24"/>
                    </w:rPr>
                  </w:pPr>
                  <w:r w:rsidRPr="00F544BC">
                    <w:rPr>
                      <w:rFonts w:ascii="Times New Roman" w:eastAsia="Times New Roman" w:hAnsi="Times New Roman" w:cs="Times New Roman"/>
                      <w:sz w:val="24"/>
                      <w:szCs w:val="24"/>
                      <w:shd w:val="clear" w:color="auto" w:fill="FEFEFE"/>
                    </w:rPr>
                    <w:t>Проекти свързани с производствена дейност.</w:t>
                  </w:r>
                </w:p>
              </w:tc>
              <w:tc>
                <w:tcPr>
                  <w:tcW w:w="2574" w:type="dxa"/>
                  <w:tcBorders>
                    <w:top w:val="single" w:sz="4" w:space="0" w:color="auto"/>
                    <w:left w:val="single" w:sz="4" w:space="0" w:color="auto"/>
                    <w:bottom w:val="single" w:sz="4" w:space="0" w:color="auto"/>
                    <w:right w:val="single" w:sz="4" w:space="0" w:color="auto"/>
                  </w:tcBorders>
                </w:tcPr>
                <w:p w:rsidR="00F544BC" w:rsidRPr="00F544BC" w:rsidRDefault="00F544BC" w:rsidP="00177FFB">
                  <w:pPr>
                    <w:widowControl w:val="0"/>
                    <w:autoSpaceDE w:val="0"/>
                    <w:autoSpaceDN w:val="0"/>
                    <w:adjustRightInd w:val="0"/>
                    <w:spacing w:after="0" w:line="240" w:lineRule="auto"/>
                    <w:ind w:left="360" w:firstLine="424"/>
                    <w:jc w:val="center"/>
                    <w:rPr>
                      <w:rFonts w:ascii="Times New Roman" w:eastAsia="Calibri" w:hAnsi="Times New Roman" w:cs="Times New Roman"/>
                      <w:sz w:val="24"/>
                      <w:szCs w:val="24"/>
                      <w:highlight w:val="white"/>
                      <w:shd w:val="clear" w:color="auto" w:fill="FEFEFE"/>
                      <w:lang w:eastAsia="bg-BG"/>
                    </w:rPr>
                  </w:pPr>
                  <w:r w:rsidRPr="00F544BC">
                    <w:rPr>
                      <w:rFonts w:ascii="Times New Roman" w:eastAsia="Calibri" w:hAnsi="Times New Roman" w:cs="Times New Roman"/>
                      <w:sz w:val="24"/>
                      <w:szCs w:val="24"/>
                      <w:highlight w:val="white"/>
                      <w:shd w:val="clear" w:color="auto" w:fill="FEFEFE"/>
                      <w:lang w:eastAsia="bg-BG"/>
                    </w:rPr>
                    <w:t>20</w:t>
                  </w:r>
                </w:p>
                <w:p w:rsidR="00F544BC" w:rsidRPr="00F544BC" w:rsidRDefault="00F544BC" w:rsidP="00177FFB">
                  <w:pPr>
                    <w:spacing w:after="160" w:line="266" w:lineRule="auto"/>
                    <w:ind w:firstLine="424"/>
                    <w:jc w:val="center"/>
                    <w:textAlignment w:val="center"/>
                    <w:rPr>
                      <w:rFonts w:ascii="Times New Roman" w:eastAsia="Calibri" w:hAnsi="Times New Roman" w:cs="Times New Roman"/>
                      <w:sz w:val="24"/>
                      <w:szCs w:val="24"/>
                    </w:rPr>
                  </w:pPr>
                </w:p>
              </w:tc>
            </w:tr>
            <w:tr w:rsidR="00F544BC" w:rsidRPr="00F544BC">
              <w:tc>
                <w:tcPr>
                  <w:tcW w:w="458" w:type="dxa"/>
                  <w:tcBorders>
                    <w:top w:val="single" w:sz="4" w:space="0" w:color="auto"/>
                    <w:left w:val="single" w:sz="4" w:space="0" w:color="auto"/>
                    <w:bottom w:val="single" w:sz="4" w:space="0" w:color="auto"/>
                    <w:right w:val="single" w:sz="4" w:space="0" w:color="auto"/>
                  </w:tcBorders>
                  <w:hideMark/>
                </w:tcPr>
                <w:p w:rsidR="00F544BC" w:rsidRPr="00F544BC" w:rsidRDefault="00F544BC" w:rsidP="00177FFB">
                  <w:pPr>
                    <w:spacing w:after="160" w:line="266" w:lineRule="auto"/>
                    <w:ind w:firstLine="424"/>
                    <w:jc w:val="both"/>
                    <w:textAlignment w:val="center"/>
                    <w:rPr>
                      <w:rFonts w:ascii="Times New Roman" w:eastAsia="Calibri" w:hAnsi="Times New Roman" w:cs="Times New Roman"/>
                      <w:sz w:val="24"/>
                      <w:szCs w:val="24"/>
                    </w:rPr>
                  </w:pPr>
                  <w:r w:rsidRPr="00F544BC">
                    <w:rPr>
                      <w:rFonts w:ascii="Times New Roman" w:eastAsia="Calibri" w:hAnsi="Times New Roman" w:cs="Times New Roman"/>
                      <w:sz w:val="24"/>
                      <w:szCs w:val="24"/>
                    </w:rPr>
                    <w:t>2.</w:t>
                  </w:r>
                </w:p>
              </w:tc>
              <w:tc>
                <w:tcPr>
                  <w:tcW w:w="6456" w:type="dxa"/>
                  <w:tcBorders>
                    <w:top w:val="single" w:sz="4" w:space="0" w:color="auto"/>
                    <w:left w:val="single" w:sz="4" w:space="0" w:color="auto"/>
                    <w:bottom w:val="single" w:sz="4" w:space="0" w:color="auto"/>
                    <w:right w:val="single" w:sz="4" w:space="0" w:color="auto"/>
                  </w:tcBorders>
                </w:tcPr>
                <w:p w:rsidR="00F544BC" w:rsidRPr="00F544BC" w:rsidRDefault="00F544BC" w:rsidP="00177FFB">
                  <w:pPr>
                    <w:widowControl w:val="0"/>
                    <w:autoSpaceDE w:val="0"/>
                    <w:autoSpaceDN w:val="0"/>
                    <w:adjustRightInd w:val="0"/>
                    <w:spacing w:after="0" w:line="240" w:lineRule="auto"/>
                    <w:ind w:firstLine="424"/>
                    <w:jc w:val="both"/>
                    <w:rPr>
                      <w:rFonts w:ascii="Times New Roman" w:eastAsia="Times New Roman" w:hAnsi="Times New Roman" w:cs="Times New Roman"/>
                      <w:sz w:val="24"/>
                      <w:szCs w:val="24"/>
                      <w:shd w:val="clear" w:color="auto" w:fill="FEFEFE"/>
                    </w:rPr>
                  </w:pPr>
                  <w:r w:rsidRPr="00F544BC">
                    <w:rPr>
                      <w:rFonts w:ascii="Times New Roman" w:eastAsia="Times New Roman" w:hAnsi="Times New Roman" w:cs="Times New Roman"/>
                      <w:sz w:val="24"/>
                      <w:szCs w:val="24"/>
                      <w:highlight w:val="white"/>
                      <w:shd w:val="clear" w:color="auto" w:fill="FEFEFE"/>
                    </w:rPr>
                    <w:t>Проекти, които създават заетост</w:t>
                  </w:r>
                  <w:r w:rsidRPr="00F544BC">
                    <w:rPr>
                      <w:rFonts w:ascii="Times New Roman" w:eastAsia="Times New Roman" w:hAnsi="Times New Roman" w:cs="Times New Roman"/>
                      <w:sz w:val="24"/>
                      <w:szCs w:val="24"/>
                      <w:shd w:val="clear" w:color="auto" w:fill="FEFEFE"/>
                    </w:rPr>
                    <w:t>:</w:t>
                  </w:r>
                </w:p>
                <w:p w:rsidR="00F544BC" w:rsidRPr="00F544BC" w:rsidRDefault="00F544BC" w:rsidP="00177FFB">
                  <w:pPr>
                    <w:widowControl w:val="0"/>
                    <w:autoSpaceDE w:val="0"/>
                    <w:autoSpaceDN w:val="0"/>
                    <w:adjustRightInd w:val="0"/>
                    <w:spacing w:after="0" w:line="240" w:lineRule="auto"/>
                    <w:ind w:firstLine="424"/>
                    <w:jc w:val="both"/>
                    <w:rPr>
                      <w:rFonts w:ascii="Times New Roman" w:eastAsia="Times New Roman" w:hAnsi="Times New Roman" w:cs="Times New Roman"/>
                      <w:sz w:val="24"/>
                      <w:szCs w:val="24"/>
                      <w:shd w:val="clear" w:color="auto" w:fill="FEFEFE"/>
                    </w:rPr>
                  </w:pPr>
                </w:p>
                <w:p w:rsidR="00F544BC" w:rsidRPr="00F544BC" w:rsidRDefault="00F544BC" w:rsidP="00177FFB">
                  <w:pPr>
                    <w:widowControl w:val="0"/>
                    <w:autoSpaceDE w:val="0"/>
                    <w:autoSpaceDN w:val="0"/>
                    <w:adjustRightInd w:val="0"/>
                    <w:spacing w:after="0" w:line="240" w:lineRule="auto"/>
                    <w:ind w:firstLine="424"/>
                    <w:jc w:val="both"/>
                    <w:rPr>
                      <w:rFonts w:ascii="Times New Roman" w:eastAsia="Times New Roman" w:hAnsi="Times New Roman" w:cs="Times New Roman"/>
                      <w:sz w:val="24"/>
                      <w:szCs w:val="24"/>
                      <w:shd w:val="clear" w:color="auto" w:fill="FEFEFE"/>
                    </w:rPr>
                  </w:pPr>
                  <w:r w:rsidRPr="00F544BC">
                    <w:rPr>
                      <w:rFonts w:ascii="Times New Roman" w:eastAsia="Times New Roman" w:hAnsi="Times New Roman" w:cs="Times New Roman"/>
                      <w:sz w:val="24"/>
                      <w:szCs w:val="24"/>
                      <w:shd w:val="clear" w:color="auto" w:fill="FEFEFE"/>
                    </w:rPr>
                    <w:t xml:space="preserve">- 2 работни места </w:t>
                  </w:r>
                  <w:r w:rsidRPr="00F544BC">
                    <w:rPr>
                      <w:rFonts w:ascii="Times New Roman" w:eastAsia="Times New Roman" w:hAnsi="Times New Roman" w:cs="Times New Roman"/>
                      <w:sz w:val="24"/>
                      <w:szCs w:val="24"/>
                      <w:shd w:val="clear" w:color="auto" w:fill="FEFEFE"/>
                      <w:lang w:val="en-US"/>
                    </w:rPr>
                    <w:t>-</w:t>
                  </w:r>
                  <w:r w:rsidRPr="00F544BC">
                    <w:rPr>
                      <w:rFonts w:ascii="Times New Roman" w:eastAsia="Times New Roman" w:hAnsi="Times New Roman" w:cs="Times New Roman"/>
                      <w:sz w:val="24"/>
                      <w:szCs w:val="24"/>
                      <w:shd w:val="clear" w:color="auto" w:fill="FEFEFE"/>
                    </w:rPr>
                    <w:t>5 т.</w:t>
                  </w:r>
                </w:p>
                <w:p w:rsidR="00F544BC" w:rsidRPr="00F544BC" w:rsidRDefault="00F544BC" w:rsidP="00177FFB">
                  <w:pPr>
                    <w:widowControl w:val="0"/>
                    <w:autoSpaceDE w:val="0"/>
                    <w:autoSpaceDN w:val="0"/>
                    <w:adjustRightInd w:val="0"/>
                    <w:spacing w:after="0" w:line="240" w:lineRule="auto"/>
                    <w:ind w:firstLine="424"/>
                    <w:jc w:val="both"/>
                    <w:rPr>
                      <w:rFonts w:ascii="Times New Roman" w:eastAsia="Times New Roman" w:hAnsi="Times New Roman" w:cs="Times New Roman"/>
                      <w:sz w:val="24"/>
                      <w:szCs w:val="24"/>
                      <w:shd w:val="clear" w:color="auto" w:fill="FEFEFE"/>
                    </w:rPr>
                  </w:pPr>
                  <w:r w:rsidRPr="00F544BC">
                    <w:rPr>
                      <w:rFonts w:ascii="Times New Roman" w:eastAsia="Times New Roman" w:hAnsi="Times New Roman" w:cs="Times New Roman"/>
                      <w:sz w:val="24"/>
                      <w:szCs w:val="24"/>
                      <w:highlight w:val="white"/>
                      <w:shd w:val="clear" w:color="auto" w:fill="FEFEFE"/>
                    </w:rPr>
                    <w:t>- над 3 работни места</w:t>
                  </w:r>
                  <w:r w:rsidRPr="00F544BC">
                    <w:rPr>
                      <w:rFonts w:ascii="Times New Roman" w:eastAsia="Times New Roman" w:hAnsi="Times New Roman" w:cs="Times New Roman"/>
                      <w:sz w:val="24"/>
                      <w:szCs w:val="24"/>
                      <w:shd w:val="clear" w:color="auto" w:fill="FEFEFE"/>
                    </w:rPr>
                    <w:t>-10 т.</w:t>
                  </w:r>
                </w:p>
                <w:p w:rsidR="00F544BC" w:rsidRPr="00F544BC" w:rsidRDefault="00F544BC" w:rsidP="00177FFB">
                  <w:pPr>
                    <w:widowControl w:val="0"/>
                    <w:autoSpaceDE w:val="0"/>
                    <w:autoSpaceDN w:val="0"/>
                    <w:adjustRightInd w:val="0"/>
                    <w:spacing w:after="0" w:line="240" w:lineRule="auto"/>
                    <w:ind w:firstLine="424"/>
                    <w:jc w:val="both"/>
                    <w:rPr>
                      <w:rFonts w:ascii="Times New Roman" w:eastAsia="Times New Roman" w:hAnsi="Times New Roman" w:cs="Times New Roman"/>
                      <w:sz w:val="24"/>
                      <w:szCs w:val="24"/>
                      <w:shd w:val="clear" w:color="auto" w:fill="FEFEFE"/>
                    </w:rPr>
                  </w:pPr>
                  <w:r w:rsidRPr="00F544BC">
                    <w:rPr>
                      <w:rFonts w:ascii="Times New Roman" w:eastAsia="Times New Roman" w:hAnsi="Times New Roman" w:cs="Times New Roman"/>
                      <w:sz w:val="24"/>
                      <w:szCs w:val="24"/>
                      <w:shd w:val="clear" w:color="auto" w:fill="FEFEFE"/>
                    </w:rPr>
                    <w:t>-</w:t>
                  </w:r>
                  <w:r w:rsidRPr="00F544BC">
                    <w:rPr>
                      <w:rFonts w:ascii="Times New Roman" w:eastAsia="Times New Roman" w:hAnsi="Times New Roman" w:cs="Times New Roman"/>
                      <w:sz w:val="24"/>
                      <w:szCs w:val="24"/>
                      <w:highlight w:val="white"/>
                      <w:shd w:val="clear" w:color="auto" w:fill="FEFEFE"/>
                    </w:rPr>
                    <w:t xml:space="preserve"> над 5 работни места </w:t>
                  </w:r>
                  <w:r w:rsidRPr="00F544BC">
                    <w:rPr>
                      <w:rFonts w:ascii="Times New Roman" w:eastAsia="Times New Roman" w:hAnsi="Times New Roman" w:cs="Times New Roman"/>
                      <w:sz w:val="24"/>
                      <w:szCs w:val="24"/>
                      <w:highlight w:val="white"/>
                      <w:shd w:val="clear" w:color="auto" w:fill="FEFEFE"/>
                      <w:lang w:val="en-US"/>
                    </w:rPr>
                    <w:t xml:space="preserve">- </w:t>
                  </w:r>
                  <w:r w:rsidRPr="00F544BC">
                    <w:rPr>
                      <w:rFonts w:ascii="Times New Roman" w:eastAsia="Times New Roman" w:hAnsi="Times New Roman" w:cs="Times New Roman"/>
                      <w:bCs/>
                      <w:sz w:val="24"/>
                      <w:szCs w:val="24"/>
                      <w:highlight w:val="white"/>
                      <w:shd w:val="clear" w:color="auto" w:fill="FEFEFE"/>
                    </w:rPr>
                    <w:t>20 точки</w:t>
                  </w:r>
                  <w:r w:rsidRPr="00F544BC">
                    <w:rPr>
                      <w:rFonts w:ascii="Times New Roman" w:eastAsia="Times New Roman" w:hAnsi="Times New Roman" w:cs="Times New Roman"/>
                      <w:bCs/>
                      <w:sz w:val="24"/>
                      <w:szCs w:val="24"/>
                      <w:shd w:val="clear" w:color="auto" w:fill="FEFEFE"/>
                    </w:rPr>
                    <w:t>.</w:t>
                  </w:r>
                </w:p>
                <w:p w:rsidR="00F544BC" w:rsidRPr="00F544BC" w:rsidRDefault="00F544BC" w:rsidP="00177FFB">
                  <w:pPr>
                    <w:widowControl w:val="0"/>
                    <w:autoSpaceDE w:val="0"/>
                    <w:autoSpaceDN w:val="0"/>
                    <w:adjustRightInd w:val="0"/>
                    <w:spacing w:after="0" w:line="240" w:lineRule="auto"/>
                    <w:ind w:firstLine="424"/>
                    <w:jc w:val="both"/>
                    <w:rPr>
                      <w:rFonts w:ascii="Times New Roman" w:eastAsia="Times New Roman" w:hAnsi="Times New Roman" w:cs="Times New Roman"/>
                      <w:sz w:val="24"/>
                      <w:szCs w:val="24"/>
                      <w:shd w:val="clear" w:color="auto" w:fill="FEFEFE"/>
                    </w:rPr>
                  </w:pPr>
                </w:p>
              </w:tc>
              <w:tc>
                <w:tcPr>
                  <w:tcW w:w="2574" w:type="dxa"/>
                  <w:tcBorders>
                    <w:top w:val="single" w:sz="4" w:space="0" w:color="auto"/>
                    <w:left w:val="single" w:sz="4" w:space="0" w:color="auto"/>
                    <w:bottom w:val="single" w:sz="4" w:space="0" w:color="auto"/>
                    <w:right w:val="single" w:sz="4" w:space="0" w:color="auto"/>
                  </w:tcBorders>
                </w:tcPr>
                <w:p w:rsidR="00F544BC" w:rsidRPr="00F544BC" w:rsidRDefault="00F544BC" w:rsidP="00177FFB">
                  <w:pPr>
                    <w:widowControl w:val="0"/>
                    <w:autoSpaceDE w:val="0"/>
                    <w:autoSpaceDN w:val="0"/>
                    <w:adjustRightInd w:val="0"/>
                    <w:spacing w:after="0" w:line="240" w:lineRule="auto"/>
                    <w:ind w:left="360" w:firstLine="424"/>
                    <w:jc w:val="center"/>
                    <w:rPr>
                      <w:rFonts w:ascii="Times New Roman" w:eastAsia="Calibri" w:hAnsi="Times New Roman" w:cs="Times New Roman"/>
                      <w:sz w:val="24"/>
                      <w:szCs w:val="24"/>
                      <w:highlight w:val="white"/>
                      <w:shd w:val="clear" w:color="auto" w:fill="FEFEFE"/>
                      <w:lang w:eastAsia="bg-BG"/>
                    </w:rPr>
                  </w:pPr>
                  <w:r w:rsidRPr="00F544BC">
                    <w:rPr>
                      <w:rFonts w:ascii="Times New Roman" w:eastAsia="Calibri" w:hAnsi="Times New Roman" w:cs="Times New Roman"/>
                      <w:sz w:val="24"/>
                      <w:szCs w:val="24"/>
                      <w:highlight w:val="white"/>
                      <w:shd w:val="clear" w:color="auto" w:fill="FEFEFE"/>
                      <w:lang w:eastAsia="bg-BG"/>
                    </w:rPr>
                    <w:t>20</w:t>
                  </w:r>
                </w:p>
                <w:p w:rsidR="00F544BC" w:rsidRPr="00F544BC" w:rsidRDefault="00F544BC" w:rsidP="00177FFB">
                  <w:pPr>
                    <w:widowControl w:val="0"/>
                    <w:autoSpaceDE w:val="0"/>
                    <w:autoSpaceDN w:val="0"/>
                    <w:adjustRightInd w:val="0"/>
                    <w:spacing w:after="0" w:line="240" w:lineRule="auto"/>
                    <w:ind w:left="360" w:firstLine="424"/>
                    <w:jc w:val="center"/>
                    <w:rPr>
                      <w:rFonts w:ascii="Times New Roman" w:eastAsia="Calibri" w:hAnsi="Times New Roman" w:cs="Times New Roman"/>
                      <w:sz w:val="24"/>
                      <w:szCs w:val="24"/>
                      <w:highlight w:val="white"/>
                      <w:shd w:val="clear" w:color="auto" w:fill="FEFEFE"/>
                      <w:lang w:eastAsia="bg-BG"/>
                    </w:rPr>
                  </w:pPr>
                </w:p>
              </w:tc>
            </w:tr>
            <w:tr w:rsidR="00F544BC" w:rsidRPr="00F544BC">
              <w:tc>
                <w:tcPr>
                  <w:tcW w:w="458" w:type="dxa"/>
                  <w:tcBorders>
                    <w:top w:val="single" w:sz="4" w:space="0" w:color="auto"/>
                    <w:left w:val="single" w:sz="4" w:space="0" w:color="auto"/>
                    <w:bottom w:val="single" w:sz="4" w:space="0" w:color="auto"/>
                    <w:right w:val="single" w:sz="4" w:space="0" w:color="auto"/>
                  </w:tcBorders>
                  <w:hideMark/>
                </w:tcPr>
                <w:p w:rsidR="00F544BC" w:rsidRPr="00F544BC" w:rsidRDefault="00F544BC" w:rsidP="00177FFB">
                  <w:pPr>
                    <w:spacing w:after="160" w:line="266" w:lineRule="auto"/>
                    <w:ind w:firstLine="424"/>
                    <w:jc w:val="both"/>
                    <w:textAlignment w:val="center"/>
                    <w:rPr>
                      <w:rFonts w:ascii="Times New Roman" w:eastAsia="Calibri" w:hAnsi="Times New Roman" w:cs="Times New Roman"/>
                      <w:sz w:val="24"/>
                      <w:szCs w:val="24"/>
                    </w:rPr>
                  </w:pPr>
                  <w:r w:rsidRPr="00F544BC">
                    <w:rPr>
                      <w:rFonts w:ascii="Times New Roman" w:eastAsia="Calibri" w:hAnsi="Times New Roman" w:cs="Times New Roman"/>
                      <w:sz w:val="24"/>
                      <w:szCs w:val="24"/>
                    </w:rPr>
                    <w:t>3.</w:t>
                  </w:r>
                </w:p>
              </w:tc>
              <w:tc>
                <w:tcPr>
                  <w:tcW w:w="6456" w:type="dxa"/>
                  <w:tcBorders>
                    <w:top w:val="single" w:sz="4" w:space="0" w:color="auto"/>
                    <w:left w:val="single" w:sz="4" w:space="0" w:color="auto"/>
                    <w:bottom w:val="single" w:sz="4" w:space="0" w:color="auto"/>
                    <w:right w:val="single" w:sz="4" w:space="0" w:color="auto"/>
                  </w:tcBorders>
                  <w:hideMark/>
                </w:tcPr>
                <w:p w:rsidR="00F544BC" w:rsidRPr="00F544BC" w:rsidRDefault="00F544BC" w:rsidP="00177FFB">
                  <w:pPr>
                    <w:spacing w:after="160" w:line="266" w:lineRule="auto"/>
                    <w:ind w:firstLine="424"/>
                    <w:jc w:val="both"/>
                    <w:textAlignment w:val="center"/>
                    <w:rPr>
                      <w:rFonts w:ascii="Times New Roman" w:eastAsia="Calibri" w:hAnsi="Times New Roman" w:cs="Times New Roman"/>
                      <w:sz w:val="24"/>
                      <w:szCs w:val="24"/>
                    </w:rPr>
                  </w:pPr>
                  <w:r w:rsidRPr="00F544BC">
                    <w:rPr>
                      <w:rFonts w:ascii="Times New Roman" w:eastAsia="Times New Roman" w:hAnsi="Times New Roman" w:cs="Times New Roman"/>
                      <w:sz w:val="24"/>
                      <w:szCs w:val="24"/>
                      <w:highlight w:val="white"/>
                      <w:shd w:val="clear" w:color="auto" w:fill="FEFEFE"/>
                    </w:rPr>
                    <w:t>Мобилни услуги за обслужване на повече от 2 населени места</w:t>
                  </w:r>
                </w:p>
              </w:tc>
              <w:tc>
                <w:tcPr>
                  <w:tcW w:w="2574" w:type="dxa"/>
                  <w:tcBorders>
                    <w:top w:val="single" w:sz="4" w:space="0" w:color="auto"/>
                    <w:left w:val="single" w:sz="4" w:space="0" w:color="auto"/>
                    <w:bottom w:val="single" w:sz="4" w:space="0" w:color="auto"/>
                    <w:right w:val="single" w:sz="4" w:space="0" w:color="auto"/>
                  </w:tcBorders>
                  <w:hideMark/>
                </w:tcPr>
                <w:p w:rsidR="00F544BC" w:rsidRPr="00F544BC" w:rsidRDefault="00F544BC" w:rsidP="00177FFB">
                  <w:pPr>
                    <w:spacing w:after="160" w:line="266" w:lineRule="auto"/>
                    <w:ind w:firstLine="424"/>
                    <w:jc w:val="center"/>
                    <w:textAlignment w:val="center"/>
                    <w:rPr>
                      <w:rFonts w:ascii="Times New Roman" w:eastAsia="Calibri" w:hAnsi="Times New Roman" w:cs="Times New Roman"/>
                      <w:sz w:val="24"/>
                      <w:szCs w:val="24"/>
                    </w:rPr>
                  </w:pPr>
                  <w:r w:rsidRPr="00F544BC">
                    <w:rPr>
                      <w:rFonts w:ascii="Times New Roman" w:eastAsia="Calibri" w:hAnsi="Times New Roman" w:cs="Times New Roman"/>
                      <w:sz w:val="24"/>
                      <w:szCs w:val="24"/>
                    </w:rPr>
                    <w:t>20</w:t>
                  </w:r>
                </w:p>
              </w:tc>
            </w:tr>
            <w:tr w:rsidR="00F544BC" w:rsidRPr="00F544BC">
              <w:tc>
                <w:tcPr>
                  <w:tcW w:w="458" w:type="dxa"/>
                  <w:tcBorders>
                    <w:top w:val="single" w:sz="4" w:space="0" w:color="auto"/>
                    <w:left w:val="single" w:sz="4" w:space="0" w:color="auto"/>
                    <w:bottom w:val="single" w:sz="4" w:space="0" w:color="auto"/>
                    <w:right w:val="single" w:sz="4" w:space="0" w:color="auto"/>
                  </w:tcBorders>
                  <w:hideMark/>
                </w:tcPr>
                <w:p w:rsidR="00F544BC" w:rsidRPr="00F544BC" w:rsidRDefault="00F544BC" w:rsidP="00177FFB">
                  <w:pPr>
                    <w:spacing w:after="160" w:line="266" w:lineRule="auto"/>
                    <w:ind w:firstLine="424"/>
                    <w:jc w:val="both"/>
                    <w:textAlignment w:val="center"/>
                    <w:rPr>
                      <w:rFonts w:ascii="Times New Roman" w:eastAsia="Calibri" w:hAnsi="Times New Roman" w:cs="Times New Roman"/>
                      <w:sz w:val="24"/>
                      <w:szCs w:val="24"/>
                    </w:rPr>
                  </w:pPr>
                  <w:r w:rsidRPr="00F544BC">
                    <w:rPr>
                      <w:rFonts w:ascii="Times New Roman" w:eastAsia="Calibri" w:hAnsi="Times New Roman" w:cs="Times New Roman"/>
                      <w:sz w:val="24"/>
                      <w:szCs w:val="24"/>
                    </w:rPr>
                    <w:t>4.</w:t>
                  </w:r>
                </w:p>
              </w:tc>
              <w:tc>
                <w:tcPr>
                  <w:tcW w:w="6456" w:type="dxa"/>
                  <w:tcBorders>
                    <w:top w:val="single" w:sz="4" w:space="0" w:color="auto"/>
                    <w:left w:val="single" w:sz="4" w:space="0" w:color="auto"/>
                    <w:bottom w:val="single" w:sz="4" w:space="0" w:color="auto"/>
                    <w:right w:val="single" w:sz="4" w:space="0" w:color="auto"/>
                  </w:tcBorders>
                  <w:hideMark/>
                </w:tcPr>
                <w:p w:rsidR="00F544BC" w:rsidRPr="00F544BC" w:rsidRDefault="00F544BC" w:rsidP="00177FFB">
                  <w:pPr>
                    <w:spacing w:after="160" w:line="266" w:lineRule="auto"/>
                    <w:ind w:firstLine="424"/>
                    <w:jc w:val="both"/>
                    <w:textAlignment w:val="center"/>
                    <w:rPr>
                      <w:rFonts w:ascii="Times New Roman" w:eastAsia="Calibri" w:hAnsi="Times New Roman" w:cs="Times New Roman"/>
                      <w:sz w:val="24"/>
                      <w:szCs w:val="24"/>
                    </w:rPr>
                  </w:pPr>
                  <w:r w:rsidRPr="00F544BC">
                    <w:rPr>
                      <w:rFonts w:ascii="Times New Roman" w:eastAsia="Times New Roman" w:hAnsi="Times New Roman" w:cs="Times New Roman"/>
                      <w:sz w:val="24"/>
                      <w:szCs w:val="24"/>
                      <w:highlight w:val="white"/>
                      <w:shd w:val="clear" w:color="auto" w:fill="FEFEFE"/>
                    </w:rPr>
                    <w:t>Проекти, които създават нови услуги за територията на общината (иновации</w:t>
                  </w:r>
                  <w:r w:rsidRPr="00F544BC">
                    <w:rPr>
                      <w:rFonts w:ascii="Times New Roman" w:eastAsia="Times New Roman" w:hAnsi="Times New Roman" w:cs="Times New Roman"/>
                      <w:sz w:val="24"/>
                      <w:szCs w:val="24"/>
                      <w:shd w:val="clear" w:color="auto" w:fill="FEFEFE"/>
                      <w:lang w:val="en-US"/>
                    </w:rPr>
                    <w:t>)</w:t>
                  </w:r>
                  <w:r w:rsidRPr="00F544BC">
                    <w:rPr>
                      <w:rFonts w:ascii="Times New Roman" w:eastAsia="Calibri" w:hAnsi="Times New Roman" w:cs="Times New Roman"/>
                      <w:sz w:val="24"/>
                      <w:szCs w:val="24"/>
                      <w:shd w:val="clear" w:color="auto" w:fill="FEFEFE"/>
                      <w:lang w:eastAsia="bg-BG"/>
                    </w:rPr>
                    <w:t>;</w:t>
                  </w:r>
                </w:p>
              </w:tc>
              <w:tc>
                <w:tcPr>
                  <w:tcW w:w="2574" w:type="dxa"/>
                  <w:tcBorders>
                    <w:top w:val="single" w:sz="4" w:space="0" w:color="auto"/>
                    <w:left w:val="single" w:sz="4" w:space="0" w:color="auto"/>
                    <w:bottom w:val="single" w:sz="4" w:space="0" w:color="auto"/>
                    <w:right w:val="single" w:sz="4" w:space="0" w:color="auto"/>
                  </w:tcBorders>
                  <w:hideMark/>
                </w:tcPr>
                <w:p w:rsidR="00F544BC" w:rsidRPr="00F544BC" w:rsidRDefault="00F544BC" w:rsidP="00177FFB">
                  <w:pPr>
                    <w:spacing w:after="160" w:line="266" w:lineRule="auto"/>
                    <w:ind w:firstLine="424"/>
                    <w:jc w:val="center"/>
                    <w:textAlignment w:val="center"/>
                    <w:rPr>
                      <w:rFonts w:ascii="Times New Roman" w:eastAsia="Calibri" w:hAnsi="Times New Roman" w:cs="Times New Roman"/>
                      <w:sz w:val="24"/>
                      <w:szCs w:val="24"/>
                    </w:rPr>
                  </w:pPr>
                  <w:r w:rsidRPr="00F544BC">
                    <w:rPr>
                      <w:rFonts w:ascii="Times New Roman" w:eastAsia="Calibri" w:hAnsi="Times New Roman" w:cs="Times New Roman"/>
                      <w:sz w:val="24"/>
                      <w:szCs w:val="24"/>
                    </w:rPr>
                    <w:t>10</w:t>
                  </w:r>
                </w:p>
              </w:tc>
            </w:tr>
            <w:tr w:rsidR="00F544BC" w:rsidRPr="00F544BC">
              <w:tc>
                <w:tcPr>
                  <w:tcW w:w="458" w:type="dxa"/>
                  <w:tcBorders>
                    <w:top w:val="single" w:sz="4" w:space="0" w:color="auto"/>
                    <w:left w:val="single" w:sz="4" w:space="0" w:color="auto"/>
                    <w:bottom w:val="single" w:sz="4" w:space="0" w:color="auto"/>
                    <w:right w:val="single" w:sz="4" w:space="0" w:color="auto"/>
                  </w:tcBorders>
                  <w:hideMark/>
                </w:tcPr>
                <w:p w:rsidR="00F544BC" w:rsidRPr="00F544BC" w:rsidRDefault="00F544BC" w:rsidP="00177FFB">
                  <w:pPr>
                    <w:spacing w:after="160" w:line="266" w:lineRule="auto"/>
                    <w:ind w:firstLine="424"/>
                    <w:jc w:val="both"/>
                    <w:textAlignment w:val="center"/>
                    <w:rPr>
                      <w:rFonts w:ascii="Times New Roman" w:eastAsia="Calibri" w:hAnsi="Times New Roman" w:cs="Times New Roman"/>
                      <w:sz w:val="24"/>
                      <w:szCs w:val="24"/>
                    </w:rPr>
                  </w:pPr>
                  <w:r w:rsidRPr="00F544BC">
                    <w:rPr>
                      <w:rFonts w:ascii="Times New Roman" w:eastAsia="Calibri" w:hAnsi="Times New Roman" w:cs="Times New Roman"/>
                      <w:sz w:val="24"/>
                      <w:szCs w:val="24"/>
                    </w:rPr>
                    <w:t>5.</w:t>
                  </w:r>
                </w:p>
              </w:tc>
              <w:tc>
                <w:tcPr>
                  <w:tcW w:w="6456" w:type="dxa"/>
                  <w:tcBorders>
                    <w:top w:val="single" w:sz="4" w:space="0" w:color="auto"/>
                    <w:left w:val="single" w:sz="4" w:space="0" w:color="auto"/>
                    <w:bottom w:val="single" w:sz="4" w:space="0" w:color="auto"/>
                    <w:right w:val="single" w:sz="4" w:space="0" w:color="auto"/>
                  </w:tcBorders>
                  <w:hideMark/>
                </w:tcPr>
                <w:p w:rsidR="00F544BC" w:rsidRPr="00F544BC" w:rsidRDefault="00F544BC" w:rsidP="00177FFB">
                  <w:pPr>
                    <w:spacing w:after="160" w:line="266" w:lineRule="auto"/>
                    <w:ind w:firstLine="424"/>
                    <w:jc w:val="both"/>
                    <w:textAlignment w:val="center"/>
                    <w:rPr>
                      <w:rFonts w:ascii="Times New Roman" w:eastAsia="Calibri" w:hAnsi="Times New Roman" w:cs="Times New Roman"/>
                      <w:sz w:val="24"/>
                      <w:szCs w:val="24"/>
                    </w:rPr>
                  </w:pPr>
                  <w:r w:rsidRPr="00F544BC">
                    <w:rPr>
                      <w:rFonts w:ascii="Times New Roman" w:eastAsia="Times New Roman" w:hAnsi="Times New Roman" w:cs="Times New Roman"/>
                      <w:sz w:val="24"/>
                      <w:szCs w:val="24"/>
                      <w:highlight w:val="white"/>
                      <w:shd w:val="clear" w:color="auto" w:fill="FEFEFE"/>
                    </w:rPr>
                    <w:t xml:space="preserve">Дейности за повишаване качеството на услугите;  </w:t>
                  </w:r>
                </w:p>
              </w:tc>
              <w:tc>
                <w:tcPr>
                  <w:tcW w:w="2574" w:type="dxa"/>
                  <w:tcBorders>
                    <w:top w:val="single" w:sz="4" w:space="0" w:color="auto"/>
                    <w:left w:val="single" w:sz="4" w:space="0" w:color="auto"/>
                    <w:bottom w:val="single" w:sz="4" w:space="0" w:color="auto"/>
                    <w:right w:val="single" w:sz="4" w:space="0" w:color="auto"/>
                  </w:tcBorders>
                  <w:hideMark/>
                </w:tcPr>
                <w:p w:rsidR="00F544BC" w:rsidRPr="00F544BC" w:rsidRDefault="00F544BC" w:rsidP="00177FFB">
                  <w:pPr>
                    <w:spacing w:after="160" w:line="266" w:lineRule="auto"/>
                    <w:ind w:firstLine="424"/>
                    <w:jc w:val="center"/>
                    <w:textAlignment w:val="center"/>
                    <w:rPr>
                      <w:rFonts w:ascii="Times New Roman" w:eastAsia="Calibri" w:hAnsi="Times New Roman" w:cs="Times New Roman"/>
                      <w:sz w:val="24"/>
                      <w:szCs w:val="24"/>
                    </w:rPr>
                  </w:pPr>
                  <w:r w:rsidRPr="00F544BC">
                    <w:rPr>
                      <w:rFonts w:ascii="Times New Roman" w:eastAsia="Calibri" w:hAnsi="Times New Roman" w:cs="Times New Roman"/>
                      <w:sz w:val="24"/>
                      <w:szCs w:val="24"/>
                    </w:rPr>
                    <w:t>10</w:t>
                  </w:r>
                </w:p>
              </w:tc>
            </w:tr>
            <w:tr w:rsidR="00F544BC" w:rsidRPr="00F544BC">
              <w:tc>
                <w:tcPr>
                  <w:tcW w:w="458" w:type="dxa"/>
                  <w:tcBorders>
                    <w:top w:val="single" w:sz="4" w:space="0" w:color="auto"/>
                    <w:left w:val="single" w:sz="4" w:space="0" w:color="auto"/>
                    <w:bottom w:val="single" w:sz="4" w:space="0" w:color="auto"/>
                    <w:right w:val="single" w:sz="4" w:space="0" w:color="auto"/>
                  </w:tcBorders>
                  <w:hideMark/>
                </w:tcPr>
                <w:p w:rsidR="00F544BC" w:rsidRPr="00F544BC" w:rsidRDefault="00F544BC" w:rsidP="00177FFB">
                  <w:pPr>
                    <w:spacing w:after="160" w:line="266" w:lineRule="auto"/>
                    <w:ind w:firstLine="424"/>
                    <w:jc w:val="both"/>
                    <w:textAlignment w:val="center"/>
                    <w:rPr>
                      <w:rFonts w:ascii="Times New Roman" w:eastAsia="Calibri" w:hAnsi="Times New Roman" w:cs="Times New Roman"/>
                      <w:sz w:val="24"/>
                      <w:szCs w:val="24"/>
                    </w:rPr>
                  </w:pPr>
                  <w:r w:rsidRPr="00F544BC">
                    <w:rPr>
                      <w:rFonts w:ascii="Times New Roman" w:eastAsia="Calibri" w:hAnsi="Times New Roman" w:cs="Times New Roman"/>
                      <w:sz w:val="24"/>
                      <w:szCs w:val="24"/>
                    </w:rPr>
                    <w:t>6.</w:t>
                  </w:r>
                </w:p>
              </w:tc>
              <w:tc>
                <w:tcPr>
                  <w:tcW w:w="6456" w:type="dxa"/>
                  <w:tcBorders>
                    <w:top w:val="single" w:sz="4" w:space="0" w:color="auto"/>
                    <w:left w:val="single" w:sz="4" w:space="0" w:color="auto"/>
                    <w:bottom w:val="single" w:sz="4" w:space="0" w:color="auto"/>
                    <w:right w:val="single" w:sz="4" w:space="0" w:color="auto"/>
                  </w:tcBorders>
                </w:tcPr>
                <w:p w:rsidR="00F544BC" w:rsidRPr="00F544BC" w:rsidRDefault="00F544BC" w:rsidP="00177FFB">
                  <w:pPr>
                    <w:widowControl w:val="0"/>
                    <w:autoSpaceDE w:val="0"/>
                    <w:autoSpaceDN w:val="0"/>
                    <w:adjustRightInd w:val="0"/>
                    <w:spacing w:after="0" w:line="240" w:lineRule="auto"/>
                    <w:ind w:left="-150" w:firstLine="424"/>
                    <w:rPr>
                      <w:rFonts w:ascii="Times New Roman" w:eastAsia="Times New Roman" w:hAnsi="Times New Roman" w:cs="Times New Roman"/>
                      <w:sz w:val="24"/>
                      <w:szCs w:val="24"/>
                      <w:highlight w:val="white"/>
                      <w:shd w:val="clear" w:color="auto" w:fill="FEFEFE"/>
                      <w:lang w:eastAsia="bg-BG"/>
                    </w:rPr>
                  </w:pPr>
                  <w:r w:rsidRPr="00F544BC">
                    <w:rPr>
                      <w:rFonts w:ascii="Times New Roman" w:eastAsia="Times New Roman" w:hAnsi="Times New Roman" w:cs="Times New Roman"/>
                      <w:sz w:val="24"/>
                      <w:szCs w:val="24"/>
                      <w:highlight w:val="white"/>
                      <w:shd w:val="clear" w:color="auto" w:fill="FEFEFE"/>
                      <w:lang w:eastAsia="bg-BG"/>
                    </w:rPr>
                    <w:t xml:space="preserve">  Дейности за здравни услуги ;</w:t>
                  </w:r>
                </w:p>
                <w:p w:rsidR="00F544BC" w:rsidRPr="00F544BC" w:rsidRDefault="00F544BC" w:rsidP="00177FFB">
                  <w:pPr>
                    <w:spacing w:after="160" w:line="266" w:lineRule="auto"/>
                    <w:ind w:firstLine="424"/>
                    <w:jc w:val="both"/>
                    <w:textAlignment w:val="center"/>
                    <w:rPr>
                      <w:rFonts w:ascii="Times New Roman" w:eastAsia="Calibri" w:hAnsi="Times New Roman" w:cs="Times New Roman"/>
                      <w:sz w:val="24"/>
                      <w:szCs w:val="24"/>
                    </w:rPr>
                  </w:pPr>
                </w:p>
              </w:tc>
              <w:tc>
                <w:tcPr>
                  <w:tcW w:w="2574" w:type="dxa"/>
                  <w:tcBorders>
                    <w:top w:val="single" w:sz="4" w:space="0" w:color="auto"/>
                    <w:left w:val="single" w:sz="4" w:space="0" w:color="auto"/>
                    <w:bottom w:val="single" w:sz="4" w:space="0" w:color="auto"/>
                    <w:right w:val="single" w:sz="4" w:space="0" w:color="auto"/>
                  </w:tcBorders>
                  <w:hideMark/>
                </w:tcPr>
                <w:p w:rsidR="00F544BC" w:rsidRPr="00F544BC" w:rsidRDefault="00F544BC" w:rsidP="00177FFB">
                  <w:pPr>
                    <w:spacing w:after="160" w:line="266" w:lineRule="auto"/>
                    <w:ind w:firstLine="424"/>
                    <w:jc w:val="center"/>
                    <w:textAlignment w:val="center"/>
                    <w:rPr>
                      <w:rFonts w:ascii="Times New Roman" w:eastAsia="Calibri" w:hAnsi="Times New Roman" w:cs="Times New Roman"/>
                      <w:sz w:val="24"/>
                      <w:szCs w:val="24"/>
                    </w:rPr>
                  </w:pPr>
                  <w:r w:rsidRPr="00F544BC">
                    <w:rPr>
                      <w:rFonts w:ascii="Times New Roman" w:eastAsia="Calibri" w:hAnsi="Times New Roman" w:cs="Times New Roman"/>
                      <w:sz w:val="24"/>
                      <w:szCs w:val="24"/>
                    </w:rPr>
                    <w:t>10</w:t>
                  </w:r>
                </w:p>
              </w:tc>
            </w:tr>
            <w:tr w:rsidR="00F544BC" w:rsidRPr="00F544BC">
              <w:tc>
                <w:tcPr>
                  <w:tcW w:w="458" w:type="dxa"/>
                  <w:tcBorders>
                    <w:top w:val="single" w:sz="4" w:space="0" w:color="auto"/>
                    <w:left w:val="single" w:sz="4" w:space="0" w:color="auto"/>
                    <w:bottom w:val="single" w:sz="4" w:space="0" w:color="auto"/>
                    <w:right w:val="single" w:sz="4" w:space="0" w:color="auto"/>
                  </w:tcBorders>
                  <w:hideMark/>
                </w:tcPr>
                <w:p w:rsidR="00F544BC" w:rsidRPr="00F544BC" w:rsidRDefault="00F544BC" w:rsidP="00177FFB">
                  <w:pPr>
                    <w:spacing w:after="160" w:line="266" w:lineRule="auto"/>
                    <w:ind w:firstLine="424"/>
                    <w:jc w:val="both"/>
                    <w:textAlignment w:val="center"/>
                    <w:rPr>
                      <w:rFonts w:ascii="Times New Roman" w:eastAsia="Calibri" w:hAnsi="Times New Roman" w:cs="Times New Roman"/>
                      <w:sz w:val="24"/>
                      <w:szCs w:val="24"/>
                    </w:rPr>
                  </w:pPr>
                  <w:r w:rsidRPr="00F544BC">
                    <w:rPr>
                      <w:rFonts w:ascii="Times New Roman" w:eastAsia="Calibri" w:hAnsi="Times New Roman" w:cs="Times New Roman"/>
                      <w:sz w:val="24"/>
                      <w:szCs w:val="24"/>
                    </w:rPr>
                    <w:t>7.</w:t>
                  </w:r>
                </w:p>
              </w:tc>
              <w:tc>
                <w:tcPr>
                  <w:tcW w:w="6456" w:type="dxa"/>
                  <w:tcBorders>
                    <w:top w:val="single" w:sz="4" w:space="0" w:color="auto"/>
                    <w:left w:val="single" w:sz="4" w:space="0" w:color="auto"/>
                    <w:bottom w:val="single" w:sz="4" w:space="0" w:color="auto"/>
                    <w:right w:val="single" w:sz="4" w:space="0" w:color="auto"/>
                  </w:tcBorders>
                  <w:hideMark/>
                </w:tcPr>
                <w:p w:rsidR="00F544BC" w:rsidRPr="00F544BC" w:rsidRDefault="00F544BC" w:rsidP="00177FFB">
                  <w:pPr>
                    <w:spacing w:after="160" w:line="266" w:lineRule="auto"/>
                    <w:ind w:firstLine="424"/>
                    <w:jc w:val="both"/>
                    <w:textAlignment w:val="center"/>
                    <w:rPr>
                      <w:rFonts w:ascii="Times New Roman" w:eastAsia="Calibri" w:hAnsi="Times New Roman" w:cs="Times New Roman"/>
                      <w:sz w:val="24"/>
                      <w:szCs w:val="24"/>
                    </w:rPr>
                  </w:pPr>
                  <w:r w:rsidRPr="00F544BC">
                    <w:rPr>
                      <w:rFonts w:ascii="Times New Roman" w:eastAsia="Times New Roman" w:hAnsi="Times New Roman" w:cs="Times New Roman"/>
                      <w:sz w:val="24"/>
                      <w:szCs w:val="24"/>
                      <w:highlight w:val="white"/>
                      <w:shd w:val="clear" w:color="auto" w:fill="FEFEFE"/>
                    </w:rPr>
                    <w:t>Проекти на жени и/или млади хора и/или хора в неравностойно положение и/или роми</w:t>
                  </w:r>
                  <w:r w:rsidRPr="00F544BC">
                    <w:rPr>
                      <w:rFonts w:ascii="Times New Roman" w:eastAsia="Times New Roman" w:hAnsi="Times New Roman" w:cs="Times New Roman"/>
                      <w:b/>
                      <w:bCs/>
                      <w:sz w:val="24"/>
                      <w:szCs w:val="24"/>
                      <w:highlight w:val="white"/>
                      <w:shd w:val="clear" w:color="auto" w:fill="FEFEFE"/>
                    </w:rPr>
                    <w:t>.</w:t>
                  </w:r>
                </w:p>
              </w:tc>
              <w:tc>
                <w:tcPr>
                  <w:tcW w:w="2574" w:type="dxa"/>
                  <w:tcBorders>
                    <w:top w:val="single" w:sz="4" w:space="0" w:color="auto"/>
                    <w:left w:val="single" w:sz="4" w:space="0" w:color="auto"/>
                    <w:bottom w:val="single" w:sz="4" w:space="0" w:color="auto"/>
                    <w:right w:val="single" w:sz="4" w:space="0" w:color="auto"/>
                  </w:tcBorders>
                  <w:hideMark/>
                </w:tcPr>
                <w:p w:rsidR="00F544BC" w:rsidRPr="00F544BC" w:rsidRDefault="00F544BC" w:rsidP="00177FFB">
                  <w:pPr>
                    <w:spacing w:after="160" w:line="266" w:lineRule="auto"/>
                    <w:ind w:firstLine="424"/>
                    <w:jc w:val="center"/>
                    <w:textAlignment w:val="center"/>
                    <w:rPr>
                      <w:rFonts w:ascii="Times New Roman" w:eastAsia="Calibri" w:hAnsi="Times New Roman" w:cs="Times New Roman"/>
                      <w:sz w:val="24"/>
                      <w:szCs w:val="24"/>
                    </w:rPr>
                  </w:pPr>
                  <w:r w:rsidRPr="00F544BC">
                    <w:rPr>
                      <w:rFonts w:ascii="Times New Roman" w:eastAsia="Calibri" w:hAnsi="Times New Roman" w:cs="Times New Roman"/>
                      <w:sz w:val="24"/>
                      <w:szCs w:val="24"/>
                    </w:rPr>
                    <w:t>10</w:t>
                  </w:r>
                </w:p>
              </w:tc>
            </w:tr>
            <w:tr w:rsidR="00F544BC" w:rsidRPr="00F544BC">
              <w:tc>
                <w:tcPr>
                  <w:tcW w:w="6914" w:type="dxa"/>
                  <w:gridSpan w:val="2"/>
                  <w:tcBorders>
                    <w:top w:val="single" w:sz="4" w:space="0" w:color="auto"/>
                    <w:left w:val="single" w:sz="4" w:space="0" w:color="auto"/>
                    <w:bottom w:val="single" w:sz="4" w:space="0" w:color="auto"/>
                    <w:right w:val="single" w:sz="4" w:space="0" w:color="auto"/>
                  </w:tcBorders>
                  <w:hideMark/>
                </w:tcPr>
                <w:p w:rsidR="00F544BC" w:rsidRPr="00F544BC" w:rsidRDefault="00F544BC" w:rsidP="00177FFB">
                  <w:pPr>
                    <w:spacing w:after="160" w:line="266" w:lineRule="auto"/>
                    <w:ind w:firstLine="424"/>
                    <w:jc w:val="both"/>
                    <w:textAlignment w:val="center"/>
                    <w:rPr>
                      <w:rFonts w:ascii="Times New Roman" w:eastAsia="Calibri" w:hAnsi="Times New Roman" w:cs="Times New Roman"/>
                      <w:b/>
                      <w:bCs/>
                      <w:sz w:val="24"/>
                      <w:szCs w:val="24"/>
                      <w:highlight w:val="white"/>
                      <w:shd w:val="clear" w:color="auto" w:fill="FEFEFE"/>
                      <w:lang w:eastAsia="bg-BG"/>
                    </w:rPr>
                  </w:pPr>
                  <w:r w:rsidRPr="00F544BC">
                    <w:rPr>
                      <w:rFonts w:ascii="Times New Roman" w:eastAsia="Calibri" w:hAnsi="Times New Roman" w:cs="Times New Roman"/>
                      <w:b/>
                      <w:bCs/>
                      <w:sz w:val="24"/>
                      <w:szCs w:val="24"/>
                      <w:highlight w:val="white"/>
                      <w:shd w:val="clear" w:color="auto" w:fill="FEFEFE"/>
                      <w:lang w:eastAsia="bg-BG"/>
                    </w:rPr>
                    <w:t>Максимален брой точки</w:t>
                  </w:r>
                </w:p>
              </w:tc>
              <w:tc>
                <w:tcPr>
                  <w:tcW w:w="2574" w:type="dxa"/>
                  <w:tcBorders>
                    <w:top w:val="single" w:sz="4" w:space="0" w:color="auto"/>
                    <w:left w:val="single" w:sz="4" w:space="0" w:color="auto"/>
                    <w:bottom w:val="single" w:sz="4" w:space="0" w:color="auto"/>
                    <w:right w:val="single" w:sz="4" w:space="0" w:color="auto"/>
                  </w:tcBorders>
                  <w:hideMark/>
                </w:tcPr>
                <w:p w:rsidR="00F544BC" w:rsidRPr="00F544BC" w:rsidRDefault="00F544BC" w:rsidP="00177FFB">
                  <w:pPr>
                    <w:spacing w:after="160" w:line="266" w:lineRule="auto"/>
                    <w:ind w:firstLine="424"/>
                    <w:jc w:val="center"/>
                    <w:textAlignment w:val="center"/>
                    <w:rPr>
                      <w:rFonts w:ascii="Times New Roman" w:eastAsia="Calibri" w:hAnsi="Times New Roman" w:cs="Times New Roman"/>
                      <w:b/>
                      <w:bCs/>
                      <w:sz w:val="24"/>
                      <w:szCs w:val="24"/>
                    </w:rPr>
                  </w:pPr>
                  <w:r w:rsidRPr="00F544BC">
                    <w:rPr>
                      <w:rFonts w:ascii="Times New Roman" w:eastAsia="Calibri" w:hAnsi="Times New Roman" w:cs="Times New Roman"/>
                      <w:b/>
                      <w:bCs/>
                      <w:sz w:val="24"/>
                      <w:szCs w:val="24"/>
                    </w:rPr>
                    <w:t>100</w:t>
                  </w:r>
                </w:p>
              </w:tc>
            </w:tr>
          </w:tbl>
          <w:p w:rsidR="00F544BC" w:rsidRPr="00F544BC" w:rsidRDefault="00F544BC" w:rsidP="00177FFB">
            <w:pPr>
              <w:spacing w:before="120" w:after="120" w:line="240" w:lineRule="auto"/>
              <w:ind w:firstLine="424"/>
              <w:jc w:val="both"/>
              <w:rPr>
                <w:rFonts w:ascii="Times New Roman" w:eastAsia="Calibri" w:hAnsi="Times New Roman" w:cs="Times New Roman"/>
                <w:b/>
                <w:bCs/>
                <w:color w:val="000000"/>
                <w:sz w:val="24"/>
                <w:szCs w:val="24"/>
              </w:rPr>
            </w:pPr>
          </w:p>
          <w:p w:rsidR="00F544BC" w:rsidRPr="00F544BC" w:rsidRDefault="00F544BC" w:rsidP="00177FFB">
            <w:pPr>
              <w:spacing w:after="0" w:line="256" w:lineRule="auto"/>
              <w:ind w:firstLine="424"/>
              <w:jc w:val="both"/>
              <w:rPr>
                <w:rFonts w:ascii="Times New Roman" w:eastAsia="Times New Roman" w:hAnsi="Times New Roman" w:cs="Times New Roman"/>
                <w:b/>
                <w:bCs/>
                <w:color w:val="000000"/>
                <w:sz w:val="24"/>
                <w:szCs w:val="24"/>
                <w:u w:val="single"/>
              </w:rPr>
            </w:pPr>
            <w:r w:rsidRPr="00F544BC">
              <w:rPr>
                <w:rFonts w:ascii="Times New Roman" w:eastAsia="Times New Roman" w:hAnsi="Times New Roman" w:cs="Times New Roman"/>
                <w:b/>
                <w:bCs/>
                <w:color w:val="000000"/>
                <w:sz w:val="24"/>
                <w:szCs w:val="24"/>
                <w:u w:val="single"/>
              </w:rPr>
              <w:t>МЕТОДИКА ЗА ОЦЕНКА НА ПРОЕКТНИТЕ ПРЕДЛОЖЕНИЯ</w:t>
            </w:r>
          </w:p>
          <w:p w:rsidR="00F544BC" w:rsidRPr="00F544BC" w:rsidRDefault="00F544BC" w:rsidP="00177FFB">
            <w:pPr>
              <w:spacing w:after="0" w:line="256" w:lineRule="auto"/>
              <w:ind w:firstLine="424"/>
              <w:jc w:val="both"/>
              <w:rPr>
                <w:rFonts w:ascii="Times New Roman" w:eastAsia="Times New Roman" w:hAnsi="Times New Roman" w:cs="Times New Roman"/>
                <w:b/>
                <w:bCs/>
                <w:sz w:val="24"/>
                <w:szCs w:val="24"/>
                <w:u w:val="single"/>
              </w:rPr>
            </w:pPr>
          </w:p>
          <w:p w:rsidR="00F544BC" w:rsidRPr="00F544BC" w:rsidRDefault="00F544BC" w:rsidP="00177FFB">
            <w:pPr>
              <w:spacing w:before="120" w:after="120" w:line="240" w:lineRule="auto"/>
              <w:ind w:left="424"/>
              <w:jc w:val="both"/>
              <w:rPr>
                <w:rFonts w:ascii="Times New Roman" w:eastAsia="Calibri" w:hAnsi="Times New Roman" w:cs="Times New Roman"/>
                <w:b/>
                <w:sz w:val="24"/>
                <w:szCs w:val="24"/>
              </w:rPr>
            </w:pPr>
            <w:r w:rsidRPr="00F544BC">
              <w:rPr>
                <w:rFonts w:ascii="Times New Roman" w:eastAsia="Calibri" w:hAnsi="Times New Roman" w:cs="Times New Roman"/>
                <w:b/>
                <w:sz w:val="24"/>
                <w:szCs w:val="24"/>
              </w:rPr>
              <w:t>І.</w:t>
            </w:r>
            <w:r w:rsidRPr="00F544BC">
              <w:rPr>
                <w:rFonts w:ascii="Times New Roman" w:eastAsia="Calibri" w:hAnsi="Times New Roman" w:cs="Times New Roman"/>
                <w:b/>
                <w:i/>
                <w:sz w:val="24"/>
                <w:szCs w:val="24"/>
              </w:rPr>
              <w:t xml:space="preserve"> Определение на критериите</w:t>
            </w:r>
            <w:r w:rsidRPr="00F544BC">
              <w:rPr>
                <w:rFonts w:ascii="Times New Roman" w:eastAsia="Calibri" w:hAnsi="Times New Roman" w:cs="Times New Roman"/>
                <w:b/>
                <w:sz w:val="24"/>
                <w:szCs w:val="24"/>
              </w:rPr>
              <w:t xml:space="preserve"> за техническа и финансова оценка и документи за доказване:</w:t>
            </w:r>
          </w:p>
          <w:p w:rsidR="00F544BC" w:rsidRPr="00F544BC" w:rsidRDefault="00F544BC" w:rsidP="00177FFB">
            <w:pPr>
              <w:autoSpaceDE w:val="0"/>
              <w:autoSpaceDN w:val="0"/>
              <w:adjustRightInd w:val="0"/>
              <w:spacing w:after="0" w:line="240" w:lineRule="auto"/>
              <w:ind w:left="424"/>
              <w:jc w:val="both"/>
              <w:rPr>
                <w:rFonts w:ascii="Times New Roman" w:eastAsia="Times New Roman" w:hAnsi="Times New Roman" w:cs="Times New Roman"/>
                <w:sz w:val="24"/>
                <w:szCs w:val="24"/>
                <w:lang w:eastAsia="bg-BG"/>
              </w:rPr>
            </w:pPr>
            <w:r w:rsidRPr="00F544BC">
              <w:rPr>
                <w:rFonts w:ascii="Times New Roman" w:eastAsia="Calibri" w:hAnsi="Times New Roman" w:cs="Times New Roman"/>
                <w:b/>
                <w:bCs/>
                <w:color w:val="000000"/>
                <w:sz w:val="24"/>
                <w:szCs w:val="24"/>
              </w:rPr>
              <w:t>1.Критерии 1:“</w:t>
            </w:r>
            <w:r w:rsidRPr="00F544BC">
              <w:rPr>
                <w:rFonts w:ascii="Times New Roman" w:eastAsia="Times New Roman" w:hAnsi="Times New Roman" w:cs="Times New Roman"/>
                <w:sz w:val="24"/>
                <w:szCs w:val="24"/>
                <w:shd w:val="clear" w:color="auto" w:fill="FEFEFE"/>
              </w:rPr>
              <w:t xml:space="preserve"> Проекти свързани с производствена дейност“. З</w:t>
            </w:r>
            <w:r w:rsidRPr="00F544BC">
              <w:rPr>
                <w:rFonts w:ascii="Times New Roman" w:eastAsia="Times New Roman" w:hAnsi="Times New Roman" w:cs="Times New Roman"/>
                <w:sz w:val="24"/>
                <w:szCs w:val="24"/>
                <w:lang w:eastAsia="bg-BG"/>
              </w:rPr>
              <w:t xml:space="preserve">а да бъдат присъдени точки по критерия, инвестицията е изцяло за производствени дейности и ако </w:t>
            </w:r>
            <w:r w:rsidRPr="00F544BC">
              <w:rPr>
                <w:rFonts w:ascii="Times New Roman" w:eastAsia="Calibri" w:hAnsi="Times New Roman" w:cs="Times New Roman"/>
                <w:sz w:val="24"/>
                <w:szCs w:val="24"/>
              </w:rPr>
              <w:t xml:space="preserve"> във Формуляра за кандидатстване, т.2, секция КИД на проекта е попълнен код по КИД 2008, свързан с производство на (неземеделски продукт/и).</w:t>
            </w:r>
            <w:r w:rsidRPr="00D71DFA">
              <w:rPr>
                <w:rFonts w:ascii="Times New Roman" w:eastAsia="Calibri" w:hAnsi="Times New Roman" w:cs="Times New Roman"/>
                <w:b/>
                <w:sz w:val="24"/>
                <w:szCs w:val="24"/>
              </w:rPr>
              <w:t xml:space="preserve">Извършва се проверка в БП, Таблицата за допустимите  инвестиции и други представени документи ,свързани със заложените в проекта дейности и разходи, необходими за </w:t>
            </w:r>
            <w:proofErr w:type="spellStart"/>
            <w:r w:rsidRPr="00D71DFA">
              <w:rPr>
                <w:rFonts w:ascii="Times New Roman" w:eastAsia="Calibri" w:hAnsi="Times New Roman" w:cs="Times New Roman"/>
                <w:b/>
                <w:sz w:val="24"/>
                <w:szCs w:val="24"/>
              </w:rPr>
              <w:t>функционерането</w:t>
            </w:r>
            <w:proofErr w:type="spellEnd"/>
            <w:r w:rsidRPr="00D71DFA">
              <w:rPr>
                <w:rFonts w:ascii="Times New Roman" w:eastAsia="Calibri" w:hAnsi="Times New Roman" w:cs="Times New Roman"/>
                <w:b/>
                <w:sz w:val="24"/>
                <w:szCs w:val="24"/>
              </w:rPr>
              <w:t xml:space="preserve"> на </w:t>
            </w:r>
            <w:r w:rsidRPr="00D71DFA">
              <w:rPr>
                <w:rFonts w:ascii="Times New Roman" w:eastAsia="Calibri" w:hAnsi="Times New Roman" w:cs="Times New Roman"/>
                <w:b/>
                <w:sz w:val="24"/>
                <w:szCs w:val="24"/>
              </w:rPr>
              <w:lastRenderedPageBreak/>
              <w:t>производствения процес, описани в технологичния проект.</w:t>
            </w:r>
            <w:r w:rsidRPr="00F544BC">
              <w:rPr>
                <w:rFonts w:ascii="Times New Roman" w:eastAsia="Calibri" w:hAnsi="Times New Roman" w:cs="Times New Roman"/>
                <w:b/>
                <w:bCs/>
                <w:sz w:val="24"/>
                <w:szCs w:val="24"/>
                <w:lang w:eastAsia="bg-BG"/>
              </w:rPr>
              <w:t xml:space="preserve"> </w:t>
            </w:r>
            <w:r w:rsidRPr="00F544BC">
              <w:rPr>
                <w:rFonts w:ascii="Times New Roman" w:eastAsia="Calibri" w:hAnsi="Times New Roman" w:cs="Times New Roman"/>
                <w:bCs/>
                <w:sz w:val="24"/>
                <w:szCs w:val="24"/>
                <w:lang w:eastAsia="bg-BG"/>
              </w:rPr>
              <w:t>За да се удостовери, че проектът е изцяло за производствени дейности,инвестициите трябва да включват производствено оборудване и/или строителство</w:t>
            </w:r>
            <w:r w:rsidRPr="00CC7199">
              <w:rPr>
                <w:rFonts w:ascii="Times New Roman" w:eastAsia="Calibri" w:hAnsi="Times New Roman" w:cs="Times New Roman"/>
                <w:bCs/>
                <w:sz w:val="24"/>
                <w:szCs w:val="24"/>
                <w:lang w:eastAsia="bg-BG"/>
              </w:rPr>
              <w:t>/реконструкция</w:t>
            </w:r>
            <w:r w:rsidRPr="00015F13">
              <w:rPr>
                <w:rFonts w:ascii="Times New Roman" w:eastAsia="Calibri" w:hAnsi="Times New Roman" w:cs="Times New Roman"/>
                <w:bCs/>
                <w:sz w:val="24"/>
                <w:szCs w:val="24"/>
                <w:lang w:eastAsia="bg-BG"/>
              </w:rPr>
              <w:t>/ремонт на производствени сгради</w:t>
            </w:r>
            <w:r w:rsidRPr="00F544BC">
              <w:rPr>
                <w:rFonts w:ascii="Times New Roman" w:eastAsia="Calibri" w:hAnsi="Times New Roman" w:cs="Times New Roman"/>
                <w:bCs/>
                <w:sz w:val="24"/>
                <w:szCs w:val="24"/>
                <w:lang w:eastAsia="bg-BG"/>
              </w:rPr>
              <w:t>/помещения и/или закупуване на производствен софтуер.</w:t>
            </w:r>
            <w:r w:rsidRPr="00F544BC">
              <w:rPr>
                <w:rFonts w:ascii="Times New Roman" w:eastAsia="Times New Roman" w:hAnsi="Times New Roman" w:cs="Times New Roman"/>
                <w:sz w:val="24"/>
                <w:szCs w:val="24"/>
                <w:lang w:eastAsia="bg-BG"/>
              </w:rPr>
              <w:t xml:space="preserve"> Бизнес планът и планираните дейности и инвестиции трябва категорично да доказват, че проектното предложение предвижда създаване или подобряване на производствена икономическа дейност или занаятчийска дейност, свързана с производство на материален/и продукт/и. </w:t>
            </w:r>
          </w:p>
          <w:p w:rsidR="00F544BC" w:rsidRPr="00F544BC" w:rsidRDefault="00F544BC" w:rsidP="00177FFB">
            <w:pPr>
              <w:autoSpaceDE w:val="0"/>
              <w:autoSpaceDN w:val="0"/>
              <w:adjustRightInd w:val="0"/>
              <w:spacing w:after="0" w:line="240" w:lineRule="auto"/>
              <w:ind w:left="424"/>
              <w:jc w:val="both"/>
              <w:rPr>
                <w:rFonts w:ascii="Times New Roman" w:eastAsia="Times New Roman" w:hAnsi="Times New Roman" w:cs="Times New Roman"/>
                <w:sz w:val="24"/>
                <w:szCs w:val="24"/>
                <w:lang w:eastAsia="bg-BG"/>
              </w:rPr>
            </w:pPr>
          </w:p>
          <w:p w:rsidR="00F544BC" w:rsidRPr="00F544BC" w:rsidRDefault="00F544BC" w:rsidP="00177FFB">
            <w:pPr>
              <w:ind w:left="424"/>
              <w:jc w:val="both"/>
              <w:rPr>
                <w:rFonts w:ascii="Times New Roman" w:eastAsia="Times New Roman" w:hAnsi="Times New Roman" w:cs="Times New Roman"/>
                <w:sz w:val="24"/>
                <w:szCs w:val="24"/>
                <w:lang w:val="ru-RU" w:eastAsia="bg-BG"/>
              </w:rPr>
            </w:pPr>
            <w:r w:rsidRPr="00F544BC">
              <w:rPr>
                <w:rFonts w:ascii="Times New Roman" w:eastAsia="Calibri" w:hAnsi="Times New Roman" w:cs="Times New Roman"/>
                <w:b/>
                <w:bCs/>
                <w:color w:val="000000"/>
                <w:sz w:val="24"/>
                <w:szCs w:val="24"/>
              </w:rPr>
              <w:t>Критерии 2:</w:t>
            </w:r>
            <w:r w:rsidRPr="00F544BC">
              <w:rPr>
                <w:rFonts w:ascii="Times New Roman" w:eastAsia="Times New Roman" w:hAnsi="Times New Roman" w:cs="Times New Roman"/>
                <w:sz w:val="24"/>
                <w:szCs w:val="24"/>
                <w:highlight w:val="white"/>
                <w:shd w:val="clear" w:color="auto" w:fill="FEFEFE"/>
              </w:rPr>
              <w:t xml:space="preserve"> „Проекти, които създават заетост</w:t>
            </w:r>
            <w:r w:rsidRPr="00F544BC">
              <w:rPr>
                <w:rFonts w:ascii="Times New Roman" w:eastAsia="Times New Roman" w:hAnsi="Times New Roman" w:cs="Times New Roman"/>
                <w:sz w:val="24"/>
                <w:szCs w:val="24"/>
                <w:shd w:val="clear" w:color="auto" w:fill="FEFEFE"/>
              </w:rPr>
              <w:t>- 2 работни места -5 т.,</w:t>
            </w:r>
            <w:r w:rsidRPr="00F544BC">
              <w:rPr>
                <w:rFonts w:ascii="Times New Roman" w:eastAsia="Times New Roman" w:hAnsi="Times New Roman" w:cs="Times New Roman"/>
                <w:sz w:val="24"/>
                <w:szCs w:val="24"/>
                <w:highlight w:val="white"/>
                <w:shd w:val="clear" w:color="auto" w:fill="FEFEFE"/>
              </w:rPr>
              <w:t xml:space="preserve"> над 3 работни места</w:t>
            </w:r>
            <w:r w:rsidRPr="00F544BC">
              <w:rPr>
                <w:rFonts w:ascii="Times New Roman" w:eastAsia="Times New Roman" w:hAnsi="Times New Roman" w:cs="Times New Roman"/>
                <w:sz w:val="24"/>
                <w:szCs w:val="24"/>
                <w:shd w:val="clear" w:color="auto" w:fill="FEFEFE"/>
              </w:rPr>
              <w:t>-10 т.,</w:t>
            </w:r>
            <w:r w:rsidRPr="00F544BC">
              <w:rPr>
                <w:rFonts w:ascii="Times New Roman" w:eastAsia="Times New Roman" w:hAnsi="Times New Roman" w:cs="Times New Roman"/>
                <w:sz w:val="24"/>
                <w:szCs w:val="24"/>
                <w:highlight w:val="white"/>
                <w:shd w:val="clear" w:color="auto" w:fill="FEFEFE"/>
              </w:rPr>
              <w:t xml:space="preserve"> над 5 работни места – </w:t>
            </w:r>
            <w:r w:rsidRPr="00F544BC">
              <w:rPr>
                <w:rFonts w:ascii="Times New Roman" w:eastAsia="Times New Roman" w:hAnsi="Times New Roman" w:cs="Times New Roman"/>
                <w:bCs/>
                <w:sz w:val="24"/>
                <w:szCs w:val="24"/>
                <w:highlight w:val="white"/>
                <w:shd w:val="clear" w:color="auto" w:fill="FEFEFE"/>
              </w:rPr>
              <w:t>20 точки</w:t>
            </w:r>
            <w:r w:rsidRPr="00F544BC">
              <w:rPr>
                <w:rFonts w:ascii="Times New Roman" w:eastAsia="Times New Roman" w:hAnsi="Times New Roman" w:cs="Times New Roman"/>
                <w:bCs/>
                <w:sz w:val="24"/>
                <w:szCs w:val="24"/>
                <w:shd w:val="clear" w:color="auto" w:fill="FEFEFE"/>
              </w:rPr>
              <w:t>“.</w:t>
            </w:r>
            <w:r w:rsidRPr="00F544BC">
              <w:rPr>
                <w:rFonts w:ascii="Times New Roman" w:eastAsia="Times New Roman" w:hAnsi="Times New Roman" w:cs="Times New Roman"/>
                <w:sz w:val="24"/>
                <w:szCs w:val="24"/>
                <w:lang w:val="ru-RU" w:eastAsia="bg-BG"/>
              </w:rPr>
              <w:t xml:space="preserve"> </w:t>
            </w:r>
          </w:p>
          <w:p w:rsidR="00F544BC" w:rsidRPr="00F544BC" w:rsidRDefault="00F544BC" w:rsidP="00177FFB">
            <w:pPr>
              <w:widowControl w:val="0"/>
              <w:autoSpaceDE w:val="0"/>
              <w:autoSpaceDN w:val="0"/>
              <w:adjustRightInd w:val="0"/>
              <w:spacing w:after="0" w:line="240" w:lineRule="auto"/>
              <w:ind w:left="424"/>
              <w:jc w:val="both"/>
              <w:rPr>
                <w:rFonts w:ascii="Times New Roman" w:eastAsia="Times New Roman" w:hAnsi="Times New Roman" w:cs="Times New Roman"/>
                <w:sz w:val="24"/>
                <w:szCs w:val="24"/>
                <w:shd w:val="clear" w:color="auto" w:fill="FEFEFE"/>
              </w:rPr>
            </w:pPr>
            <w:r w:rsidRPr="00F544BC">
              <w:rPr>
                <w:rFonts w:ascii="Times New Roman" w:eastAsia="Times New Roman" w:hAnsi="Times New Roman" w:cs="Times New Roman"/>
                <w:sz w:val="24"/>
                <w:szCs w:val="24"/>
                <w:lang w:eastAsia="bg-BG"/>
              </w:rPr>
              <w:t>В резултат от изпълнението на проекта, в Бизнес плана , кандидатът  предвижда разкриване и поддържане на нови работни места. За създадено ново работно място се признава увеличението на броя на средно списъчния персонал на предприятието, наличен към предходната на кандидатстването година, като за присъждане на точки това увеличение е най-малко 2 броя - целогодишно, по трудово правоотношение, на 8 часа работно време.</w:t>
            </w:r>
          </w:p>
          <w:p w:rsidR="00F544BC" w:rsidRPr="00F544BC" w:rsidRDefault="00F544BC" w:rsidP="00177FFB">
            <w:pPr>
              <w:ind w:left="424"/>
              <w:jc w:val="both"/>
              <w:rPr>
                <w:rFonts w:ascii="Times New Roman" w:eastAsia="Calibri" w:hAnsi="Times New Roman" w:cs="Times New Roman"/>
                <w:sz w:val="24"/>
                <w:szCs w:val="24"/>
              </w:rPr>
            </w:pPr>
            <w:r w:rsidRPr="00F544BC">
              <w:rPr>
                <w:rFonts w:ascii="Times New Roman" w:eastAsia="Calibri" w:hAnsi="Times New Roman" w:cs="Times New Roman"/>
                <w:sz w:val="24"/>
                <w:szCs w:val="24"/>
              </w:rPr>
              <w:t xml:space="preserve">Източник на данните за броя работни места на трудово правоотношение, които ще бъдат разкрити в резултат от реализация на дейностите по проекта, са: Таблица Б2 "Заетост" от Бизнес плана; приложени „Отчет за заетите лица, средствата за работна заплата и други разходи за труд”, а за </w:t>
            </w:r>
            <w:r w:rsidRPr="00F544BC">
              <w:rPr>
                <w:rFonts w:ascii="Times New Roman" w:eastAsia="Calibri" w:hAnsi="Times New Roman" w:cs="Times New Roman"/>
                <w:i/>
                <w:sz w:val="24"/>
                <w:szCs w:val="24"/>
              </w:rPr>
              <w:t>новосъздадени предприятия се подава Ведомост за заплати за месеците в периода от вписването в Търговския регистър до деня преди подаване на проектното предложение;</w:t>
            </w:r>
            <w:r w:rsidRPr="00F544BC">
              <w:rPr>
                <w:rFonts w:ascii="Times New Roman" w:eastAsia="Calibri" w:hAnsi="Times New Roman" w:cs="Times New Roman"/>
                <w:sz w:val="24"/>
                <w:szCs w:val="24"/>
              </w:rPr>
              <w:t>,</w:t>
            </w:r>
            <w:r w:rsidRPr="00F544BC">
              <w:rPr>
                <w:rFonts w:ascii="Times New Roman" w:eastAsia="Calibri" w:hAnsi="Times New Roman" w:cs="Times New Roman"/>
                <w:i/>
                <w:sz w:val="24"/>
                <w:szCs w:val="24"/>
              </w:rPr>
              <w:t xml:space="preserve"> </w:t>
            </w:r>
            <w:r w:rsidRPr="00F544BC">
              <w:rPr>
                <w:rFonts w:ascii="Times New Roman" w:eastAsia="Calibri" w:hAnsi="Times New Roman" w:cs="Times New Roman"/>
                <w:sz w:val="24"/>
                <w:szCs w:val="24"/>
              </w:rPr>
              <w:t>Справка-декларация за съществуващия и нает персонал;</w:t>
            </w:r>
            <w:r w:rsidR="00BA184C">
              <w:rPr>
                <w:rFonts w:ascii="Times New Roman" w:eastAsia="Calibri" w:hAnsi="Times New Roman" w:cs="Times New Roman"/>
                <w:sz w:val="24"/>
                <w:szCs w:val="24"/>
              </w:rPr>
              <w:t>Формуляр за мониторинг т.3.</w:t>
            </w:r>
            <w:r w:rsidR="00BA184C" w:rsidRPr="00BA184C">
              <w:rPr>
                <w:rFonts w:ascii="Times New Roman" w:eastAsia="Calibri" w:hAnsi="Times New Roman" w:cs="Times New Roman"/>
                <w:sz w:val="24"/>
                <w:szCs w:val="24"/>
              </w:rPr>
              <w:t>Планира ли се създаване на работни места в резултат от изпълнението на проекта</w:t>
            </w:r>
            <w:r w:rsidR="00BA184C">
              <w:rPr>
                <w:rFonts w:ascii="Times New Roman" w:eastAsia="Calibri" w:hAnsi="Times New Roman" w:cs="Times New Roman"/>
                <w:sz w:val="24"/>
                <w:szCs w:val="24"/>
              </w:rPr>
              <w:t xml:space="preserve">; </w:t>
            </w:r>
            <w:r w:rsidRPr="00F544BC">
              <w:rPr>
                <w:rFonts w:ascii="Times New Roman" w:eastAsia="Calibri" w:hAnsi="Times New Roman" w:cs="Times New Roman"/>
                <w:sz w:val="24"/>
                <w:szCs w:val="24"/>
              </w:rPr>
              <w:t>раздел „Индикатори” от електронния Формуляр за кандидатстване /т.11Допълнителна информация за оценка на проектното предложение поле „Проекта създава  заетост“/. Данните в посочените документи следва да са идентични.</w:t>
            </w:r>
          </w:p>
          <w:p w:rsidR="00F544BC" w:rsidRPr="00F544BC" w:rsidRDefault="00F544BC" w:rsidP="00177FFB">
            <w:pPr>
              <w:ind w:left="424"/>
              <w:jc w:val="both"/>
              <w:rPr>
                <w:rFonts w:ascii="Times New Roman" w:eastAsia="Times New Roman" w:hAnsi="Times New Roman" w:cs="Times New Roman"/>
                <w:sz w:val="24"/>
                <w:szCs w:val="24"/>
                <w:lang w:eastAsia="bg-BG"/>
              </w:rPr>
            </w:pPr>
            <w:r w:rsidRPr="00F544BC">
              <w:rPr>
                <w:rFonts w:ascii="Times New Roman" w:eastAsia="Times New Roman" w:hAnsi="Times New Roman" w:cs="Times New Roman"/>
                <w:b/>
                <w:sz w:val="24"/>
                <w:szCs w:val="24"/>
              </w:rPr>
              <w:t>Важно!</w:t>
            </w:r>
            <w:r w:rsidRPr="00F544BC">
              <w:rPr>
                <w:rFonts w:ascii="Times New Roman" w:eastAsia="Times New Roman" w:hAnsi="Times New Roman" w:cs="Times New Roman"/>
                <w:sz w:val="24"/>
                <w:szCs w:val="24"/>
              </w:rPr>
              <w:t xml:space="preserve"> Задължението </w:t>
            </w:r>
            <w:r w:rsidRPr="00F544BC">
              <w:rPr>
                <w:rFonts w:ascii="Times New Roman" w:eastAsia="Times New Roman" w:hAnsi="Times New Roman" w:cs="Times New Roman"/>
                <w:sz w:val="24"/>
                <w:szCs w:val="24"/>
                <w:lang w:eastAsia="bg-BG"/>
              </w:rPr>
              <w:t>за поддържане на определения брой персонал се вписва в административния договор и се проследява в срока за мониторинг.</w:t>
            </w:r>
          </w:p>
          <w:p w:rsidR="00F544BC" w:rsidRPr="00F544BC" w:rsidRDefault="00F544BC" w:rsidP="00177FFB">
            <w:pPr>
              <w:ind w:left="424"/>
              <w:jc w:val="both"/>
              <w:rPr>
                <w:rFonts w:ascii="Times New Roman" w:eastAsia="Times New Roman" w:hAnsi="Times New Roman" w:cs="Times New Roman"/>
                <w:sz w:val="24"/>
                <w:szCs w:val="24"/>
                <w:lang w:eastAsia="bg-BG"/>
              </w:rPr>
            </w:pPr>
            <w:r w:rsidRPr="00F544BC">
              <w:rPr>
                <w:rFonts w:ascii="Times New Roman" w:eastAsia="Calibri" w:hAnsi="Times New Roman" w:cs="Times New Roman"/>
                <w:b/>
                <w:bCs/>
                <w:color w:val="000000"/>
                <w:sz w:val="24"/>
                <w:szCs w:val="24"/>
              </w:rPr>
              <w:t>Критерии 3:</w:t>
            </w:r>
            <w:r w:rsidRPr="00F544BC">
              <w:rPr>
                <w:rFonts w:ascii="Times New Roman" w:eastAsia="Times New Roman" w:hAnsi="Times New Roman" w:cs="Times New Roman"/>
                <w:sz w:val="24"/>
                <w:szCs w:val="24"/>
                <w:highlight w:val="white"/>
                <w:shd w:val="clear" w:color="auto" w:fill="FEFEFE"/>
              </w:rPr>
              <w:t xml:space="preserve"> „Мобилни услуги за обслужване на повече от 2 населени места</w:t>
            </w:r>
            <w:r w:rsidRPr="00F544BC">
              <w:rPr>
                <w:rFonts w:ascii="Times New Roman" w:eastAsia="Times New Roman" w:hAnsi="Times New Roman" w:cs="Times New Roman"/>
                <w:sz w:val="24"/>
                <w:szCs w:val="24"/>
                <w:shd w:val="clear" w:color="auto" w:fill="FEFEFE"/>
              </w:rPr>
              <w:t xml:space="preserve">“.Точки по критерия се присъждат, в случай че  кандидата представи описателна информация , във формуляра за кандидатстване, </w:t>
            </w:r>
            <w:r w:rsidRPr="00F544BC">
              <w:rPr>
                <w:rFonts w:ascii="Times New Roman" w:eastAsia="Calibri" w:hAnsi="Times New Roman" w:cs="Times New Roman"/>
                <w:sz w:val="24"/>
                <w:szCs w:val="24"/>
              </w:rPr>
              <w:t xml:space="preserve">т.11.Допълнителна информация за оценка на проектното предложение, поле </w:t>
            </w:r>
            <w:r w:rsidRPr="009529BF">
              <w:rPr>
                <w:rFonts w:ascii="Times New Roman" w:eastAsia="Calibri" w:hAnsi="Times New Roman" w:cs="Times New Roman"/>
                <w:sz w:val="24"/>
                <w:szCs w:val="24"/>
              </w:rPr>
              <w:t>„Заявени точки по критериите за подбор на проектни предложения“,</w:t>
            </w:r>
            <w:r w:rsidRPr="00F544BC">
              <w:rPr>
                <w:rFonts w:ascii="Times New Roman" w:eastAsia="Calibri" w:hAnsi="Times New Roman" w:cs="Times New Roman"/>
                <w:sz w:val="24"/>
                <w:szCs w:val="24"/>
              </w:rPr>
              <w:t xml:space="preserve"> </w:t>
            </w:r>
            <w:r w:rsidRPr="00F544BC">
              <w:rPr>
                <w:rFonts w:ascii="Times New Roman" w:eastAsia="Times New Roman" w:hAnsi="Times New Roman" w:cs="Times New Roman"/>
                <w:sz w:val="24"/>
                <w:szCs w:val="24"/>
                <w:shd w:val="clear" w:color="auto" w:fill="FEFEFE"/>
              </w:rPr>
              <w:t xml:space="preserve"> че след изпълнение на проектното предложение  ще предоставя услугата</w:t>
            </w:r>
            <w:r w:rsidRPr="00F544BC">
              <w:rPr>
                <w:rFonts w:ascii="Times New Roman" w:eastAsia="Times New Roman" w:hAnsi="Times New Roman" w:cs="Times New Roman"/>
                <w:sz w:val="24"/>
                <w:szCs w:val="24"/>
                <w:shd w:val="clear" w:color="auto" w:fill="FEFEFE"/>
                <w:lang w:val="en-US"/>
              </w:rPr>
              <w:t xml:space="preserve"> </w:t>
            </w:r>
            <w:r w:rsidRPr="00F544BC">
              <w:rPr>
                <w:rFonts w:ascii="Times New Roman" w:eastAsia="Times New Roman" w:hAnsi="Times New Roman" w:cs="Times New Roman"/>
                <w:sz w:val="24"/>
                <w:szCs w:val="24"/>
                <w:shd w:val="clear" w:color="auto" w:fill="FEFEFE"/>
              </w:rPr>
              <w:t xml:space="preserve"> и /или произведената продукция в повече от две населени места на територията. </w:t>
            </w:r>
            <w:r w:rsidRPr="00F544BC">
              <w:rPr>
                <w:rFonts w:ascii="Times New Roman" w:eastAsia="Times New Roman" w:hAnsi="Times New Roman" w:cs="Times New Roman"/>
                <w:i/>
                <w:sz w:val="24"/>
                <w:szCs w:val="24"/>
                <w:shd w:val="clear" w:color="auto" w:fill="FEFEFE"/>
              </w:rPr>
              <w:t>П</w:t>
            </w:r>
            <w:r w:rsidRPr="00F544BC">
              <w:rPr>
                <w:rFonts w:ascii="Times New Roman" w:eastAsia="Calibri" w:hAnsi="Times New Roman" w:cs="Times New Roman"/>
                <w:i/>
                <w:sz w:val="24"/>
                <w:szCs w:val="24"/>
              </w:rPr>
              <w:t>о преценка на кандидата и ако е приложимо се представят  документи за подкрепа за доказване на критерия.</w:t>
            </w:r>
          </w:p>
          <w:p w:rsidR="00F544BC" w:rsidRPr="00F544BC" w:rsidRDefault="00F544BC" w:rsidP="00177FFB">
            <w:pPr>
              <w:ind w:left="424"/>
              <w:jc w:val="both"/>
              <w:rPr>
                <w:rFonts w:ascii="Times New Roman" w:eastAsia="Times New Roman" w:hAnsi="Times New Roman" w:cs="Times New Roman"/>
                <w:sz w:val="24"/>
                <w:szCs w:val="24"/>
                <w:lang w:eastAsia="bg-BG"/>
              </w:rPr>
            </w:pPr>
            <w:r w:rsidRPr="00F544BC">
              <w:rPr>
                <w:rFonts w:ascii="Times New Roman" w:eastAsia="Calibri" w:hAnsi="Times New Roman" w:cs="Times New Roman"/>
                <w:b/>
                <w:bCs/>
                <w:color w:val="000000"/>
                <w:sz w:val="24"/>
                <w:szCs w:val="24"/>
              </w:rPr>
              <w:t>Критерии 4:“</w:t>
            </w:r>
            <w:r w:rsidRPr="00F544BC">
              <w:rPr>
                <w:rFonts w:ascii="Times New Roman" w:eastAsia="Times New Roman" w:hAnsi="Times New Roman" w:cs="Times New Roman"/>
                <w:sz w:val="24"/>
                <w:szCs w:val="24"/>
                <w:highlight w:val="white"/>
                <w:shd w:val="clear" w:color="auto" w:fill="FEFEFE"/>
              </w:rPr>
              <w:t>Проекти, които създават нови услуги за територията на общината (иновации</w:t>
            </w:r>
            <w:r w:rsidRPr="00F544BC">
              <w:rPr>
                <w:rFonts w:ascii="Times New Roman" w:eastAsia="Times New Roman" w:hAnsi="Times New Roman" w:cs="Times New Roman"/>
                <w:sz w:val="24"/>
                <w:szCs w:val="24"/>
                <w:shd w:val="clear" w:color="auto" w:fill="FEFEFE"/>
                <w:lang w:val="en-US"/>
              </w:rPr>
              <w:t>)</w:t>
            </w:r>
            <w:r w:rsidRPr="00F544BC">
              <w:rPr>
                <w:rFonts w:ascii="Times New Roman" w:eastAsia="Times New Roman" w:hAnsi="Times New Roman" w:cs="Times New Roman"/>
                <w:sz w:val="24"/>
                <w:szCs w:val="24"/>
                <w:shd w:val="clear" w:color="auto" w:fill="FEFEFE"/>
              </w:rPr>
              <w:t>“.</w:t>
            </w:r>
            <w:r w:rsidRPr="00F544BC">
              <w:rPr>
                <w:rFonts w:ascii="Times New Roman" w:eastAsia="Times New Roman" w:hAnsi="Times New Roman" w:cs="Times New Roman"/>
                <w:sz w:val="24"/>
                <w:szCs w:val="24"/>
                <w:lang w:eastAsia="bg-BG"/>
              </w:rPr>
              <w:t xml:space="preserve"> Точки по критерия се присъждат на проектното предложение, което въвежда  нова за територията на МИГ Средец практика, и/или услуга и/или продукт. </w:t>
            </w:r>
          </w:p>
          <w:p w:rsidR="00F544BC" w:rsidRPr="0069605C" w:rsidRDefault="00F544BC" w:rsidP="00177FFB">
            <w:pPr>
              <w:ind w:left="424"/>
              <w:jc w:val="both"/>
              <w:rPr>
                <w:rFonts w:ascii="Times New Roman" w:eastAsia="Times New Roman" w:hAnsi="Times New Roman" w:cs="Times New Roman"/>
                <w:sz w:val="24"/>
                <w:szCs w:val="24"/>
                <w:lang w:eastAsia="bg-BG"/>
              </w:rPr>
            </w:pPr>
            <w:r w:rsidRPr="00F544BC">
              <w:rPr>
                <w:rFonts w:ascii="Times New Roman" w:eastAsia="Times New Roman" w:hAnsi="Times New Roman" w:cs="Times New Roman"/>
                <w:sz w:val="24"/>
                <w:szCs w:val="24"/>
                <w:lang w:eastAsia="bg-BG"/>
              </w:rPr>
              <w:t>Съответствието на критерия се доказва с описание на</w:t>
            </w:r>
            <w:r w:rsidRPr="00F544BC">
              <w:rPr>
                <w:rFonts w:ascii="Times New Roman" w:eastAsia="Calibri" w:hAnsi="Times New Roman" w:cs="Times New Roman"/>
                <w:sz w:val="24"/>
                <w:szCs w:val="24"/>
              </w:rPr>
              <w:t xml:space="preserve"> новата </w:t>
            </w:r>
            <w:r w:rsidRPr="00F544BC">
              <w:rPr>
                <w:rFonts w:ascii="Times New Roman" w:eastAsia="Times New Roman" w:hAnsi="Times New Roman" w:cs="Times New Roman"/>
                <w:sz w:val="24"/>
                <w:szCs w:val="24"/>
                <w:lang w:eastAsia="bg-BG"/>
              </w:rPr>
              <w:t xml:space="preserve">практика, и/или услуга и/или продукт“ за територията,  които ще  предоставят или произведат  с изпълнението на дейностите по проектното предложение в </w:t>
            </w:r>
            <w:r w:rsidRPr="00F544BC">
              <w:rPr>
                <w:rFonts w:ascii="Times New Roman" w:eastAsia="Calibri" w:hAnsi="Times New Roman" w:cs="Times New Roman"/>
                <w:sz w:val="24"/>
                <w:szCs w:val="24"/>
              </w:rPr>
              <w:t xml:space="preserve">т.11Допълнителна информация за оценка на </w:t>
            </w:r>
            <w:r w:rsidRPr="00F544BC">
              <w:rPr>
                <w:rFonts w:ascii="Times New Roman" w:eastAsia="Calibri" w:hAnsi="Times New Roman" w:cs="Times New Roman"/>
                <w:sz w:val="24"/>
                <w:szCs w:val="24"/>
              </w:rPr>
              <w:lastRenderedPageBreak/>
              <w:t xml:space="preserve">проектното предложение/ от електронния Формуляр за кандидатстване, поле </w:t>
            </w:r>
            <w:r w:rsidRPr="0069605C">
              <w:rPr>
                <w:rFonts w:ascii="Times New Roman" w:eastAsia="Calibri" w:hAnsi="Times New Roman" w:cs="Times New Roman"/>
                <w:sz w:val="24"/>
                <w:szCs w:val="24"/>
              </w:rPr>
              <w:t>„Заявени точки по критериите за подбор на проектни предложения.</w:t>
            </w:r>
            <w:r w:rsidRPr="0069605C">
              <w:rPr>
                <w:rFonts w:ascii="Times New Roman" w:eastAsia="Times New Roman" w:hAnsi="Times New Roman" w:cs="Times New Roman"/>
                <w:sz w:val="24"/>
                <w:szCs w:val="24"/>
                <w:lang w:eastAsia="bg-BG"/>
              </w:rPr>
              <w:t>“ .</w:t>
            </w:r>
          </w:p>
          <w:p w:rsidR="00F544BC" w:rsidRPr="00F544BC" w:rsidRDefault="00F544BC" w:rsidP="00177FFB">
            <w:pPr>
              <w:ind w:left="424"/>
              <w:jc w:val="both"/>
              <w:rPr>
                <w:rFonts w:ascii="Times New Roman" w:eastAsia="Times New Roman" w:hAnsi="Times New Roman" w:cs="Times New Roman"/>
                <w:i/>
                <w:color w:val="FF0000"/>
                <w:sz w:val="24"/>
                <w:szCs w:val="24"/>
                <w:lang w:eastAsia="bg-BG"/>
              </w:rPr>
            </w:pPr>
            <w:r w:rsidRPr="00F544BC">
              <w:rPr>
                <w:rFonts w:ascii="Times New Roman" w:eastAsia="Times New Roman" w:hAnsi="Times New Roman" w:cs="Times New Roman"/>
                <w:sz w:val="24"/>
                <w:szCs w:val="24"/>
                <w:lang w:eastAsia="bg-BG"/>
              </w:rPr>
              <w:t xml:space="preserve"> </w:t>
            </w:r>
            <w:r w:rsidRPr="00F544BC">
              <w:rPr>
                <w:rFonts w:ascii="Times New Roman" w:eastAsia="Calibri" w:hAnsi="Times New Roman" w:cs="Times New Roman"/>
                <w:i/>
                <w:sz w:val="24"/>
                <w:szCs w:val="24"/>
              </w:rPr>
              <w:t>По преценка на кандидата се  представят подкрепящи  документи за доказване  на критерия</w:t>
            </w:r>
            <w:r w:rsidRPr="00F544BC">
              <w:rPr>
                <w:rFonts w:ascii="Times New Roman" w:eastAsia="Times New Roman" w:hAnsi="Times New Roman" w:cs="Times New Roman"/>
                <w:i/>
                <w:sz w:val="24"/>
                <w:szCs w:val="24"/>
                <w:lang w:eastAsia="bg-BG"/>
              </w:rPr>
              <w:t xml:space="preserve">- проучвания, сертификати, патенти и други приложими документи, когато е </w:t>
            </w:r>
            <w:r w:rsidRPr="00F544BC">
              <w:rPr>
                <w:rFonts w:ascii="Times New Roman" w:eastAsia="Calibri" w:hAnsi="Times New Roman" w:cs="Times New Roman"/>
                <w:i/>
                <w:sz w:val="24"/>
                <w:szCs w:val="24"/>
              </w:rPr>
              <w:t xml:space="preserve"> приложимо.</w:t>
            </w:r>
            <w:r w:rsidRPr="00F544BC">
              <w:rPr>
                <w:rFonts w:ascii="Times New Roman" w:eastAsia="Times New Roman" w:hAnsi="Times New Roman" w:cs="Times New Roman"/>
                <w:i/>
                <w:color w:val="FF0000"/>
                <w:sz w:val="24"/>
                <w:szCs w:val="24"/>
                <w:lang w:eastAsia="bg-BG"/>
              </w:rPr>
              <w:t xml:space="preserve"> </w:t>
            </w:r>
          </w:p>
          <w:p w:rsidR="00F544BC" w:rsidRPr="00F544BC" w:rsidRDefault="00F544BC" w:rsidP="00177FFB">
            <w:pPr>
              <w:ind w:left="424"/>
              <w:jc w:val="both"/>
              <w:rPr>
                <w:rFonts w:ascii="Times New Roman" w:eastAsia="Calibri" w:hAnsi="Times New Roman" w:cs="Times New Roman"/>
                <w:sz w:val="24"/>
                <w:szCs w:val="24"/>
              </w:rPr>
            </w:pPr>
            <w:r w:rsidRPr="00F544BC">
              <w:rPr>
                <w:rFonts w:ascii="Times New Roman" w:eastAsia="Calibri" w:hAnsi="Times New Roman" w:cs="Times New Roman"/>
                <w:b/>
                <w:bCs/>
                <w:sz w:val="24"/>
                <w:szCs w:val="24"/>
              </w:rPr>
              <w:t>Критерии 5:“</w:t>
            </w:r>
            <w:r w:rsidRPr="00F544BC">
              <w:rPr>
                <w:rFonts w:ascii="Times New Roman" w:eastAsia="Times New Roman" w:hAnsi="Times New Roman" w:cs="Times New Roman"/>
                <w:sz w:val="24"/>
                <w:szCs w:val="24"/>
                <w:highlight w:val="white"/>
                <w:shd w:val="clear" w:color="auto" w:fill="FEFEFE"/>
              </w:rPr>
              <w:t xml:space="preserve">Дейности за повишаване качеството на услугите“;  </w:t>
            </w:r>
            <w:r w:rsidRPr="00F544BC">
              <w:rPr>
                <w:rFonts w:ascii="Times New Roman" w:eastAsia="Times New Roman" w:hAnsi="Times New Roman" w:cs="Times New Roman"/>
                <w:sz w:val="24"/>
                <w:szCs w:val="24"/>
                <w:lang w:eastAsia="bg-BG"/>
              </w:rPr>
              <w:t>Точки по критерия се присъждат, ако и</w:t>
            </w:r>
            <w:r w:rsidRPr="00F544BC">
              <w:rPr>
                <w:rFonts w:ascii="Times New Roman" w:eastAsia="Calibri" w:hAnsi="Times New Roman" w:cs="Times New Roman"/>
                <w:sz w:val="24"/>
                <w:szCs w:val="24"/>
              </w:rPr>
              <w:t>нвестицията е изцяло за предлагане/предоставяне на услуги.</w:t>
            </w:r>
          </w:p>
          <w:p w:rsidR="00F544BC" w:rsidRPr="00F544BC" w:rsidRDefault="00F544BC" w:rsidP="00177FFB">
            <w:pPr>
              <w:ind w:left="424"/>
              <w:jc w:val="both"/>
              <w:rPr>
                <w:rFonts w:ascii="Times New Roman" w:eastAsia="Calibri" w:hAnsi="Times New Roman" w:cs="Times New Roman"/>
                <w:sz w:val="24"/>
                <w:szCs w:val="24"/>
              </w:rPr>
            </w:pPr>
            <w:r w:rsidRPr="00F544BC">
              <w:rPr>
                <w:rFonts w:ascii="Times New Roman" w:eastAsia="Calibri" w:hAnsi="Times New Roman" w:cs="Times New Roman"/>
                <w:sz w:val="24"/>
                <w:szCs w:val="24"/>
              </w:rPr>
              <w:t>Кандидата описва ясно и обосновано в т.11.Допълнителна информация за оценка на проектното предложение/поле повишаване качеството на услугите от електронния Формуляр за кандидатстване, поле „</w:t>
            </w:r>
            <w:r w:rsidRPr="00F544BC">
              <w:rPr>
                <w:rFonts w:ascii="Times New Roman" w:eastAsia="Calibri" w:hAnsi="Times New Roman" w:cs="Times New Roman"/>
              </w:rPr>
              <w:t>Заявени точки по критериите за подбор на проектни предложения</w:t>
            </w:r>
            <w:r w:rsidRPr="00F544BC">
              <w:rPr>
                <w:rFonts w:ascii="Times New Roman" w:eastAsia="Calibri" w:hAnsi="Times New Roman" w:cs="Times New Roman"/>
                <w:sz w:val="24"/>
                <w:szCs w:val="24"/>
              </w:rPr>
              <w:t>“, качеството на предлаганата услуга  до момента на кандидатстването  с проектното предложение  и  какво подобрение/ повишаване  качеството на услугата ще се постигне с  реализацията на проекта.</w:t>
            </w:r>
          </w:p>
          <w:p w:rsidR="00F544BC" w:rsidRPr="00F544BC" w:rsidRDefault="00F544BC" w:rsidP="00177FFB">
            <w:pPr>
              <w:ind w:left="424"/>
              <w:jc w:val="both"/>
              <w:rPr>
                <w:rFonts w:ascii="Times New Roman" w:eastAsia="Calibri" w:hAnsi="Times New Roman" w:cs="Times New Roman"/>
                <w:i/>
                <w:sz w:val="24"/>
                <w:szCs w:val="24"/>
              </w:rPr>
            </w:pPr>
            <w:r w:rsidRPr="00F544BC">
              <w:rPr>
                <w:rFonts w:ascii="Times New Roman" w:eastAsia="Calibri" w:hAnsi="Times New Roman" w:cs="Times New Roman"/>
                <w:i/>
                <w:sz w:val="24"/>
                <w:szCs w:val="24"/>
              </w:rPr>
              <w:t>По преценка на кандидата, ако е приложимо се  представят подкрепящи  документи за доказване на критерия.</w:t>
            </w:r>
          </w:p>
          <w:p w:rsidR="00F544BC" w:rsidRPr="00F544BC" w:rsidRDefault="00F544BC" w:rsidP="00177FFB">
            <w:pPr>
              <w:autoSpaceDE w:val="0"/>
              <w:autoSpaceDN w:val="0"/>
              <w:adjustRightInd w:val="0"/>
              <w:spacing w:after="0" w:line="240" w:lineRule="auto"/>
              <w:ind w:left="424"/>
              <w:jc w:val="both"/>
              <w:rPr>
                <w:rFonts w:ascii="Times New Roman" w:eastAsia="Calibri" w:hAnsi="Times New Roman" w:cs="Times New Roman"/>
                <w:sz w:val="24"/>
                <w:szCs w:val="24"/>
                <w:lang w:eastAsia="bg-BG"/>
              </w:rPr>
            </w:pPr>
            <w:r w:rsidRPr="00F544BC">
              <w:rPr>
                <w:rFonts w:ascii="Times New Roman" w:eastAsia="Calibri" w:hAnsi="Times New Roman" w:cs="Times New Roman"/>
                <w:b/>
                <w:bCs/>
                <w:color w:val="000000"/>
                <w:sz w:val="24"/>
                <w:szCs w:val="24"/>
              </w:rPr>
              <w:t>Критерии 6:“Д</w:t>
            </w:r>
            <w:r w:rsidRPr="00F544BC">
              <w:rPr>
                <w:rFonts w:ascii="Times New Roman" w:eastAsia="Times New Roman" w:hAnsi="Times New Roman" w:cs="Times New Roman"/>
                <w:sz w:val="24"/>
                <w:szCs w:val="24"/>
                <w:highlight w:val="white"/>
                <w:shd w:val="clear" w:color="auto" w:fill="FEFEFE"/>
                <w:lang w:eastAsia="bg-BG"/>
              </w:rPr>
              <w:t>ейности за здравни услуги“</w:t>
            </w:r>
            <w:r w:rsidRPr="00F544BC">
              <w:rPr>
                <w:rFonts w:ascii="Times New Roman" w:eastAsia="Times New Roman" w:hAnsi="Times New Roman" w:cs="Times New Roman"/>
                <w:sz w:val="24"/>
                <w:szCs w:val="24"/>
                <w:shd w:val="clear" w:color="auto" w:fill="FEFEFE"/>
                <w:lang w:eastAsia="bg-BG"/>
              </w:rPr>
              <w:t>.</w:t>
            </w:r>
            <w:r w:rsidRPr="00F544BC">
              <w:rPr>
                <w:rFonts w:ascii="Times New Roman" w:eastAsia="Calibri" w:hAnsi="Times New Roman" w:cs="Times New Roman"/>
                <w:sz w:val="24"/>
                <w:szCs w:val="24"/>
                <w:lang w:eastAsia="bg-BG"/>
              </w:rPr>
              <w:t xml:space="preserve"> Точки по критерия се присъждат при проекти с ангажимент, насочен изцяло за здравни услуги.</w:t>
            </w:r>
          </w:p>
          <w:p w:rsidR="00F544BC" w:rsidRPr="00F544BC" w:rsidRDefault="00F544BC" w:rsidP="00177FFB">
            <w:pPr>
              <w:spacing w:before="120" w:after="120" w:line="240" w:lineRule="auto"/>
              <w:ind w:left="424"/>
              <w:jc w:val="both"/>
              <w:rPr>
                <w:rFonts w:ascii="Times New Roman" w:eastAsia="Calibri" w:hAnsi="Times New Roman" w:cs="Times New Roman"/>
                <w:sz w:val="24"/>
                <w:szCs w:val="24"/>
              </w:rPr>
            </w:pPr>
            <w:r w:rsidRPr="00F544BC">
              <w:rPr>
                <w:rFonts w:ascii="Times New Roman" w:eastAsia="Calibri" w:hAnsi="Times New Roman" w:cs="Times New Roman"/>
                <w:sz w:val="24"/>
                <w:szCs w:val="24"/>
              </w:rPr>
              <w:t xml:space="preserve">Проверка на информацията се извършва в Бизнес план, Таблица за допустимите инвестиции и други представени от кандидата документи, свързани с дейностите и разходите, за чието подпомагане се кандидатства с проектното предложение. </w:t>
            </w:r>
          </w:p>
          <w:p w:rsidR="00F544BC" w:rsidRPr="00F544BC" w:rsidRDefault="00F544BC" w:rsidP="00177FFB">
            <w:pPr>
              <w:autoSpaceDE w:val="0"/>
              <w:autoSpaceDN w:val="0"/>
              <w:adjustRightInd w:val="0"/>
              <w:spacing w:after="0" w:line="240" w:lineRule="auto"/>
              <w:ind w:left="424"/>
              <w:jc w:val="both"/>
              <w:rPr>
                <w:rFonts w:ascii="Times New Roman" w:eastAsia="Calibri" w:hAnsi="Times New Roman" w:cs="Times New Roman"/>
                <w:sz w:val="24"/>
                <w:szCs w:val="24"/>
              </w:rPr>
            </w:pPr>
            <w:r w:rsidRPr="00F544BC">
              <w:rPr>
                <w:rFonts w:ascii="Times New Roman" w:eastAsia="Calibri" w:hAnsi="Times New Roman" w:cs="Times New Roman"/>
                <w:sz w:val="24"/>
                <w:szCs w:val="24"/>
              </w:rPr>
              <w:t xml:space="preserve">За да се удостовери, че проектът е изцяло за предлагане/предоставяне на здравна/ни услуга/и, инвестициите трябва да включват оборудване или закупуване на софтуер и всички други инвестиционни разходи, необходими за предлагане на здравни  услуги. </w:t>
            </w:r>
          </w:p>
          <w:p w:rsidR="00F544BC" w:rsidRPr="00F544BC" w:rsidRDefault="00F544BC" w:rsidP="00177FFB">
            <w:pPr>
              <w:autoSpaceDE w:val="0"/>
              <w:autoSpaceDN w:val="0"/>
              <w:adjustRightInd w:val="0"/>
              <w:spacing w:after="0" w:line="240" w:lineRule="auto"/>
              <w:ind w:left="424"/>
              <w:jc w:val="both"/>
              <w:rPr>
                <w:rFonts w:ascii="Times New Roman" w:eastAsia="Times New Roman" w:hAnsi="Times New Roman" w:cs="Times New Roman"/>
                <w:i/>
                <w:sz w:val="24"/>
                <w:szCs w:val="24"/>
                <w:highlight w:val="white"/>
                <w:shd w:val="clear" w:color="auto" w:fill="FEFEFE"/>
                <w:lang w:eastAsia="bg-BG"/>
              </w:rPr>
            </w:pPr>
            <w:r w:rsidRPr="00F544BC">
              <w:rPr>
                <w:rFonts w:ascii="Times New Roman" w:eastAsia="Calibri" w:hAnsi="Times New Roman" w:cs="Times New Roman"/>
                <w:i/>
                <w:sz w:val="24"/>
                <w:szCs w:val="24"/>
              </w:rPr>
              <w:t>По преценка на кандидата, ако е приложимо се  представят подкрепящи  документи за доказване на критерия</w:t>
            </w:r>
            <w:r w:rsidRPr="00F544BC">
              <w:rPr>
                <w:rFonts w:ascii="Times New Roman" w:eastAsia="Calibri" w:hAnsi="Times New Roman" w:cs="Times New Roman"/>
                <w:i/>
                <w:sz w:val="24"/>
                <w:szCs w:val="24"/>
                <w:lang w:eastAsia="bg-BG"/>
              </w:rPr>
              <w:t>.</w:t>
            </w:r>
          </w:p>
          <w:p w:rsidR="00F544BC" w:rsidRPr="00F544BC" w:rsidRDefault="00F544BC" w:rsidP="00177FFB">
            <w:pPr>
              <w:spacing w:before="120" w:after="120" w:line="240" w:lineRule="auto"/>
              <w:ind w:left="424"/>
              <w:jc w:val="both"/>
              <w:rPr>
                <w:rFonts w:ascii="Times New Roman" w:eastAsia="Times New Roman" w:hAnsi="Times New Roman" w:cs="Times New Roman"/>
                <w:bCs/>
                <w:sz w:val="24"/>
                <w:szCs w:val="24"/>
                <w:shd w:val="clear" w:color="auto" w:fill="FEFEFE"/>
              </w:rPr>
            </w:pPr>
            <w:r w:rsidRPr="00F544BC">
              <w:rPr>
                <w:rFonts w:ascii="Times New Roman" w:eastAsia="Calibri" w:hAnsi="Times New Roman" w:cs="Times New Roman"/>
                <w:b/>
                <w:bCs/>
                <w:color w:val="000000"/>
                <w:sz w:val="24"/>
                <w:szCs w:val="24"/>
              </w:rPr>
              <w:t>Критерии 7:</w:t>
            </w:r>
            <w:r w:rsidRPr="00F544BC">
              <w:rPr>
                <w:rFonts w:ascii="Times New Roman" w:eastAsia="Times New Roman" w:hAnsi="Times New Roman" w:cs="Times New Roman"/>
                <w:sz w:val="24"/>
                <w:szCs w:val="24"/>
                <w:highlight w:val="white"/>
                <w:shd w:val="clear" w:color="auto" w:fill="FEFEFE"/>
              </w:rPr>
              <w:t xml:space="preserve"> „Проекти на жени и/или млади хора и/или хора в неравностойно положение и/или роми“</w:t>
            </w:r>
            <w:r w:rsidRPr="00F544BC">
              <w:rPr>
                <w:rFonts w:ascii="Times New Roman" w:eastAsia="Times New Roman" w:hAnsi="Times New Roman" w:cs="Times New Roman"/>
                <w:b/>
                <w:bCs/>
                <w:sz w:val="24"/>
                <w:szCs w:val="24"/>
                <w:highlight w:val="white"/>
                <w:shd w:val="clear" w:color="auto" w:fill="FEFEFE"/>
              </w:rPr>
              <w:t>.</w:t>
            </w:r>
            <w:r w:rsidRPr="00F544BC">
              <w:rPr>
                <w:rFonts w:ascii="Times New Roman" w:eastAsia="Times New Roman" w:hAnsi="Times New Roman" w:cs="Times New Roman"/>
                <w:bCs/>
                <w:sz w:val="24"/>
                <w:szCs w:val="24"/>
                <w:shd w:val="clear" w:color="auto" w:fill="FEFEFE"/>
              </w:rPr>
              <w:t>Точки се присъждат, когато кандидат по проекта/ представляващ, собственик/ е жена  или млади хора до 40 години.Информация от Формуляра за кандидатстване и придружаващите документи.</w:t>
            </w:r>
          </w:p>
          <w:p w:rsidR="00F544BC" w:rsidRPr="00F544BC" w:rsidRDefault="00F544BC" w:rsidP="00177FFB">
            <w:pPr>
              <w:spacing w:before="120" w:after="120" w:line="240" w:lineRule="auto"/>
              <w:ind w:left="424"/>
              <w:jc w:val="both"/>
              <w:rPr>
                <w:rFonts w:ascii="Times New Roman" w:eastAsia="Times New Roman" w:hAnsi="Times New Roman" w:cs="Times New Roman"/>
                <w:bCs/>
                <w:i/>
                <w:sz w:val="24"/>
                <w:szCs w:val="24"/>
                <w:shd w:val="clear" w:color="auto" w:fill="FEFEFE"/>
              </w:rPr>
            </w:pPr>
            <w:r w:rsidRPr="00F544BC">
              <w:rPr>
                <w:rFonts w:ascii="Times New Roman" w:eastAsia="Times New Roman" w:hAnsi="Times New Roman" w:cs="Times New Roman"/>
                <w:bCs/>
                <w:sz w:val="24"/>
                <w:szCs w:val="24"/>
                <w:shd w:val="clear" w:color="auto" w:fill="FEFEFE"/>
              </w:rPr>
              <w:t xml:space="preserve">Хората в </w:t>
            </w:r>
            <w:r w:rsidRPr="00F544BC">
              <w:rPr>
                <w:rFonts w:ascii="Times New Roman" w:eastAsia="Times New Roman" w:hAnsi="Times New Roman" w:cs="Times New Roman"/>
                <w:sz w:val="24"/>
                <w:szCs w:val="24"/>
                <w:highlight w:val="white"/>
                <w:shd w:val="clear" w:color="auto" w:fill="FEFEFE"/>
              </w:rPr>
              <w:t xml:space="preserve">неравностойно </w:t>
            </w:r>
            <w:r w:rsidRPr="00F544BC">
              <w:rPr>
                <w:rFonts w:ascii="Times New Roman" w:eastAsia="Times New Roman" w:hAnsi="Times New Roman" w:cs="Times New Roman"/>
                <w:sz w:val="24"/>
                <w:szCs w:val="24"/>
                <w:shd w:val="clear" w:color="auto" w:fill="FEFEFE"/>
              </w:rPr>
              <w:t xml:space="preserve">положение,доказват  </w:t>
            </w:r>
            <w:r w:rsidRPr="00F544BC">
              <w:rPr>
                <w:rFonts w:ascii="Times New Roman" w:eastAsia="Times New Roman" w:hAnsi="Times New Roman" w:cs="Times New Roman"/>
                <w:bCs/>
                <w:sz w:val="24"/>
                <w:szCs w:val="24"/>
                <w:shd w:val="clear" w:color="auto" w:fill="FEFEFE"/>
              </w:rPr>
              <w:t>принадлежността си със съответния медицински документ/</w:t>
            </w:r>
            <w:r w:rsidRPr="00F544BC">
              <w:rPr>
                <w:rFonts w:ascii="Times New Roman" w:eastAsia="Times New Roman" w:hAnsi="Times New Roman" w:cs="Times New Roman"/>
                <w:bCs/>
                <w:i/>
                <w:sz w:val="24"/>
                <w:szCs w:val="24"/>
                <w:shd w:val="clear" w:color="auto" w:fill="FEFEFE"/>
              </w:rPr>
              <w:t>експертно решение на ТЕЛК./</w:t>
            </w:r>
          </w:p>
          <w:p w:rsidR="00F544BC" w:rsidRPr="00F544BC" w:rsidRDefault="00F544BC" w:rsidP="00177FFB">
            <w:pPr>
              <w:spacing w:before="120" w:after="120" w:line="240" w:lineRule="auto"/>
              <w:ind w:left="424"/>
              <w:jc w:val="both"/>
              <w:rPr>
                <w:rFonts w:ascii="Times New Roman" w:eastAsia="Times New Roman" w:hAnsi="Times New Roman" w:cs="Times New Roman"/>
                <w:bCs/>
                <w:sz w:val="24"/>
                <w:szCs w:val="24"/>
                <w:shd w:val="clear" w:color="auto" w:fill="FEFEFE"/>
              </w:rPr>
            </w:pPr>
            <w:r w:rsidRPr="00F544BC">
              <w:rPr>
                <w:rFonts w:ascii="Times New Roman" w:eastAsia="Times New Roman" w:hAnsi="Times New Roman" w:cs="Times New Roman"/>
                <w:bCs/>
                <w:sz w:val="24"/>
                <w:szCs w:val="24"/>
                <w:shd w:val="clear" w:color="auto" w:fill="FEFEFE"/>
              </w:rPr>
              <w:t>Ромите доказват своята принадлежност към ромската общност с декларация, че се самоопределят, като такива.</w:t>
            </w:r>
          </w:p>
          <w:p w:rsidR="00F544BC" w:rsidRPr="00F544BC" w:rsidRDefault="00F544BC" w:rsidP="00177FFB">
            <w:pPr>
              <w:spacing w:before="120" w:after="120" w:line="240" w:lineRule="auto"/>
              <w:ind w:firstLine="424"/>
              <w:jc w:val="both"/>
              <w:rPr>
                <w:rFonts w:ascii="Times New Roman" w:eastAsia="Times New Roman" w:hAnsi="Times New Roman" w:cs="Times New Roman"/>
                <w:sz w:val="24"/>
                <w:szCs w:val="24"/>
                <w:shd w:val="clear" w:color="auto" w:fill="FEFEFE"/>
              </w:rPr>
            </w:pPr>
          </w:p>
          <w:p w:rsidR="00F544BC" w:rsidRPr="00F544BC" w:rsidRDefault="00F544BC" w:rsidP="00177FFB">
            <w:pPr>
              <w:spacing w:before="120" w:after="120" w:line="240" w:lineRule="auto"/>
              <w:ind w:firstLine="424"/>
              <w:jc w:val="both"/>
              <w:rPr>
                <w:rFonts w:ascii="Times New Roman" w:eastAsia="Calibri" w:hAnsi="Times New Roman" w:cs="Times New Roman"/>
                <w:b/>
                <w:i/>
                <w:color w:val="000000"/>
                <w:sz w:val="24"/>
                <w:szCs w:val="24"/>
                <w:u w:val="single"/>
              </w:rPr>
            </w:pPr>
            <w:r w:rsidRPr="00F544BC">
              <w:rPr>
                <w:rFonts w:ascii="Times New Roman" w:eastAsia="Calibri" w:hAnsi="Times New Roman" w:cs="Times New Roman"/>
                <w:b/>
                <w:i/>
                <w:color w:val="000000"/>
                <w:sz w:val="24"/>
                <w:szCs w:val="24"/>
                <w:u w:val="single"/>
              </w:rPr>
              <w:t xml:space="preserve">ІІ. Формиране на оценката </w:t>
            </w:r>
          </w:p>
          <w:p w:rsidR="00F544BC" w:rsidRPr="00F544BC" w:rsidRDefault="00F544BC" w:rsidP="00177FFB">
            <w:pPr>
              <w:spacing w:before="120" w:after="120" w:line="240" w:lineRule="auto"/>
              <w:ind w:firstLine="424"/>
              <w:jc w:val="both"/>
              <w:rPr>
                <w:rFonts w:ascii="Times New Roman" w:eastAsia="Calibri" w:hAnsi="Times New Roman" w:cs="Times New Roman"/>
                <w:b/>
                <w:bCs/>
                <w:color w:val="000000"/>
                <w:sz w:val="24"/>
                <w:szCs w:val="24"/>
              </w:rPr>
            </w:pPr>
          </w:p>
          <w:p w:rsidR="00F544BC" w:rsidRPr="00F544BC" w:rsidRDefault="00F544BC" w:rsidP="00EF4D84">
            <w:pPr>
              <w:spacing w:before="120" w:after="120" w:line="240" w:lineRule="auto"/>
              <w:ind w:left="424"/>
              <w:jc w:val="both"/>
              <w:rPr>
                <w:rFonts w:ascii="Times New Roman" w:eastAsia="Calibri" w:hAnsi="Times New Roman" w:cs="Times New Roman"/>
                <w:b/>
                <w:bCs/>
                <w:i/>
                <w:iCs/>
                <w:noProof/>
                <w:snapToGrid w:val="0"/>
                <w:sz w:val="24"/>
                <w:szCs w:val="24"/>
                <w:lang w:eastAsia="bg-BG"/>
              </w:rPr>
            </w:pPr>
            <w:r w:rsidRPr="00F544BC">
              <w:rPr>
                <w:rFonts w:ascii="Times New Roman" w:eastAsia="Calibri" w:hAnsi="Times New Roman" w:cs="Times New Roman"/>
                <w:b/>
                <w:bCs/>
                <w:color w:val="000000"/>
                <w:sz w:val="24"/>
                <w:szCs w:val="24"/>
              </w:rPr>
              <w:t>1.Техническата и финансова оценка  з</w:t>
            </w:r>
            <w:r w:rsidRPr="00F544BC">
              <w:rPr>
                <w:rFonts w:ascii="Times New Roman" w:eastAsia="Calibri" w:hAnsi="Times New Roman" w:cs="Times New Roman"/>
                <w:color w:val="000000"/>
                <w:sz w:val="24"/>
                <w:szCs w:val="24"/>
              </w:rPr>
              <w:t xml:space="preserve">а всяко проектно предложение се извършва най-малко от двама членове на КППП.Общата оценка се формира, като  средноаритметична от оценките на двамата оценители.   </w:t>
            </w:r>
            <w:r w:rsidRPr="00F544BC">
              <w:rPr>
                <w:rFonts w:ascii="Times New Roman" w:eastAsia="Calibri" w:hAnsi="Times New Roman" w:cs="Times New Roman"/>
                <w:sz w:val="24"/>
                <w:szCs w:val="24"/>
              </w:rPr>
              <w:t>Общата оценка се генерира автоматично  в системата ИСУН 2020.</w:t>
            </w:r>
          </w:p>
          <w:p w:rsidR="004C7229" w:rsidRDefault="004C7229" w:rsidP="004C7229">
            <w:pPr>
              <w:tabs>
                <w:tab w:val="left" w:pos="705"/>
                <w:tab w:val="left" w:pos="6255"/>
              </w:tabs>
              <w:spacing w:after="160" w:line="256" w:lineRule="auto"/>
              <w:ind w:left="424"/>
              <w:jc w:val="both"/>
              <w:rPr>
                <w:rFonts w:ascii="Times New Roman" w:eastAsia="Calibri" w:hAnsi="Times New Roman" w:cs="Times New Roman"/>
                <w:b/>
                <w:bCs/>
                <w:sz w:val="24"/>
                <w:szCs w:val="24"/>
              </w:rPr>
            </w:pPr>
          </w:p>
          <w:p w:rsidR="00F544BC" w:rsidRPr="00F544BC" w:rsidRDefault="00F544BC" w:rsidP="004C7229">
            <w:pPr>
              <w:tabs>
                <w:tab w:val="left" w:pos="705"/>
                <w:tab w:val="left" w:pos="6255"/>
              </w:tabs>
              <w:spacing w:after="160" w:line="256" w:lineRule="auto"/>
              <w:ind w:left="424"/>
              <w:jc w:val="both"/>
              <w:rPr>
                <w:rFonts w:ascii="Times New Roman" w:eastAsia="Calibri" w:hAnsi="Times New Roman" w:cs="Times New Roman"/>
                <w:b/>
                <w:bCs/>
                <w:sz w:val="24"/>
                <w:szCs w:val="24"/>
              </w:rPr>
            </w:pPr>
            <w:r w:rsidRPr="00F544BC">
              <w:rPr>
                <w:rFonts w:ascii="Times New Roman" w:eastAsia="Calibri" w:hAnsi="Times New Roman" w:cs="Times New Roman"/>
                <w:b/>
                <w:bCs/>
                <w:sz w:val="24"/>
                <w:szCs w:val="24"/>
              </w:rPr>
              <w:lastRenderedPageBreak/>
              <w:t>2.В случай че:</w:t>
            </w:r>
          </w:p>
          <w:p w:rsidR="00F544BC" w:rsidRPr="00F544BC" w:rsidRDefault="00F544BC" w:rsidP="00EF4D84">
            <w:pPr>
              <w:spacing w:before="120" w:after="120" w:line="256" w:lineRule="auto"/>
              <w:ind w:left="424"/>
              <w:jc w:val="both"/>
              <w:rPr>
                <w:rFonts w:ascii="Times New Roman" w:eastAsia="Calibri" w:hAnsi="Times New Roman" w:cs="Times New Roman"/>
                <w:sz w:val="24"/>
                <w:szCs w:val="24"/>
              </w:rPr>
            </w:pPr>
            <w:r w:rsidRPr="00F544BC">
              <w:rPr>
                <w:rFonts w:ascii="Times New Roman" w:eastAsia="Calibri" w:hAnsi="Times New Roman" w:cs="Times New Roman"/>
                <w:sz w:val="24"/>
                <w:szCs w:val="24"/>
              </w:rPr>
              <w:t xml:space="preserve">а/ При оценката има разлика в оценките на двамата оценители </w:t>
            </w:r>
            <w:r w:rsidR="008D764C">
              <w:rPr>
                <w:rFonts w:ascii="Times New Roman" w:eastAsia="Calibri" w:hAnsi="Times New Roman" w:cs="Times New Roman"/>
                <w:sz w:val="24"/>
                <w:szCs w:val="24"/>
              </w:rPr>
              <w:t>с</w:t>
            </w:r>
            <w:r w:rsidRPr="00F544BC">
              <w:rPr>
                <w:rFonts w:ascii="Times New Roman" w:eastAsia="Calibri" w:hAnsi="Times New Roman" w:cs="Times New Roman"/>
                <w:sz w:val="24"/>
                <w:szCs w:val="24"/>
              </w:rPr>
              <w:t xml:space="preserve"> повече от 20 на сто от максималната възможна оценка, </w:t>
            </w:r>
            <w:r w:rsidR="008D764C">
              <w:rPr>
                <w:rFonts w:ascii="Times New Roman" w:eastAsia="Calibri" w:hAnsi="Times New Roman" w:cs="Times New Roman"/>
                <w:sz w:val="24"/>
                <w:szCs w:val="24"/>
              </w:rPr>
              <w:t>П</w:t>
            </w:r>
            <w:r w:rsidRPr="00F544BC">
              <w:rPr>
                <w:rFonts w:ascii="Times New Roman" w:eastAsia="Calibri" w:hAnsi="Times New Roman" w:cs="Times New Roman"/>
                <w:sz w:val="24"/>
                <w:szCs w:val="24"/>
              </w:rPr>
              <w:t>редседателят на комисията възлага оценяването на трето лице - член на оценителната комисия с право на глас. Окончателната оценка е средноаритметично от оценката на третото лице и по-близката до неговата от първите две оценки.</w:t>
            </w:r>
          </w:p>
          <w:p w:rsidR="00F544BC" w:rsidRPr="00F544BC" w:rsidRDefault="00F544BC" w:rsidP="00EF4D84">
            <w:pPr>
              <w:spacing w:before="120" w:after="120" w:line="256" w:lineRule="auto"/>
              <w:ind w:left="424"/>
              <w:jc w:val="both"/>
              <w:rPr>
                <w:rFonts w:ascii="Times New Roman" w:eastAsia="Calibri" w:hAnsi="Times New Roman" w:cs="Times New Roman"/>
                <w:sz w:val="24"/>
                <w:szCs w:val="24"/>
              </w:rPr>
            </w:pPr>
            <w:r w:rsidRPr="00F544BC">
              <w:rPr>
                <w:rFonts w:ascii="Times New Roman" w:eastAsia="Calibri" w:hAnsi="Times New Roman" w:cs="Times New Roman"/>
                <w:sz w:val="24"/>
                <w:szCs w:val="24"/>
              </w:rPr>
              <w:t xml:space="preserve">Окончателната оценка се оформя от оценката на третия </w:t>
            </w:r>
            <w:r w:rsidRPr="00F544BC">
              <w:rPr>
                <w:rFonts w:ascii="Times New Roman" w:eastAsia="Calibri" w:hAnsi="Times New Roman" w:cs="Times New Roman"/>
                <w:b/>
                <w:bCs/>
                <w:sz w:val="24"/>
                <w:szCs w:val="24"/>
                <w:u w:val="single"/>
              </w:rPr>
              <w:t>само в случаите</w:t>
            </w:r>
            <w:r w:rsidRPr="00F544BC">
              <w:rPr>
                <w:rFonts w:ascii="Times New Roman" w:eastAsia="Calibri" w:hAnsi="Times New Roman" w:cs="Times New Roman"/>
                <w:b/>
                <w:bCs/>
                <w:sz w:val="24"/>
                <w:szCs w:val="24"/>
              </w:rPr>
              <w:t>,</w:t>
            </w:r>
            <w:r w:rsidRPr="00F544BC">
              <w:rPr>
                <w:rFonts w:ascii="Times New Roman" w:eastAsia="Calibri" w:hAnsi="Times New Roman" w:cs="Times New Roman"/>
                <w:sz w:val="24"/>
                <w:szCs w:val="24"/>
              </w:rPr>
              <w:t xml:space="preserve"> когато тя е средноаритметично от оценката на другите двама. </w:t>
            </w:r>
          </w:p>
          <w:p w:rsidR="00F544BC" w:rsidRPr="00F544BC" w:rsidRDefault="00F544BC" w:rsidP="00EF4D84">
            <w:pPr>
              <w:spacing w:before="120" w:after="120" w:line="240" w:lineRule="auto"/>
              <w:ind w:left="424"/>
              <w:jc w:val="both"/>
              <w:rPr>
                <w:rFonts w:ascii="Times New Roman" w:eastAsia="Calibri" w:hAnsi="Times New Roman" w:cs="Times New Roman"/>
                <w:sz w:val="24"/>
                <w:szCs w:val="24"/>
              </w:rPr>
            </w:pPr>
            <w:r w:rsidRPr="00F544BC">
              <w:rPr>
                <w:rFonts w:ascii="Times New Roman" w:eastAsia="Calibri" w:hAnsi="Times New Roman" w:cs="Times New Roman"/>
                <w:sz w:val="24"/>
                <w:szCs w:val="24"/>
              </w:rPr>
              <w:t>б/.Едната оценка е под минималния оценителен праг, а другата оценка – над прага или равна на нея, председателят на комисията възлага оценяването на трети оценител, член на комисията с право на глас. Окончателната оценка е средноаритметично от оценката на третия оценител и сходната с неговата по отношение на праговете от първите две оценки.</w:t>
            </w:r>
          </w:p>
          <w:p w:rsidR="00F544BC" w:rsidRPr="00F544BC" w:rsidRDefault="00F544BC" w:rsidP="00EF4D84">
            <w:pPr>
              <w:spacing w:before="120" w:after="120" w:line="240" w:lineRule="auto"/>
              <w:ind w:left="424"/>
              <w:jc w:val="both"/>
              <w:rPr>
                <w:rFonts w:ascii="Calibri" w:eastAsia="Calibri" w:hAnsi="Calibri" w:cs="Calibri"/>
                <w:b/>
                <w:bCs/>
                <w:sz w:val="24"/>
                <w:szCs w:val="24"/>
              </w:rPr>
            </w:pPr>
            <w:r w:rsidRPr="00F544BC">
              <w:rPr>
                <w:rFonts w:ascii="Times New Roman" w:eastAsia="Calibri" w:hAnsi="Times New Roman" w:cs="Times New Roman"/>
                <w:sz w:val="24"/>
                <w:szCs w:val="24"/>
                <w:shd w:val="clear" w:color="auto" w:fill="FEFEFE"/>
              </w:rPr>
              <w:t xml:space="preserve">Когато при оценката се установят неясноти и неточности комисията изпраща на кандидата уведомление за </w:t>
            </w:r>
            <w:r w:rsidRPr="00F544BC">
              <w:rPr>
                <w:rFonts w:ascii="Times New Roman" w:eastAsia="Calibri" w:hAnsi="Times New Roman" w:cs="Times New Roman"/>
                <w:b/>
                <w:bCs/>
                <w:sz w:val="24"/>
                <w:szCs w:val="24"/>
                <w:shd w:val="clear" w:color="auto" w:fill="FEFEFE"/>
              </w:rPr>
              <w:t>допълнителна пояснителна  информация, разяснения</w:t>
            </w:r>
            <w:r w:rsidRPr="00F544BC">
              <w:rPr>
                <w:rFonts w:ascii="Times New Roman" w:eastAsia="Calibri" w:hAnsi="Times New Roman" w:cs="Times New Roman"/>
                <w:sz w:val="24"/>
                <w:szCs w:val="24"/>
                <w:shd w:val="clear" w:color="auto" w:fill="FEFEFE"/>
              </w:rPr>
              <w:t xml:space="preserve">, </w:t>
            </w:r>
            <w:r w:rsidRPr="00F544BC">
              <w:rPr>
                <w:rFonts w:ascii="Times New Roman" w:eastAsia="Calibri" w:hAnsi="Times New Roman" w:cs="Times New Roman"/>
                <w:b/>
                <w:bCs/>
                <w:sz w:val="24"/>
                <w:szCs w:val="24"/>
                <w:shd w:val="clear" w:color="auto" w:fill="FEFEFE"/>
              </w:rPr>
              <w:t>които не водят до подобряване качеството на проектното предложение.</w:t>
            </w:r>
            <w:r w:rsidRPr="00F544BC">
              <w:rPr>
                <w:rFonts w:ascii="Calibri" w:eastAsia="Calibri" w:hAnsi="Calibri" w:cs="Calibri"/>
                <w:b/>
                <w:bCs/>
                <w:sz w:val="24"/>
                <w:szCs w:val="24"/>
              </w:rPr>
              <w:t xml:space="preserve"> </w:t>
            </w:r>
          </w:p>
          <w:p w:rsidR="00F544BC" w:rsidRPr="00F544BC" w:rsidRDefault="00F544BC" w:rsidP="00EF4D84">
            <w:pPr>
              <w:widowControl w:val="0"/>
              <w:autoSpaceDE w:val="0"/>
              <w:autoSpaceDN w:val="0"/>
              <w:adjustRightInd w:val="0"/>
              <w:spacing w:after="120" w:line="256" w:lineRule="auto"/>
              <w:ind w:left="424"/>
              <w:jc w:val="both"/>
              <w:rPr>
                <w:rFonts w:ascii="Times New Roman" w:eastAsia="Calibri" w:hAnsi="Times New Roman" w:cs="Times New Roman"/>
                <w:color w:val="000000"/>
                <w:sz w:val="24"/>
                <w:szCs w:val="24"/>
              </w:rPr>
            </w:pPr>
            <w:r w:rsidRPr="00F544BC">
              <w:rPr>
                <w:rFonts w:ascii="Times New Roman" w:eastAsia="Calibri" w:hAnsi="Times New Roman" w:cs="Times New Roman"/>
                <w:b/>
                <w:bCs/>
                <w:color w:val="000000"/>
                <w:sz w:val="24"/>
                <w:szCs w:val="24"/>
              </w:rPr>
              <w:t>3.</w:t>
            </w:r>
            <w:r w:rsidRPr="004E4987">
              <w:rPr>
                <w:rFonts w:ascii="Times New Roman" w:eastAsia="Calibri" w:hAnsi="Times New Roman" w:cs="Times New Roman"/>
                <w:b/>
                <w:bCs/>
                <w:color w:val="000000"/>
                <w:sz w:val="24"/>
                <w:szCs w:val="24"/>
                <w:u w:val="single"/>
              </w:rPr>
              <w:t>Срокът за предоставяне на изисканата информация е не по-малко</w:t>
            </w:r>
            <w:r w:rsidRPr="004E4987">
              <w:rPr>
                <w:rFonts w:ascii="Times New Roman" w:eastAsia="Calibri" w:hAnsi="Times New Roman" w:cs="Times New Roman"/>
                <w:color w:val="000000"/>
                <w:sz w:val="24"/>
                <w:szCs w:val="24"/>
                <w:u w:val="single"/>
              </w:rPr>
              <w:t xml:space="preserve">  </w:t>
            </w:r>
            <w:r w:rsidRPr="004E4987">
              <w:rPr>
                <w:rFonts w:ascii="Times New Roman" w:eastAsia="Calibri" w:hAnsi="Times New Roman" w:cs="Times New Roman"/>
                <w:b/>
                <w:bCs/>
                <w:color w:val="000000"/>
                <w:sz w:val="24"/>
                <w:szCs w:val="24"/>
                <w:u w:val="single"/>
              </w:rPr>
              <w:t>от 7 дни</w:t>
            </w:r>
            <w:r w:rsidRPr="00F544BC">
              <w:rPr>
                <w:rFonts w:ascii="Times New Roman" w:eastAsia="Calibri" w:hAnsi="Times New Roman" w:cs="Times New Roman"/>
                <w:color w:val="000000"/>
                <w:sz w:val="24"/>
                <w:szCs w:val="24"/>
              </w:rPr>
              <w:t>.</w:t>
            </w:r>
            <w:r w:rsidRPr="00F544BC">
              <w:rPr>
                <w:rFonts w:ascii="Times New Roman" w:eastAsia="Calibri" w:hAnsi="Times New Roman" w:cs="Times New Roman"/>
                <w:sz w:val="24"/>
                <w:szCs w:val="24"/>
              </w:rPr>
              <w:t xml:space="preserve"> Уведомлението съдържа и информация, че неотстраняването на </w:t>
            </w:r>
            <w:proofErr w:type="spellStart"/>
            <w:r w:rsidRPr="00F544BC">
              <w:rPr>
                <w:rFonts w:ascii="Times New Roman" w:eastAsia="Calibri" w:hAnsi="Times New Roman" w:cs="Times New Roman"/>
                <w:sz w:val="24"/>
                <w:szCs w:val="24"/>
              </w:rPr>
              <w:t>нередовностите</w:t>
            </w:r>
            <w:proofErr w:type="spellEnd"/>
            <w:r w:rsidRPr="00F544BC">
              <w:rPr>
                <w:rFonts w:ascii="Times New Roman" w:eastAsia="Calibri" w:hAnsi="Times New Roman" w:cs="Times New Roman"/>
                <w:sz w:val="24"/>
                <w:szCs w:val="24"/>
              </w:rPr>
              <w:t xml:space="preserve"> в срок може да доведе до прекратяване на производството по отношение на кандидата.</w:t>
            </w:r>
            <w:r w:rsidRPr="00F544BC">
              <w:rPr>
                <w:rFonts w:ascii="Times New Roman" w:eastAsia="Calibri" w:hAnsi="Times New Roman" w:cs="Times New Roman"/>
                <w:b/>
                <w:bCs/>
                <w:sz w:val="24"/>
                <w:szCs w:val="24"/>
              </w:rPr>
              <w:t xml:space="preserve"> Всяка информация, предоставена извън официално изисканата от Комисията за подбор, не се взима под внимание.</w:t>
            </w:r>
            <w:r w:rsidRPr="00F544BC">
              <w:rPr>
                <w:rFonts w:ascii="Times New Roman" w:eastAsia="Calibri" w:hAnsi="Times New Roman" w:cs="Times New Roman"/>
                <w:sz w:val="24"/>
                <w:szCs w:val="24"/>
              </w:rPr>
              <w:t xml:space="preserve"> По изключение кандидатът може да предостави информация с уведомителен характер (напр. промяна в адреса за кореспонденция, правно организационната форма, лицето, представляващо дружеството и други подобни обстоятелства), която не води до подобряване качеството на първоначалното проектно предложение и се предоставя писмено на хартиен носител в МИГ и ДФЗ-РА.</w:t>
            </w:r>
          </w:p>
          <w:p w:rsidR="00F544BC" w:rsidRPr="00F544BC" w:rsidRDefault="00F544BC" w:rsidP="00EF4D84">
            <w:pPr>
              <w:widowControl w:val="0"/>
              <w:autoSpaceDE w:val="0"/>
              <w:autoSpaceDN w:val="0"/>
              <w:adjustRightInd w:val="0"/>
              <w:spacing w:after="0" w:line="240" w:lineRule="auto"/>
              <w:ind w:left="424"/>
              <w:jc w:val="both"/>
              <w:rPr>
                <w:rFonts w:ascii="Times New Roman" w:eastAsia="Calibri" w:hAnsi="Times New Roman" w:cs="Times New Roman"/>
                <w:b/>
                <w:bCs/>
                <w:sz w:val="24"/>
                <w:szCs w:val="24"/>
              </w:rPr>
            </w:pPr>
            <w:r w:rsidRPr="00F544BC">
              <w:rPr>
                <w:rFonts w:ascii="Times New Roman" w:eastAsia="Calibri" w:hAnsi="Times New Roman" w:cs="Times New Roman"/>
                <w:sz w:val="24"/>
                <w:szCs w:val="24"/>
              </w:rPr>
              <w:t xml:space="preserve">4.Комуникацията  с кандидатите се извършва,  чрез ИСУН 2020, чрез електронния профил на кандидата като кандидатът следва да бъде известяван електронно чрез електронния адрес, асоцииран към неговия профил от администратора- /Председателя / Секретаря/. </w:t>
            </w:r>
            <w:r w:rsidRPr="00F544BC">
              <w:rPr>
                <w:rFonts w:ascii="Times New Roman" w:eastAsia="Calibri" w:hAnsi="Times New Roman" w:cs="Times New Roman"/>
                <w:b/>
                <w:bCs/>
                <w:sz w:val="24"/>
                <w:szCs w:val="24"/>
              </w:rPr>
              <w:t>За дата на получаване на искането за документи/информация се счита датата на изпращането му чрез ИСУН 2020.</w:t>
            </w:r>
          </w:p>
          <w:p w:rsidR="00F544BC" w:rsidRPr="00F544BC" w:rsidRDefault="00F544BC" w:rsidP="00EF4D84">
            <w:pPr>
              <w:widowControl w:val="0"/>
              <w:autoSpaceDE w:val="0"/>
              <w:autoSpaceDN w:val="0"/>
              <w:adjustRightInd w:val="0"/>
              <w:spacing w:after="0" w:line="240" w:lineRule="auto"/>
              <w:ind w:left="424"/>
              <w:jc w:val="both"/>
              <w:rPr>
                <w:rFonts w:ascii="Times New Roman" w:eastAsia="Calibri" w:hAnsi="Times New Roman" w:cs="Times New Roman"/>
                <w:sz w:val="24"/>
                <w:szCs w:val="24"/>
              </w:rPr>
            </w:pPr>
            <w:r w:rsidRPr="00F544BC">
              <w:rPr>
                <w:rFonts w:ascii="Times New Roman" w:eastAsia="Calibri" w:hAnsi="Times New Roman" w:cs="Times New Roman"/>
                <w:b/>
                <w:bCs/>
                <w:sz w:val="24"/>
                <w:szCs w:val="24"/>
              </w:rPr>
              <w:t>5.</w:t>
            </w:r>
            <w:r w:rsidRPr="00F544BC">
              <w:rPr>
                <w:rFonts w:ascii="Times New Roman" w:eastAsia="Calibri" w:hAnsi="Times New Roman" w:cs="Times New Roman"/>
                <w:sz w:val="24"/>
                <w:szCs w:val="24"/>
              </w:rPr>
              <w:t xml:space="preserve"> Техническият процес свързан с представянето на допълнителна информация/документи е описан в Ръководството за потребителя за модул “Е кандидатстване” в ИСУН 2020 от 14 май 2016 г.</w:t>
            </w:r>
          </w:p>
          <w:p w:rsidR="00F544BC" w:rsidRPr="00F544BC" w:rsidRDefault="00F544BC" w:rsidP="00EF4D84">
            <w:pPr>
              <w:widowControl w:val="0"/>
              <w:autoSpaceDE w:val="0"/>
              <w:autoSpaceDN w:val="0"/>
              <w:adjustRightInd w:val="0"/>
              <w:spacing w:after="0" w:line="240" w:lineRule="auto"/>
              <w:ind w:left="424"/>
              <w:jc w:val="both"/>
              <w:rPr>
                <w:rFonts w:ascii="Times New Roman" w:eastAsia="Calibri" w:hAnsi="Times New Roman" w:cs="Times New Roman"/>
                <w:sz w:val="24"/>
                <w:szCs w:val="24"/>
              </w:rPr>
            </w:pPr>
          </w:p>
          <w:p w:rsidR="00F544BC" w:rsidRPr="00F544BC" w:rsidRDefault="00F544BC" w:rsidP="00EF4D84">
            <w:pPr>
              <w:widowControl w:val="0"/>
              <w:autoSpaceDE w:val="0"/>
              <w:autoSpaceDN w:val="0"/>
              <w:adjustRightInd w:val="0"/>
              <w:spacing w:after="0" w:line="240" w:lineRule="auto"/>
              <w:ind w:left="424"/>
              <w:jc w:val="both"/>
              <w:rPr>
                <w:rFonts w:ascii="Times New Roman" w:eastAsia="Calibri" w:hAnsi="Times New Roman" w:cs="Times New Roman"/>
                <w:sz w:val="24"/>
                <w:szCs w:val="24"/>
              </w:rPr>
            </w:pPr>
            <w:r w:rsidRPr="00F544BC">
              <w:rPr>
                <w:rFonts w:ascii="Times New Roman" w:eastAsia="Calibri" w:hAnsi="Times New Roman" w:cs="Times New Roman"/>
                <w:b/>
                <w:bCs/>
                <w:sz w:val="24"/>
                <w:szCs w:val="24"/>
              </w:rPr>
              <w:t>6</w:t>
            </w:r>
            <w:r w:rsidRPr="00F544BC">
              <w:rPr>
                <w:rFonts w:ascii="Times New Roman" w:eastAsia="Calibri" w:hAnsi="Times New Roman" w:cs="Times New Roman"/>
                <w:sz w:val="24"/>
                <w:szCs w:val="24"/>
              </w:rPr>
              <w:t>.</w:t>
            </w:r>
            <w:r w:rsidRPr="00F544BC">
              <w:rPr>
                <w:rFonts w:ascii="Times New Roman" w:eastAsia="Calibri" w:hAnsi="Times New Roman" w:cs="Times New Roman"/>
                <w:color w:val="000000"/>
                <w:sz w:val="24"/>
                <w:szCs w:val="24"/>
                <w:lang w:eastAsia="bg-BG"/>
              </w:rPr>
              <w:t>П</w:t>
            </w:r>
            <w:r w:rsidRPr="00F544BC">
              <w:rPr>
                <w:rFonts w:ascii="Times New Roman" w:eastAsia="Calibri" w:hAnsi="Times New Roman" w:cs="Times New Roman"/>
                <w:sz w:val="24"/>
                <w:szCs w:val="24"/>
              </w:rPr>
              <w:t xml:space="preserve">роектното  предложение ще бъде отхвърлено на следните основания:    </w:t>
            </w:r>
          </w:p>
          <w:p w:rsidR="00F544BC" w:rsidRPr="00F544BC" w:rsidRDefault="00F544BC" w:rsidP="00EF4D84">
            <w:pPr>
              <w:widowControl w:val="0"/>
              <w:autoSpaceDE w:val="0"/>
              <w:autoSpaceDN w:val="0"/>
              <w:adjustRightInd w:val="0"/>
              <w:spacing w:after="0" w:line="240" w:lineRule="auto"/>
              <w:ind w:left="424"/>
              <w:jc w:val="both"/>
              <w:rPr>
                <w:rFonts w:ascii="Times New Roman" w:eastAsia="Calibri" w:hAnsi="Times New Roman" w:cs="Times New Roman"/>
                <w:sz w:val="24"/>
                <w:szCs w:val="24"/>
              </w:rPr>
            </w:pPr>
          </w:p>
          <w:p w:rsidR="00F544BC" w:rsidRPr="00F544BC" w:rsidRDefault="00F544BC" w:rsidP="00EF4D84">
            <w:pPr>
              <w:widowControl w:val="0"/>
              <w:autoSpaceDE w:val="0"/>
              <w:autoSpaceDN w:val="0"/>
              <w:adjustRightInd w:val="0"/>
              <w:spacing w:after="0" w:line="240" w:lineRule="auto"/>
              <w:ind w:left="424"/>
              <w:jc w:val="both"/>
              <w:rPr>
                <w:rFonts w:ascii="Times New Roman" w:eastAsia="Calibri" w:hAnsi="Times New Roman" w:cs="Times New Roman"/>
                <w:sz w:val="24"/>
                <w:szCs w:val="24"/>
              </w:rPr>
            </w:pPr>
            <w:r w:rsidRPr="00F544BC">
              <w:rPr>
                <w:rFonts w:ascii="Times New Roman" w:eastAsia="Calibri" w:hAnsi="Times New Roman" w:cs="Times New Roman"/>
                <w:sz w:val="24"/>
                <w:szCs w:val="24"/>
              </w:rPr>
              <w:t>1.Предложението е непълно или не отговаря на условията за административно съответствие;</w:t>
            </w:r>
          </w:p>
          <w:p w:rsidR="00F544BC" w:rsidRPr="00F544BC" w:rsidRDefault="00F544BC" w:rsidP="00EF4D84">
            <w:pPr>
              <w:widowControl w:val="0"/>
              <w:autoSpaceDE w:val="0"/>
              <w:autoSpaceDN w:val="0"/>
              <w:adjustRightInd w:val="0"/>
              <w:spacing w:after="0" w:line="240" w:lineRule="auto"/>
              <w:ind w:left="424"/>
              <w:jc w:val="both"/>
              <w:rPr>
                <w:rFonts w:ascii="Times New Roman" w:eastAsia="Calibri" w:hAnsi="Times New Roman" w:cs="Times New Roman"/>
                <w:sz w:val="24"/>
                <w:szCs w:val="24"/>
              </w:rPr>
            </w:pPr>
            <w:r w:rsidRPr="00F544BC">
              <w:rPr>
                <w:rFonts w:ascii="Times New Roman" w:eastAsia="Calibri" w:hAnsi="Times New Roman" w:cs="Times New Roman"/>
                <w:sz w:val="24"/>
                <w:szCs w:val="24"/>
              </w:rPr>
              <w:t>2.Кандидатът не отговаря на условията за допустимост;</w:t>
            </w:r>
          </w:p>
          <w:p w:rsidR="00F544BC" w:rsidRPr="00F544BC" w:rsidRDefault="00F544BC" w:rsidP="00EF4D84">
            <w:pPr>
              <w:widowControl w:val="0"/>
              <w:autoSpaceDE w:val="0"/>
              <w:autoSpaceDN w:val="0"/>
              <w:adjustRightInd w:val="0"/>
              <w:spacing w:after="0" w:line="240" w:lineRule="auto"/>
              <w:ind w:left="424"/>
              <w:jc w:val="both"/>
              <w:rPr>
                <w:rFonts w:ascii="Times New Roman" w:eastAsia="Calibri" w:hAnsi="Times New Roman" w:cs="Times New Roman"/>
                <w:sz w:val="24"/>
                <w:szCs w:val="24"/>
              </w:rPr>
            </w:pPr>
            <w:r w:rsidRPr="00F544BC">
              <w:rPr>
                <w:rFonts w:ascii="Times New Roman" w:eastAsia="Calibri" w:hAnsi="Times New Roman" w:cs="Times New Roman"/>
                <w:sz w:val="24"/>
                <w:szCs w:val="24"/>
              </w:rPr>
              <w:t xml:space="preserve">3.Проектът не отговаря на условията за допустимост; </w:t>
            </w:r>
          </w:p>
          <w:p w:rsidR="00F544BC" w:rsidRPr="00F544BC" w:rsidRDefault="00F544BC" w:rsidP="00EF4D84">
            <w:pPr>
              <w:widowControl w:val="0"/>
              <w:autoSpaceDE w:val="0"/>
              <w:autoSpaceDN w:val="0"/>
              <w:adjustRightInd w:val="0"/>
              <w:spacing w:after="0" w:line="240" w:lineRule="auto"/>
              <w:ind w:left="424"/>
              <w:jc w:val="both"/>
              <w:rPr>
                <w:rFonts w:ascii="Times New Roman" w:eastAsia="Calibri" w:hAnsi="Times New Roman" w:cs="Times New Roman"/>
                <w:sz w:val="24"/>
                <w:szCs w:val="24"/>
              </w:rPr>
            </w:pPr>
            <w:r w:rsidRPr="00F544BC">
              <w:rPr>
                <w:rFonts w:ascii="Times New Roman" w:eastAsia="Calibri" w:hAnsi="Times New Roman" w:cs="Times New Roman"/>
                <w:sz w:val="24"/>
                <w:szCs w:val="24"/>
              </w:rPr>
              <w:t>4.Разходите не отговарят на условията за допустимост;</w:t>
            </w:r>
          </w:p>
          <w:p w:rsidR="00F544BC" w:rsidRPr="00F544BC" w:rsidRDefault="00F544BC" w:rsidP="00EF4D84">
            <w:pPr>
              <w:widowControl w:val="0"/>
              <w:autoSpaceDE w:val="0"/>
              <w:autoSpaceDN w:val="0"/>
              <w:adjustRightInd w:val="0"/>
              <w:spacing w:after="0" w:line="240" w:lineRule="auto"/>
              <w:ind w:left="424"/>
              <w:jc w:val="both"/>
              <w:rPr>
                <w:rFonts w:ascii="Times New Roman" w:eastAsia="Calibri" w:hAnsi="Times New Roman" w:cs="Times New Roman"/>
                <w:sz w:val="24"/>
                <w:szCs w:val="24"/>
              </w:rPr>
            </w:pPr>
            <w:r w:rsidRPr="00F544BC">
              <w:rPr>
                <w:rFonts w:ascii="Times New Roman" w:eastAsia="Calibri" w:hAnsi="Times New Roman" w:cs="Times New Roman"/>
                <w:sz w:val="24"/>
                <w:szCs w:val="24"/>
              </w:rPr>
              <w:t xml:space="preserve">5.Не са спазени други изисквания, посочени в Условията за кандидатстване.  </w:t>
            </w:r>
          </w:p>
          <w:p w:rsidR="00F544BC" w:rsidRPr="00F544BC" w:rsidRDefault="00F544BC" w:rsidP="00EF4D84">
            <w:pPr>
              <w:pBdr>
                <w:top w:val="single" w:sz="4" w:space="1" w:color="auto"/>
                <w:left w:val="single" w:sz="4" w:space="4" w:color="auto"/>
                <w:bottom w:val="single" w:sz="4" w:space="1" w:color="auto"/>
                <w:right w:val="single" w:sz="4" w:space="4" w:color="auto"/>
              </w:pBdr>
              <w:tabs>
                <w:tab w:val="left" w:pos="705"/>
              </w:tabs>
              <w:spacing w:after="160" w:line="256" w:lineRule="auto"/>
              <w:ind w:left="424"/>
              <w:jc w:val="both"/>
              <w:rPr>
                <w:rFonts w:ascii="Times New Roman" w:eastAsia="Calibri" w:hAnsi="Times New Roman" w:cs="Times New Roman"/>
                <w:b/>
                <w:bCs/>
                <w:i/>
                <w:iCs/>
                <w:color w:val="000000"/>
                <w:sz w:val="24"/>
                <w:szCs w:val="24"/>
              </w:rPr>
            </w:pPr>
            <w:r w:rsidRPr="00F544BC">
              <w:rPr>
                <w:rFonts w:ascii="Times New Roman" w:eastAsia="Calibri" w:hAnsi="Times New Roman" w:cs="Times New Roman"/>
                <w:b/>
                <w:bCs/>
                <w:i/>
                <w:iCs/>
                <w:color w:val="000000"/>
                <w:sz w:val="24"/>
                <w:szCs w:val="24"/>
              </w:rPr>
              <w:t xml:space="preserve">   Важно !!!</w:t>
            </w:r>
          </w:p>
          <w:p w:rsidR="00F544BC" w:rsidRPr="00F544BC" w:rsidRDefault="00F544BC" w:rsidP="00EF4D84">
            <w:pPr>
              <w:pBdr>
                <w:top w:val="single" w:sz="4" w:space="1" w:color="auto"/>
                <w:left w:val="single" w:sz="4" w:space="4" w:color="auto"/>
                <w:bottom w:val="single" w:sz="4" w:space="1" w:color="auto"/>
                <w:right w:val="single" w:sz="4" w:space="4" w:color="auto"/>
              </w:pBdr>
              <w:spacing w:after="160" w:line="256" w:lineRule="auto"/>
              <w:ind w:left="424"/>
              <w:jc w:val="both"/>
              <w:rPr>
                <w:rFonts w:ascii="Times New Roman" w:eastAsia="Calibri" w:hAnsi="Times New Roman" w:cs="Times New Roman"/>
                <w:b/>
                <w:bCs/>
                <w:color w:val="000000"/>
                <w:sz w:val="24"/>
                <w:szCs w:val="24"/>
              </w:rPr>
            </w:pPr>
            <w:r w:rsidRPr="00F544BC">
              <w:rPr>
                <w:rFonts w:ascii="Times New Roman" w:eastAsia="Calibri" w:hAnsi="Times New Roman" w:cs="Times New Roman"/>
                <w:b/>
                <w:bCs/>
                <w:color w:val="000000"/>
                <w:sz w:val="24"/>
                <w:szCs w:val="24"/>
              </w:rPr>
              <w:t>7.КППП класира заявленията  в низходящ ред, съобразно получените точки до размера на определения бюджет.</w:t>
            </w:r>
          </w:p>
          <w:p w:rsidR="00F544BC" w:rsidRPr="00F544BC" w:rsidRDefault="00F544BC" w:rsidP="00EF4D84">
            <w:pPr>
              <w:spacing w:after="160" w:line="256" w:lineRule="auto"/>
              <w:ind w:left="424"/>
              <w:jc w:val="both"/>
              <w:rPr>
                <w:rFonts w:ascii="Times New Roman" w:eastAsia="Calibri" w:hAnsi="Times New Roman" w:cs="Times New Roman"/>
                <w:b/>
                <w:bCs/>
                <w:color w:val="000000"/>
                <w:sz w:val="24"/>
                <w:szCs w:val="24"/>
              </w:rPr>
            </w:pPr>
            <w:r w:rsidRPr="00F544BC">
              <w:rPr>
                <w:rFonts w:ascii="Times New Roman" w:eastAsia="Calibri" w:hAnsi="Times New Roman" w:cs="Times New Roman"/>
                <w:b/>
                <w:bCs/>
                <w:color w:val="000000"/>
                <w:sz w:val="24"/>
                <w:szCs w:val="24"/>
              </w:rPr>
              <w:t xml:space="preserve">Ако за последния проект от низходящия ред не достигат финансови средства за подпомагане на проектното предложение в пълния размер на заявената </w:t>
            </w:r>
            <w:r w:rsidRPr="00F544BC">
              <w:rPr>
                <w:rFonts w:ascii="Times New Roman" w:eastAsia="Calibri" w:hAnsi="Times New Roman" w:cs="Times New Roman"/>
                <w:b/>
                <w:bCs/>
                <w:color w:val="000000"/>
                <w:sz w:val="24"/>
                <w:szCs w:val="24"/>
              </w:rPr>
              <w:lastRenderedPageBreak/>
              <w:t>безвъзмездна финансова помощ, КППП уведомява кандидата, че проектното предложение е одобрено, но поради недостиг на финансов ресурс по процедурата , проектното предложение може да бъде финансирано с по-нисък интензитет на финансовата помощ. При съгласие от страна на кандидата, оценителите  извършват повторен финансов анализ на проектното предложение от който да е видно, че намаля</w:t>
            </w:r>
            <w:r w:rsidR="008D764C">
              <w:rPr>
                <w:rFonts w:ascii="Times New Roman" w:eastAsia="Calibri" w:hAnsi="Times New Roman" w:cs="Times New Roman"/>
                <w:b/>
                <w:bCs/>
                <w:color w:val="000000"/>
                <w:sz w:val="24"/>
                <w:szCs w:val="24"/>
              </w:rPr>
              <w:t>ва</w:t>
            </w:r>
            <w:r w:rsidRPr="00F544BC">
              <w:rPr>
                <w:rFonts w:ascii="Times New Roman" w:eastAsia="Calibri" w:hAnsi="Times New Roman" w:cs="Times New Roman"/>
                <w:b/>
                <w:bCs/>
                <w:color w:val="000000"/>
                <w:sz w:val="24"/>
                <w:szCs w:val="24"/>
              </w:rPr>
              <w:t>нето на интензитета не влияе  върху икономическата устойчивост на инвестицията  в  съответствие на заложените показатели в Бизнес плана.</w:t>
            </w:r>
          </w:p>
          <w:p w:rsidR="00F544BC" w:rsidRPr="00F544BC" w:rsidRDefault="00F544BC" w:rsidP="00EF4D84">
            <w:pPr>
              <w:autoSpaceDE w:val="0"/>
              <w:autoSpaceDN w:val="0"/>
              <w:adjustRightInd w:val="0"/>
              <w:spacing w:before="120" w:after="120" w:line="240" w:lineRule="auto"/>
              <w:ind w:left="424"/>
              <w:jc w:val="both"/>
              <w:rPr>
                <w:rFonts w:ascii="Times New Roman" w:eastAsia="Calibri" w:hAnsi="Times New Roman" w:cs="Times New Roman"/>
                <w:b/>
                <w:bCs/>
                <w:sz w:val="24"/>
                <w:szCs w:val="24"/>
                <w:lang w:eastAsia="bg-BG"/>
              </w:rPr>
            </w:pPr>
            <w:r w:rsidRPr="00F544BC">
              <w:rPr>
                <w:rFonts w:ascii="Times New Roman" w:eastAsia="Calibri" w:hAnsi="Times New Roman" w:cs="Times New Roman"/>
                <w:b/>
                <w:bCs/>
                <w:sz w:val="24"/>
                <w:szCs w:val="24"/>
                <w:lang w:eastAsia="bg-BG"/>
              </w:rPr>
              <w:t xml:space="preserve">8.В случай, че две или повече проектни предложения имат еднакви общи крайни оценки, т.е. равен брой точки, за които не достига финансов ресурс за пълно подпомагане, но са преминали успешно  оценяването, </w:t>
            </w:r>
            <w:r w:rsidRPr="00F544BC">
              <w:rPr>
                <w:rFonts w:ascii="Times New Roman" w:eastAsia="Calibri" w:hAnsi="Times New Roman" w:cs="Times New Roman"/>
                <w:b/>
                <w:bCs/>
                <w:sz w:val="24"/>
                <w:szCs w:val="24"/>
                <w:u w:val="single"/>
                <w:lang w:eastAsia="bg-BG"/>
              </w:rPr>
              <w:t>няма да се  финансират,</w:t>
            </w:r>
            <w:r w:rsidRPr="00F544BC">
              <w:rPr>
                <w:rFonts w:ascii="Times New Roman" w:eastAsia="Calibri" w:hAnsi="Times New Roman" w:cs="Times New Roman"/>
                <w:b/>
                <w:bCs/>
                <w:sz w:val="24"/>
                <w:szCs w:val="24"/>
                <w:lang w:eastAsia="bg-BG"/>
              </w:rPr>
              <w:t xml:space="preserve"> ще се  включат в Списъка с резервните проектни предложения.</w:t>
            </w:r>
          </w:p>
          <w:p w:rsidR="00F544BC" w:rsidRPr="00F544BC" w:rsidRDefault="00F544BC" w:rsidP="00EF4D84">
            <w:pPr>
              <w:spacing w:before="120" w:after="120" w:line="240" w:lineRule="auto"/>
              <w:ind w:left="424"/>
              <w:jc w:val="both"/>
              <w:rPr>
                <w:rFonts w:ascii="Times New Roman" w:eastAsia="Calibri" w:hAnsi="Times New Roman" w:cs="Times New Roman"/>
                <w:b/>
                <w:bCs/>
                <w:sz w:val="24"/>
                <w:szCs w:val="24"/>
                <w:u w:val="single"/>
                <w:lang w:eastAsia="bg-BG"/>
              </w:rPr>
            </w:pPr>
            <w:r w:rsidRPr="00F544BC">
              <w:rPr>
                <w:rFonts w:ascii="Times New Roman" w:eastAsia="Calibri" w:hAnsi="Times New Roman" w:cs="Times New Roman"/>
                <w:b/>
                <w:bCs/>
                <w:sz w:val="24"/>
                <w:szCs w:val="24"/>
                <w:lang w:eastAsia="bg-BG"/>
              </w:rPr>
              <w:t xml:space="preserve">9. За да бъде предложено за финансиране едно проектно предложение, общата крайна оценка на етап техническа и финансова оценка трябва да е равна или по-голяма </w:t>
            </w:r>
            <w:r w:rsidRPr="00F544BC">
              <w:rPr>
                <w:rFonts w:ascii="Times New Roman" w:eastAsia="Calibri" w:hAnsi="Times New Roman" w:cs="Times New Roman"/>
                <w:b/>
                <w:bCs/>
                <w:sz w:val="24"/>
                <w:szCs w:val="24"/>
                <w:u w:val="single"/>
                <w:lang w:eastAsia="bg-BG"/>
              </w:rPr>
              <w:t xml:space="preserve"> от 15</w:t>
            </w:r>
            <w:r w:rsidRPr="00F544BC">
              <w:rPr>
                <w:rFonts w:ascii="Times New Roman" w:eastAsia="Calibri" w:hAnsi="Times New Roman" w:cs="Times New Roman"/>
                <w:b/>
                <w:bCs/>
                <w:sz w:val="24"/>
                <w:szCs w:val="24"/>
                <w:u w:val="single"/>
                <w:lang w:val="ru-RU" w:eastAsia="bg-BG"/>
              </w:rPr>
              <w:t xml:space="preserve"> </w:t>
            </w:r>
            <w:r w:rsidRPr="00F544BC">
              <w:rPr>
                <w:rFonts w:ascii="Times New Roman" w:eastAsia="Calibri" w:hAnsi="Times New Roman" w:cs="Times New Roman"/>
                <w:b/>
                <w:bCs/>
                <w:sz w:val="24"/>
                <w:szCs w:val="24"/>
                <w:u w:val="single"/>
                <w:lang w:eastAsia="bg-BG"/>
              </w:rPr>
              <w:t xml:space="preserve"> точки. </w:t>
            </w:r>
          </w:p>
          <w:p w:rsidR="00F544BC" w:rsidRPr="00F544BC" w:rsidRDefault="00F544BC" w:rsidP="00EF4D84">
            <w:pPr>
              <w:spacing w:before="120" w:after="120" w:line="240" w:lineRule="auto"/>
              <w:ind w:left="424"/>
              <w:jc w:val="both"/>
              <w:rPr>
                <w:rFonts w:ascii="Times New Roman" w:eastAsia="Calibri" w:hAnsi="Times New Roman" w:cs="Times New Roman"/>
                <w:sz w:val="24"/>
                <w:szCs w:val="24"/>
              </w:rPr>
            </w:pPr>
            <w:r w:rsidRPr="00F544BC">
              <w:rPr>
                <w:rFonts w:ascii="Times New Roman" w:eastAsia="Calibri" w:hAnsi="Times New Roman" w:cs="Times New Roman"/>
                <w:b/>
                <w:bCs/>
                <w:sz w:val="24"/>
                <w:szCs w:val="24"/>
                <w:u w:val="single"/>
              </w:rPr>
              <w:t>1</w:t>
            </w:r>
            <w:r w:rsidRPr="008D764C">
              <w:rPr>
                <w:rFonts w:ascii="Times New Roman" w:eastAsia="Calibri" w:hAnsi="Times New Roman" w:cs="Times New Roman"/>
                <w:b/>
                <w:bCs/>
                <w:sz w:val="24"/>
                <w:szCs w:val="24"/>
                <w:u w:val="single"/>
              </w:rPr>
              <w:t>0.</w:t>
            </w:r>
            <w:r w:rsidRPr="008D764C">
              <w:rPr>
                <w:rFonts w:ascii="Times New Roman" w:eastAsia="Calibri" w:hAnsi="Times New Roman" w:cs="Times New Roman"/>
                <w:b/>
                <w:sz w:val="24"/>
                <w:szCs w:val="24"/>
                <w:u w:val="single"/>
              </w:rPr>
              <w:t>Работата на КППП приключва с изготвяне на оценителен доклад</w:t>
            </w:r>
            <w:r w:rsidRPr="00F544BC">
              <w:rPr>
                <w:rFonts w:ascii="Times New Roman" w:eastAsia="Calibri" w:hAnsi="Times New Roman" w:cs="Times New Roman"/>
                <w:sz w:val="24"/>
                <w:szCs w:val="24"/>
              </w:rPr>
              <w:t xml:space="preserve"> за дейността си до Председателя на Колективния управителен орган на „МИГ Средец“, съгласно изискванията на  чл.44 от ПМС 161/04.07.2016 г.  и протоколи от двата етапа на оценката на проектното предложение, подписани от участвалите в съответния етап на оценка лица.</w:t>
            </w:r>
          </w:p>
          <w:p w:rsidR="00F544BC" w:rsidRPr="00F544BC" w:rsidRDefault="00F544BC" w:rsidP="00EF4D84">
            <w:pPr>
              <w:spacing w:before="120" w:after="120" w:line="240" w:lineRule="auto"/>
              <w:ind w:left="424"/>
              <w:jc w:val="both"/>
              <w:rPr>
                <w:rFonts w:ascii="Times New Roman" w:eastAsia="Calibri" w:hAnsi="Times New Roman" w:cs="Times New Roman"/>
                <w:b/>
                <w:bCs/>
                <w:sz w:val="24"/>
                <w:szCs w:val="24"/>
              </w:rPr>
            </w:pPr>
            <w:r w:rsidRPr="00F544BC">
              <w:rPr>
                <w:rFonts w:ascii="Times New Roman" w:eastAsia="Calibri" w:hAnsi="Times New Roman" w:cs="Times New Roman"/>
                <w:b/>
                <w:bCs/>
                <w:sz w:val="24"/>
                <w:szCs w:val="24"/>
              </w:rPr>
              <w:t>Оценителният доклад включва:</w:t>
            </w:r>
          </w:p>
          <w:p w:rsidR="00F544BC" w:rsidRPr="00F544BC" w:rsidRDefault="00F544BC" w:rsidP="00177FFB">
            <w:pPr>
              <w:numPr>
                <w:ilvl w:val="0"/>
                <w:numId w:val="24"/>
              </w:numPr>
              <w:autoSpaceDE w:val="0"/>
              <w:autoSpaceDN w:val="0"/>
              <w:adjustRightInd w:val="0"/>
              <w:spacing w:before="120" w:after="120" w:line="240" w:lineRule="auto"/>
              <w:ind w:firstLine="424"/>
              <w:jc w:val="both"/>
              <w:rPr>
                <w:rFonts w:ascii="Times New Roman" w:eastAsia="Calibri" w:hAnsi="Times New Roman" w:cs="Times New Roman"/>
                <w:color w:val="000000"/>
                <w:sz w:val="24"/>
                <w:szCs w:val="24"/>
              </w:rPr>
            </w:pPr>
            <w:r w:rsidRPr="00F544BC">
              <w:rPr>
                <w:rFonts w:ascii="Times New Roman" w:eastAsia="Calibri" w:hAnsi="Times New Roman" w:cs="Times New Roman"/>
                <w:color w:val="000000"/>
                <w:sz w:val="24"/>
                <w:szCs w:val="24"/>
              </w:rPr>
              <w:t>Списък с одобрените и предложените  за финансиране проектни предложения, подредени  по реда на тяхното класиране и размера на безвъзмездната финансова помощ, която да бъде предоставена  за всеки от тях;</w:t>
            </w:r>
          </w:p>
          <w:p w:rsidR="00F544BC" w:rsidRPr="00F544BC" w:rsidRDefault="00F544BC" w:rsidP="00177FFB">
            <w:pPr>
              <w:numPr>
                <w:ilvl w:val="0"/>
                <w:numId w:val="24"/>
              </w:numPr>
              <w:autoSpaceDE w:val="0"/>
              <w:autoSpaceDN w:val="0"/>
              <w:adjustRightInd w:val="0"/>
              <w:spacing w:before="120" w:after="120" w:line="240" w:lineRule="auto"/>
              <w:ind w:firstLine="424"/>
              <w:jc w:val="both"/>
              <w:rPr>
                <w:rFonts w:ascii="Times New Roman" w:eastAsia="Calibri" w:hAnsi="Times New Roman" w:cs="Times New Roman"/>
                <w:sz w:val="24"/>
                <w:szCs w:val="24"/>
                <w:lang w:eastAsia="bg-BG"/>
              </w:rPr>
            </w:pPr>
            <w:r w:rsidRPr="00F544BC">
              <w:rPr>
                <w:rFonts w:ascii="Times New Roman" w:eastAsia="Calibri" w:hAnsi="Times New Roman" w:cs="Times New Roman"/>
                <w:sz w:val="24"/>
                <w:szCs w:val="24"/>
                <w:lang w:eastAsia="bg-BG"/>
              </w:rPr>
              <w:t>Списък с резервните проектни предложения, които успешно са преминали оценяването, но за които не достига финансиране, подредени по реда на класиране; ;</w:t>
            </w:r>
          </w:p>
          <w:p w:rsidR="00F544BC" w:rsidRPr="00F544BC" w:rsidRDefault="00F544BC" w:rsidP="00177FFB">
            <w:pPr>
              <w:numPr>
                <w:ilvl w:val="0"/>
                <w:numId w:val="24"/>
              </w:numPr>
              <w:autoSpaceDE w:val="0"/>
              <w:autoSpaceDN w:val="0"/>
              <w:adjustRightInd w:val="0"/>
              <w:spacing w:before="120" w:after="120" w:line="240" w:lineRule="auto"/>
              <w:ind w:firstLine="424"/>
              <w:jc w:val="both"/>
              <w:rPr>
                <w:rFonts w:ascii="Times New Roman" w:eastAsia="Calibri" w:hAnsi="Times New Roman" w:cs="Times New Roman"/>
                <w:color w:val="000000"/>
                <w:sz w:val="24"/>
                <w:szCs w:val="24"/>
                <w:lang w:val="ru-RU"/>
              </w:rPr>
            </w:pPr>
            <w:r w:rsidRPr="00F544BC">
              <w:rPr>
                <w:rFonts w:ascii="Times New Roman" w:eastAsia="Calibri" w:hAnsi="Times New Roman" w:cs="Times New Roman"/>
                <w:sz w:val="24"/>
                <w:szCs w:val="24"/>
                <w:lang w:eastAsia="bg-BG"/>
              </w:rPr>
              <w:t>Списък на предложените за отхвърляне проектни предложени</w:t>
            </w:r>
            <w:r w:rsidRPr="00F544BC">
              <w:rPr>
                <w:rFonts w:ascii="Times New Roman" w:eastAsia="Calibri" w:hAnsi="Times New Roman" w:cs="Times New Roman"/>
                <w:color w:val="000000"/>
                <w:sz w:val="24"/>
                <w:szCs w:val="24"/>
              </w:rPr>
              <w:t xml:space="preserve"> и основанието за отхвърлянето им;</w:t>
            </w:r>
          </w:p>
          <w:p w:rsidR="00F544BC" w:rsidRPr="00F544BC" w:rsidRDefault="00F544BC" w:rsidP="00177FFB">
            <w:pPr>
              <w:numPr>
                <w:ilvl w:val="0"/>
                <w:numId w:val="24"/>
              </w:numPr>
              <w:autoSpaceDE w:val="0"/>
              <w:autoSpaceDN w:val="0"/>
              <w:adjustRightInd w:val="0"/>
              <w:spacing w:before="120" w:after="120" w:line="240" w:lineRule="auto"/>
              <w:ind w:firstLine="424"/>
              <w:jc w:val="both"/>
              <w:rPr>
                <w:rFonts w:ascii="Times New Roman" w:eastAsia="Calibri" w:hAnsi="Times New Roman" w:cs="Times New Roman"/>
                <w:color w:val="000000"/>
                <w:sz w:val="24"/>
                <w:szCs w:val="24"/>
                <w:lang w:val="ru-RU"/>
              </w:rPr>
            </w:pPr>
            <w:r w:rsidRPr="00F544BC">
              <w:rPr>
                <w:rFonts w:ascii="Times New Roman" w:eastAsia="Calibri" w:hAnsi="Times New Roman" w:cs="Times New Roman"/>
                <w:color w:val="000000"/>
                <w:sz w:val="24"/>
                <w:szCs w:val="24"/>
              </w:rPr>
              <w:t>Списък с оттеглените по време на оценка проектни предложения(ако е приложимо).</w:t>
            </w:r>
          </w:p>
          <w:p w:rsidR="00F544BC" w:rsidRPr="00F544BC" w:rsidRDefault="00F544BC" w:rsidP="00177FFB">
            <w:pPr>
              <w:autoSpaceDE w:val="0"/>
              <w:autoSpaceDN w:val="0"/>
              <w:adjustRightInd w:val="0"/>
              <w:spacing w:before="120" w:after="120" w:line="240" w:lineRule="auto"/>
              <w:ind w:left="720" w:firstLine="424"/>
              <w:jc w:val="both"/>
              <w:rPr>
                <w:rFonts w:ascii="Times New Roman" w:eastAsia="Calibri" w:hAnsi="Times New Roman" w:cs="Times New Roman"/>
                <w:sz w:val="24"/>
                <w:szCs w:val="24"/>
                <w:lang w:val="ru-RU"/>
              </w:rPr>
            </w:pPr>
            <w:r w:rsidRPr="00F544BC">
              <w:rPr>
                <w:rFonts w:ascii="Times New Roman" w:eastAsia="Calibri" w:hAnsi="Times New Roman" w:cs="Times New Roman"/>
                <w:sz w:val="24"/>
                <w:szCs w:val="24"/>
                <w:u w:val="single"/>
                <w:lang w:eastAsia="bg-BG"/>
              </w:rPr>
              <w:t xml:space="preserve">Списъците </w:t>
            </w:r>
            <w:r w:rsidRPr="00F544BC">
              <w:rPr>
                <w:rFonts w:ascii="Times New Roman" w:eastAsia="Calibri" w:hAnsi="Times New Roman" w:cs="Times New Roman"/>
                <w:color w:val="000000"/>
                <w:sz w:val="24"/>
                <w:szCs w:val="24"/>
                <w:u w:val="single"/>
              </w:rPr>
              <w:t xml:space="preserve"> се </w:t>
            </w:r>
            <w:r w:rsidRPr="00F544BC">
              <w:rPr>
                <w:rFonts w:ascii="Times New Roman" w:eastAsia="Calibri" w:hAnsi="Times New Roman" w:cs="Times New Roman"/>
                <w:sz w:val="24"/>
                <w:szCs w:val="24"/>
                <w:u w:val="single"/>
              </w:rPr>
              <w:t>публикуват  на  интернет страницата на „МИГ Средец”.</w:t>
            </w:r>
            <w:r w:rsidRPr="00F544BC">
              <w:rPr>
                <w:rFonts w:ascii="Times New Roman" w:eastAsia="Calibri" w:hAnsi="Times New Roman" w:cs="Times New Roman"/>
                <w:sz w:val="24"/>
                <w:szCs w:val="24"/>
              </w:rPr>
              <w:t>;</w:t>
            </w:r>
          </w:p>
          <w:p w:rsidR="00F544BC" w:rsidRPr="00F544BC" w:rsidRDefault="00F544BC" w:rsidP="00EF4D84">
            <w:pPr>
              <w:spacing w:before="120" w:after="120" w:line="240" w:lineRule="auto"/>
              <w:ind w:left="424"/>
              <w:jc w:val="both"/>
              <w:rPr>
                <w:rFonts w:ascii="Times New Roman" w:eastAsia="Calibri" w:hAnsi="Times New Roman" w:cs="Times New Roman"/>
                <w:sz w:val="24"/>
                <w:szCs w:val="24"/>
              </w:rPr>
            </w:pPr>
            <w:r w:rsidRPr="00F544BC">
              <w:rPr>
                <w:rFonts w:ascii="Times New Roman" w:eastAsia="Calibri" w:hAnsi="Times New Roman" w:cs="Times New Roman"/>
                <w:sz w:val="24"/>
                <w:szCs w:val="24"/>
                <w:lang w:val="ru-RU"/>
              </w:rPr>
              <w:t xml:space="preserve"> </w:t>
            </w:r>
          </w:p>
          <w:p w:rsidR="00F544BC" w:rsidRPr="00F544BC" w:rsidRDefault="00F544BC" w:rsidP="00EF4D84">
            <w:pPr>
              <w:spacing w:before="120" w:after="120" w:line="240" w:lineRule="auto"/>
              <w:ind w:left="424"/>
              <w:jc w:val="both"/>
              <w:rPr>
                <w:rFonts w:ascii="Times New Roman" w:eastAsia="Calibri" w:hAnsi="Times New Roman" w:cs="Times New Roman"/>
                <w:sz w:val="24"/>
                <w:szCs w:val="24"/>
                <w:u w:val="single"/>
              </w:rPr>
            </w:pPr>
            <w:r w:rsidRPr="00F544BC">
              <w:rPr>
                <w:rFonts w:ascii="Times New Roman" w:eastAsia="Calibri" w:hAnsi="Times New Roman" w:cs="Times New Roman"/>
                <w:sz w:val="24"/>
                <w:szCs w:val="24"/>
                <w:u w:val="single"/>
              </w:rPr>
              <w:t xml:space="preserve">11.Ако са извършени корекции в бюджета на проектното предложение те се отразяват в  оценителния доклад. </w:t>
            </w:r>
          </w:p>
          <w:p w:rsidR="00F544BC" w:rsidRPr="00F544BC" w:rsidRDefault="00F544BC" w:rsidP="00EF4D84">
            <w:pPr>
              <w:spacing w:before="120" w:after="120" w:line="240" w:lineRule="auto"/>
              <w:ind w:left="424"/>
              <w:jc w:val="both"/>
              <w:rPr>
                <w:rFonts w:ascii="Times New Roman" w:eastAsia="Calibri" w:hAnsi="Times New Roman" w:cs="Times New Roman"/>
                <w:sz w:val="24"/>
                <w:szCs w:val="24"/>
              </w:rPr>
            </w:pPr>
            <w:r w:rsidRPr="00F544BC">
              <w:rPr>
                <w:rFonts w:ascii="Times New Roman" w:eastAsia="Calibri" w:hAnsi="Times New Roman" w:cs="Times New Roman"/>
                <w:sz w:val="24"/>
                <w:szCs w:val="24"/>
              </w:rPr>
              <w:t>12.При извършена корекция на  бюджета на проектното предложение „МИГ Средец”   уведомява кандидата, като посочва  основанието за извършените корекции за всеки разход поотделно.</w:t>
            </w:r>
          </w:p>
          <w:p w:rsidR="00F544BC" w:rsidRPr="00F544BC" w:rsidRDefault="00F544BC" w:rsidP="00EF4D84">
            <w:pPr>
              <w:spacing w:before="120" w:after="120" w:line="240" w:lineRule="auto"/>
              <w:ind w:left="424"/>
              <w:jc w:val="both"/>
              <w:rPr>
                <w:rFonts w:ascii="Times New Roman" w:eastAsia="Calibri" w:hAnsi="Times New Roman" w:cs="Times New Roman"/>
                <w:sz w:val="24"/>
                <w:szCs w:val="24"/>
              </w:rPr>
            </w:pPr>
            <w:r w:rsidRPr="00F544BC">
              <w:rPr>
                <w:rFonts w:ascii="Times New Roman" w:eastAsia="Calibri" w:hAnsi="Times New Roman" w:cs="Times New Roman"/>
                <w:b/>
                <w:bCs/>
                <w:sz w:val="24"/>
                <w:szCs w:val="24"/>
              </w:rPr>
              <w:t>13</w:t>
            </w:r>
            <w:r w:rsidRPr="00F544BC">
              <w:rPr>
                <w:rFonts w:ascii="Times New Roman" w:eastAsia="Calibri" w:hAnsi="Times New Roman" w:cs="Times New Roman"/>
                <w:sz w:val="24"/>
                <w:szCs w:val="24"/>
              </w:rPr>
              <w:t>.В срок до 5 работни дни от получаване на документите от КППП Колективният управителен орган на МИГ одобрява класирането.</w:t>
            </w:r>
          </w:p>
          <w:p w:rsidR="00F544BC" w:rsidRPr="00F544BC" w:rsidRDefault="00F544BC" w:rsidP="00EF4D84">
            <w:pPr>
              <w:spacing w:before="120" w:after="120" w:line="240" w:lineRule="auto"/>
              <w:ind w:left="424"/>
              <w:jc w:val="both"/>
              <w:rPr>
                <w:rFonts w:ascii="Times New Roman" w:eastAsia="Calibri" w:hAnsi="Times New Roman" w:cs="Times New Roman"/>
                <w:sz w:val="24"/>
                <w:szCs w:val="24"/>
              </w:rPr>
            </w:pPr>
            <w:r w:rsidRPr="00F544BC">
              <w:rPr>
                <w:rFonts w:ascii="Times New Roman" w:eastAsia="Calibri" w:hAnsi="Times New Roman" w:cs="Times New Roman"/>
                <w:b/>
                <w:bCs/>
                <w:sz w:val="24"/>
                <w:szCs w:val="24"/>
              </w:rPr>
              <w:t>14</w:t>
            </w:r>
            <w:r w:rsidRPr="00F544BC">
              <w:rPr>
                <w:rFonts w:ascii="Times New Roman" w:eastAsia="Calibri" w:hAnsi="Times New Roman" w:cs="Times New Roman"/>
                <w:sz w:val="24"/>
                <w:szCs w:val="24"/>
              </w:rPr>
              <w:t xml:space="preserve">. В срок до 5 работни дни от одобрението на оценителния доклад  от УС на „МИГ Средец”, МИГ изпраща уведомително писмо на всеки кандидат за </w:t>
            </w:r>
            <w:r w:rsidRPr="00F544BC">
              <w:rPr>
                <w:rFonts w:ascii="Times New Roman" w:eastAsia="Calibri" w:hAnsi="Times New Roman" w:cs="Times New Roman"/>
                <w:b/>
                <w:bCs/>
                <w:sz w:val="24"/>
                <w:szCs w:val="24"/>
              </w:rPr>
              <w:t>предварително одобряване или отхвърляне на заявлението с мотивите за отказ</w:t>
            </w:r>
            <w:r w:rsidRPr="00F544BC">
              <w:rPr>
                <w:rFonts w:ascii="Times New Roman" w:eastAsia="Calibri" w:hAnsi="Times New Roman" w:cs="Times New Roman"/>
                <w:sz w:val="24"/>
                <w:szCs w:val="24"/>
              </w:rPr>
              <w:t>.</w:t>
            </w:r>
            <w:r w:rsidRPr="00F544BC">
              <w:rPr>
                <w:rFonts w:ascii="Calibri" w:eastAsia="Calibri" w:hAnsi="Calibri" w:cs="Calibri"/>
              </w:rPr>
              <w:t xml:space="preserve"> </w:t>
            </w:r>
            <w:r w:rsidRPr="00F544BC">
              <w:rPr>
                <w:rFonts w:ascii="Times New Roman" w:eastAsia="Calibri" w:hAnsi="Times New Roman" w:cs="Times New Roman"/>
                <w:sz w:val="24"/>
                <w:szCs w:val="24"/>
              </w:rPr>
              <w:t>Писмото се изпраща до кандидата, чрез ИСУН 2020 или се получава лично от него в офиса на МИГ, което се удостоверява с подпис.</w:t>
            </w:r>
          </w:p>
          <w:p w:rsidR="00F544BC" w:rsidRPr="00F544BC" w:rsidRDefault="00F544BC" w:rsidP="00EF4D84">
            <w:pPr>
              <w:spacing w:before="120" w:after="120" w:line="240" w:lineRule="auto"/>
              <w:ind w:left="424"/>
              <w:jc w:val="both"/>
              <w:rPr>
                <w:rFonts w:ascii="Times New Roman" w:eastAsia="Calibri" w:hAnsi="Times New Roman" w:cs="Times New Roman"/>
                <w:b/>
                <w:bCs/>
                <w:sz w:val="24"/>
                <w:szCs w:val="24"/>
                <w:highlight w:val="white"/>
                <w:shd w:val="clear" w:color="auto" w:fill="FEFEFE"/>
              </w:rPr>
            </w:pPr>
            <w:r w:rsidRPr="00F544BC">
              <w:rPr>
                <w:rFonts w:ascii="Times New Roman" w:eastAsia="Calibri" w:hAnsi="Times New Roman" w:cs="Times New Roman"/>
                <w:b/>
                <w:bCs/>
                <w:sz w:val="24"/>
                <w:szCs w:val="24"/>
              </w:rPr>
              <w:t>15.</w:t>
            </w:r>
            <w:r w:rsidRPr="00F544BC">
              <w:rPr>
                <w:rFonts w:ascii="Times New Roman" w:eastAsia="Calibri" w:hAnsi="Times New Roman" w:cs="Times New Roman"/>
                <w:sz w:val="24"/>
                <w:szCs w:val="24"/>
              </w:rPr>
              <w:t xml:space="preserve">Кандидата получил уведомление от </w:t>
            </w:r>
            <w:r w:rsidRPr="00F544BC">
              <w:rPr>
                <w:rFonts w:ascii="Times New Roman" w:eastAsia="Calibri" w:hAnsi="Times New Roman" w:cs="Times New Roman"/>
                <w:color w:val="000000"/>
                <w:sz w:val="24"/>
                <w:szCs w:val="24"/>
              </w:rPr>
              <w:t>„МИГ Средец”</w:t>
            </w:r>
            <w:r w:rsidRPr="00F544BC">
              <w:rPr>
                <w:rFonts w:ascii="Times New Roman" w:eastAsia="Calibri" w:hAnsi="Times New Roman" w:cs="Times New Roman"/>
                <w:sz w:val="24"/>
                <w:szCs w:val="24"/>
              </w:rPr>
              <w:t>,  че  проектното му предложение не е одобрено или частично одобрено има право на в</w:t>
            </w:r>
            <w:r w:rsidRPr="00F544BC">
              <w:rPr>
                <w:rFonts w:ascii="Times New Roman" w:eastAsia="Calibri" w:hAnsi="Times New Roman" w:cs="Times New Roman"/>
                <w:sz w:val="24"/>
                <w:szCs w:val="24"/>
                <w:highlight w:val="white"/>
                <w:shd w:val="clear" w:color="auto" w:fill="FEFEFE"/>
              </w:rPr>
              <w:t>ъзражение</w:t>
            </w:r>
            <w:r w:rsidRPr="00F544BC">
              <w:rPr>
                <w:rFonts w:ascii="Times New Roman" w:eastAsia="Calibri" w:hAnsi="Times New Roman" w:cs="Times New Roman"/>
                <w:sz w:val="24"/>
                <w:szCs w:val="24"/>
                <w:shd w:val="clear" w:color="auto" w:fill="FEFEFE"/>
              </w:rPr>
              <w:t xml:space="preserve"> до </w:t>
            </w:r>
            <w:r w:rsidRPr="00F544BC">
              <w:rPr>
                <w:rFonts w:ascii="Times New Roman" w:eastAsia="Calibri" w:hAnsi="Times New Roman" w:cs="Times New Roman"/>
                <w:sz w:val="24"/>
                <w:szCs w:val="24"/>
              </w:rPr>
              <w:t>ДФЗ</w:t>
            </w:r>
            <w:r w:rsidRPr="00F544BC">
              <w:rPr>
                <w:rFonts w:ascii="Times New Roman" w:eastAsia="Calibri" w:hAnsi="Times New Roman" w:cs="Times New Roman"/>
                <w:sz w:val="24"/>
                <w:szCs w:val="24"/>
                <w:shd w:val="clear" w:color="auto" w:fill="FEFEFE"/>
              </w:rPr>
              <w:t xml:space="preserve"> с</w:t>
            </w:r>
            <w:r w:rsidRPr="00F544BC">
              <w:rPr>
                <w:rFonts w:ascii="Times New Roman" w:eastAsia="Calibri" w:hAnsi="Times New Roman" w:cs="Times New Roman"/>
                <w:sz w:val="24"/>
                <w:szCs w:val="24"/>
              </w:rPr>
              <w:t xml:space="preserve">ъгласно чл. 45 от ПМС 161/04.07.2016 год. в срок до </w:t>
            </w:r>
            <w:r w:rsidRPr="00F544BC">
              <w:rPr>
                <w:rFonts w:ascii="Times New Roman" w:eastAsia="Calibri" w:hAnsi="Times New Roman" w:cs="Times New Roman"/>
                <w:sz w:val="24"/>
                <w:szCs w:val="24"/>
                <w:lang w:val="ru-RU"/>
              </w:rPr>
              <w:t xml:space="preserve">3 </w:t>
            </w:r>
            <w:r w:rsidRPr="00F544BC">
              <w:rPr>
                <w:rFonts w:ascii="Times New Roman" w:eastAsia="Calibri" w:hAnsi="Times New Roman" w:cs="Times New Roman"/>
                <w:sz w:val="24"/>
                <w:szCs w:val="24"/>
              </w:rPr>
              <w:t>работни  дни</w:t>
            </w:r>
            <w:r w:rsidRPr="00F544BC">
              <w:rPr>
                <w:rFonts w:ascii="Times New Roman" w:eastAsia="Calibri" w:hAnsi="Times New Roman" w:cs="Times New Roman"/>
                <w:sz w:val="24"/>
                <w:szCs w:val="24"/>
                <w:lang w:val="ru-RU"/>
              </w:rPr>
              <w:t xml:space="preserve"> </w:t>
            </w:r>
            <w:r w:rsidRPr="00F544BC">
              <w:rPr>
                <w:rFonts w:ascii="Times New Roman" w:eastAsia="Calibri" w:hAnsi="Times New Roman" w:cs="Times New Roman"/>
                <w:sz w:val="24"/>
                <w:szCs w:val="24"/>
              </w:rPr>
              <w:t xml:space="preserve"> от получаване на уведомлението.</w:t>
            </w:r>
            <w:r w:rsidRPr="00F544BC">
              <w:rPr>
                <w:rFonts w:ascii="Times New Roman" w:eastAsia="Calibri" w:hAnsi="Times New Roman" w:cs="Times New Roman"/>
                <w:i/>
                <w:iCs/>
                <w:sz w:val="24"/>
                <w:szCs w:val="24"/>
              </w:rPr>
              <w:t xml:space="preserve"> </w:t>
            </w:r>
            <w:r w:rsidRPr="00F544BC">
              <w:rPr>
                <w:rFonts w:ascii="Times New Roman" w:eastAsia="Calibri" w:hAnsi="Times New Roman" w:cs="Times New Roman"/>
                <w:i/>
                <w:iCs/>
                <w:sz w:val="24"/>
                <w:szCs w:val="24"/>
              </w:rPr>
              <w:lastRenderedPageBreak/>
              <w:t>(подробно описано в Раздел 27 Допълнителна информация“, т. 27.3 от настоящите УК)</w:t>
            </w:r>
            <w:r w:rsidRPr="00F544BC">
              <w:rPr>
                <w:rFonts w:ascii="Times New Roman" w:eastAsia="Calibri" w:hAnsi="Times New Roman" w:cs="Times New Roman"/>
                <w:sz w:val="24"/>
                <w:szCs w:val="24"/>
              </w:rPr>
              <w:t>.</w:t>
            </w:r>
            <w:r w:rsidRPr="00F544BC">
              <w:rPr>
                <w:rFonts w:ascii="Times New Roman" w:eastAsia="Calibri" w:hAnsi="Times New Roman" w:cs="Times New Roman"/>
                <w:color w:val="000000"/>
                <w:sz w:val="24"/>
                <w:szCs w:val="24"/>
              </w:rPr>
              <w:t xml:space="preserve"> </w:t>
            </w:r>
          </w:p>
          <w:p w:rsidR="00F544BC" w:rsidRPr="00F544BC" w:rsidRDefault="00F544BC" w:rsidP="00EF4D84">
            <w:pPr>
              <w:spacing w:before="120" w:after="120" w:line="240" w:lineRule="auto"/>
              <w:ind w:left="424"/>
              <w:jc w:val="both"/>
              <w:rPr>
                <w:rFonts w:ascii="Calibri" w:eastAsia="Calibri" w:hAnsi="Calibri" w:cs="Calibri"/>
                <w:color w:val="0070C0"/>
                <w:sz w:val="24"/>
                <w:szCs w:val="24"/>
              </w:rPr>
            </w:pPr>
            <w:r w:rsidRPr="00F544BC">
              <w:rPr>
                <w:rFonts w:ascii="Times New Roman" w:eastAsia="Calibri" w:hAnsi="Times New Roman" w:cs="Times New Roman"/>
                <w:sz w:val="24"/>
                <w:szCs w:val="24"/>
              </w:rPr>
              <w:t>16.Кандидатът може по всяко време да оттегли изцяло или частично проектното предложение или приложените към него документи</w:t>
            </w:r>
            <w:r w:rsidR="0040090F">
              <w:rPr>
                <w:rFonts w:ascii="Times New Roman" w:eastAsia="Calibri" w:hAnsi="Times New Roman" w:cs="Times New Roman"/>
                <w:sz w:val="24"/>
                <w:szCs w:val="24"/>
              </w:rPr>
              <w:t>,</w:t>
            </w:r>
            <w:r w:rsidRPr="00F544BC">
              <w:rPr>
                <w:rFonts w:ascii="Times New Roman" w:eastAsia="Calibri" w:hAnsi="Times New Roman" w:cs="Times New Roman"/>
                <w:sz w:val="24"/>
                <w:szCs w:val="24"/>
              </w:rPr>
              <w:t xml:space="preserve"> като подаде писмено искане до изпълнителния директор на МИГ или ДФЗ на хартиен носител./описано в т.23, подточка 8-8 б. от настоящите УК/.</w:t>
            </w:r>
          </w:p>
        </w:tc>
      </w:tr>
    </w:tbl>
    <w:p w:rsidR="00F544BC" w:rsidRPr="00FF6873" w:rsidRDefault="00F544BC" w:rsidP="00F544BC">
      <w:pPr>
        <w:spacing w:before="120" w:after="120" w:line="240" w:lineRule="auto"/>
        <w:jc w:val="both"/>
        <w:outlineLvl w:val="0"/>
        <w:rPr>
          <w:rFonts w:ascii="Times New Roman" w:eastAsia="Calibri" w:hAnsi="Times New Roman" w:cs="Times New Roman"/>
          <w:b/>
          <w:bCs/>
          <w:sz w:val="24"/>
          <w:szCs w:val="24"/>
        </w:rPr>
      </w:pPr>
      <w:r w:rsidRPr="00FF6873">
        <w:rPr>
          <w:rFonts w:ascii="Times New Roman" w:eastAsia="Calibri" w:hAnsi="Times New Roman" w:cs="Times New Roman"/>
          <w:b/>
          <w:bCs/>
          <w:sz w:val="24"/>
          <w:szCs w:val="24"/>
        </w:rPr>
        <w:lastRenderedPageBreak/>
        <w:t>23. Начин на подаване на проектните предложения:</w:t>
      </w:r>
      <w:bookmarkEnd w:id="25"/>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47"/>
      </w:tblGrid>
      <w:tr w:rsidR="00F544BC" w:rsidRPr="00F544BC" w:rsidTr="00B12B9F">
        <w:tc>
          <w:tcPr>
            <w:tcW w:w="9747" w:type="dxa"/>
            <w:tcBorders>
              <w:top w:val="single" w:sz="4" w:space="0" w:color="auto"/>
              <w:left w:val="single" w:sz="4" w:space="0" w:color="auto"/>
              <w:bottom w:val="single" w:sz="4" w:space="0" w:color="auto"/>
              <w:right w:val="single" w:sz="4" w:space="0" w:color="auto"/>
            </w:tcBorders>
            <w:shd w:val="clear" w:color="auto" w:fill="D9E2F3"/>
            <w:vAlign w:val="center"/>
          </w:tcPr>
          <w:p w:rsidR="00F544BC" w:rsidRPr="00ED3B39" w:rsidRDefault="00F544BC" w:rsidP="00F544BC">
            <w:pPr>
              <w:spacing w:before="120" w:after="120" w:line="240" w:lineRule="auto"/>
              <w:jc w:val="both"/>
              <w:rPr>
                <w:rFonts w:ascii="Times New Roman" w:eastAsia="Times New Roman" w:hAnsi="Times New Roman" w:cs="Times New Roman"/>
                <w:snapToGrid w:val="0"/>
                <w:color w:val="0000FF"/>
                <w:sz w:val="24"/>
                <w:szCs w:val="24"/>
                <w:u w:val="single"/>
              </w:rPr>
            </w:pPr>
            <w:r w:rsidRPr="00ED3B39">
              <w:rPr>
                <w:rFonts w:ascii="Times New Roman" w:eastAsia="Calibri" w:hAnsi="Times New Roman" w:cs="Times New Roman"/>
                <w:snapToGrid w:val="0"/>
                <w:sz w:val="24"/>
                <w:szCs w:val="24"/>
              </w:rPr>
              <w:t xml:space="preserve">Проектните предложения по настоящата процедура за подбор на проекти, следва да бъдат подадени </w:t>
            </w:r>
            <w:r w:rsidRPr="00ED3B39">
              <w:rPr>
                <w:rFonts w:ascii="Times New Roman" w:eastAsia="Calibri" w:hAnsi="Times New Roman" w:cs="Times New Roman"/>
                <w:b/>
                <w:snapToGrid w:val="0"/>
                <w:sz w:val="24"/>
                <w:szCs w:val="24"/>
              </w:rPr>
              <w:t>само по електронен път с Квалифициран електронен подпис (КЕП)</w:t>
            </w:r>
            <w:r w:rsidRPr="00ED3B39">
              <w:rPr>
                <w:rFonts w:ascii="Times New Roman" w:eastAsia="Calibri" w:hAnsi="Times New Roman" w:cs="Times New Roman"/>
                <w:snapToGrid w:val="0"/>
                <w:sz w:val="24"/>
                <w:szCs w:val="24"/>
              </w:rPr>
              <w:t xml:space="preserve">, в срока определен в настоящите УК. Интернет адресът на модула за електронно кандидатстване на ИСУН 2020 е: </w:t>
            </w:r>
            <w:hyperlink r:id="rId15" w:history="1">
              <w:r w:rsidRPr="00ED3B39">
                <w:rPr>
                  <w:rFonts w:ascii="Times New Roman" w:eastAsia="Calibri" w:hAnsi="Times New Roman" w:cs="Times New Roman"/>
                  <w:snapToGrid w:val="0"/>
                  <w:color w:val="0000FF"/>
                  <w:sz w:val="24"/>
                  <w:szCs w:val="24"/>
                  <w:u w:val="single"/>
                </w:rPr>
                <w:t>http://eumis2020.government.bg/</w:t>
              </w:r>
            </w:hyperlink>
            <w:r w:rsidRPr="00ED3B39">
              <w:rPr>
                <w:rFonts w:ascii="Times New Roman" w:eastAsia="Calibri" w:hAnsi="Times New Roman" w:cs="Times New Roman"/>
                <w:snapToGrid w:val="0"/>
                <w:color w:val="0000FF"/>
                <w:sz w:val="24"/>
                <w:szCs w:val="24"/>
                <w:u w:val="single"/>
              </w:rPr>
              <w:t>, където е налично ръководство за работа със системата</w:t>
            </w:r>
            <w:r w:rsidRPr="00ED3B39">
              <w:rPr>
                <w:rFonts w:ascii="Times New Roman" w:eastAsia="Times New Roman" w:hAnsi="Times New Roman" w:cs="Times New Roman"/>
                <w:snapToGrid w:val="0"/>
                <w:color w:val="0000FF"/>
                <w:sz w:val="24"/>
                <w:szCs w:val="24"/>
                <w:u w:val="single"/>
              </w:rPr>
              <w:t>.</w:t>
            </w:r>
          </w:p>
          <w:p w:rsidR="00F544BC" w:rsidRPr="00ED3B39" w:rsidRDefault="00F544BC" w:rsidP="00F544BC">
            <w:pPr>
              <w:spacing w:after="120" w:line="240" w:lineRule="auto"/>
              <w:ind w:firstLine="709"/>
              <w:jc w:val="both"/>
              <w:rPr>
                <w:rFonts w:ascii="Times New Roman" w:eastAsia="Times New Roman" w:hAnsi="Times New Roman" w:cs="Times New Roman"/>
                <w:b/>
                <w:sz w:val="24"/>
                <w:szCs w:val="24"/>
                <w:u w:val="single"/>
                <w:lang w:eastAsia="bg-BG"/>
              </w:rPr>
            </w:pPr>
            <w:r w:rsidRPr="00ED3B39">
              <w:rPr>
                <w:rFonts w:ascii="Times New Roman" w:eastAsia="Times New Roman" w:hAnsi="Times New Roman" w:cs="Times New Roman"/>
                <w:b/>
                <w:sz w:val="24"/>
                <w:szCs w:val="24"/>
                <w:u w:val="single"/>
                <w:lang w:eastAsia="bg-BG"/>
              </w:rPr>
              <w:t xml:space="preserve">МИГ изисква приложенията към Формуляра за кандидатстване да бъдат подписани на хартия, сканирани и прикачени в ИСУН. </w:t>
            </w:r>
          </w:p>
          <w:p w:rsidR="00F544BC" w:rsidRPr="00F544BC" w:rsidRDefault="00F544BC" w:rsidP="00B12B9F">
            <w:pPr>
              <w:spacing w:after="120" w:line="240" w:lineRule="auto"/>
              <w:ind w:firstLine="709"/>
              <w:jc w:val="both"/>
              <w:rPr>
                <w:rFonts w:ascii="Times New Roman" w:eastAsia="Times New Roman" w:hAnsi="Times New Roman" w:cs="Times New Roman"/>
                <w:snapToGrid w:val="0"/>
                <w:color w:val="0000FF"/>
                <w:sz w:val="24"/>
                <w:szCs w:val="24"/>
              </w:rPr>
            </w:pPr>
            <w:r w:rsidRPr="00ED3B39">
              <w:rPr>
                <w:rFonts w:ascii="Times New Roman" w:eastAsia="Times New Roman" w:hAnsi="Times New Roman" w:cs="Times New Roman"/>
                <w:b/>
                <w:sz w:val="24"/>
                <w:szCs w:val="24"/>
                <w:u w:val="single"/>
                <w:lang w:eastAsia="bg-BG"/>
              </w:rPr>
              <w:t xml:space="preserve">С КЕП се подписва Формулярът за </w:t>
            </w:r>
            <w:proofErr w:type="spellStart"/>
            <w:r w:rsidRPr="00ED3B39">
              <w:rPr>
                <w:rFonts w:ascii="Times New Roman" w:eastAsia="Times New Roman" w:hAnsi="Times New Roman" w:cs="Times New Roman"/>
                <w:b/>
                <w:sz w:val="24"/>
                <w:szCs w:val="24"/>
                <w:u w:val="single"/>
                <w:lang w:eastAsia="bg-BG"/>
              </w:rPr>
              <w:t>кандидатастване</w:t>
            </w:r>
            <w:proofErr w:type="spellEnd"/>
            <w:r w:rsidRPr="00ED3B39">
              <w:rPr>
                <w:rFonts w:ascii="Times New Roman" w:eastAsia="Times New Roman" w:hAnsi="Times New Roman" w:cs="Times New Roman"/>
                <w:b/>
                <w:sz w:val="24"/>
                <w:szCs w:val="24"/>
                <w:lang w:eastAsia="bg-BG"/>
              </w:rPr>
              <w:t>.</w:t>
            </w:r>
          </w:p>
        </w:tc>
      </w:tr>
    </w:tbl>
    <w:p w:rsidR="00F544BC" w:rsidRPr="00F544BC" w:rsidRDefault="00F544BC" w:rsidP="00F544BC">
      <w:pPr>
        <w:spacing w:after="0" w:line="240" w:lineRule="auto"/>
        <w:jc w:val="both"/>
        <w:rPr>
          <w:rFonts w:ascii="Times New Roman" w:eastAsia="Times New Roman" w:hAnsi="Times New Roman" w:cs="Times New Roman"/>
          <w:snapToGrid w:val="0"/>
          <w:sz w:val="24"/>
          <w:szCs w:val="24"/>
        </w:rPr>
      </w:pPr>
    </w:p>
    <w:p w:rsidR="00F544BC" w:rsidRDefault="00F544BC" w:rsidP="00F544BC">
      <w:pPr>
        <w:spacing w:after="0" w:line="240" w:lineRule="auto"/>
        <w:jc w:val="both"/>
        <w:rPr>
          <w:rFonts w:ascii="Times New Roman" w:eastAsia="Times New Roman" w:hAnsi="Times New Roman" w:cs="Times New Roman"/>
          <w:snapToGrid w:val="0"/>
          <w:sz w:val="24"/>
          <w:szCs w:val="24"/>
        </w:rPr>
      </w:pPr>
    </w:p>
    <w:p w:rsidR="00B12B9F" w:rsidRDefault="00B12B9F" w:rsidP="00F544BC">
      <w:pPr>
        <w:spacing w:after="0" w:line="240" w:lineRule="auto"/>
        <w:jc w:val="both"/>
        <w:rPr>
          <w:rFonts w:ascii="Times New Roman" w:eastAsia="Times New Roman" w:hAnsi="Times New Roman" w:cs="Times New Roman"/>
          <w:snapToGrid w:val="0"/>
          <w:sz w:val="24"/>
          <w:szCs w:val="24"/>
        </w:rPr>
      </w:pPr>
    </w:p>
    <w:p w:rsidR="00B12B9F" w:rsidRPr="00F544BC" w:rsidRDefault="00B12B9F" w:rsidP="00F544BC">
      <w:pPr>
        <w:spacing w:after="0" w:line="240" w:lineRule="auto"/>
        <w:jc w:val="both"/>
        <w:rPr>
          <w:rFonts w:ascii="Times New Roman" w:eastAsia="Times New Roman" w:hAnsi="Times New Roman" w:cs="Times New Roman"/>
          <w:snapToGrid w:val="0"/>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F544BC" w:rsidRPr="00F544BC" w:rsidTr="00ED3B39">
        <w:tc>
          <w:tcPr>
            <w:tcW w:w="9747" w:type="dxa"/>
            <w:tcBorders>
              <w:top w:val="single" w:sz="4" w:space="0" w:color="auto"/>
              <w:left w:val="single" w:sz="4" w:space="0" w:color="auto"/>
              <w:bottom w:val="single" w:sz="4" w:space="0" w:color="auto"/>
              <w:right w:val="single" w:sz="4" w:space="0" w:color="auto"/>
            </w:tcBorders>
          </w:tcPr>
          <w:p w:rsidR="00F544BC" w:rsidRPr="00F544BC" w:rsidRDefault="00F544BC" w:rsidP="004962E3">
            <w:pPr>
              <w:spacing w:after="0" w:line="240" w:lineRule="auto"/>
              <w:ind w:left="426"/>
              <w:jc w:val="both"/>
              <w:rPr>
                <w:rFonts w:ascii="Times New Roman" w:eastAsia="Times New Roman" w:hAnsi="Times New Roman" w:cs="Times New Roman"/>
                <w:snapToGrid w:val="0"/>
                <w:sz w:val="24"/>
                <w:szCs w:val="24"/>
              </w:rPr>
            </w:pPr>
          </w:p>
          <w:p w:rsidR="00F544BC" w:rsidRPr="00F544BC" w:rsidRDefault="00F544BC" w:rsidP="004962E3">
            <w:pPr>
              <w:spacing w:after="0" w:line="240" w:lineRule="auto"/>
              <w:ind w:left="426"/>
              <w:jc w:val="both"/>
              <w:rPr>
                <w:rFonts w:ascii="Times New Roman" w:eastAsia="Times New Roman" w:hAnsi="Times New Roman" w:cs="Times New Roman"/>
                <w:b/>
                <w:sz w:val="24"/>
                <w:szCs w:val="24"/>
                <w:u w:val="single"/>
                <w:lang w:eastAsia="bg-BG"/>
              </w:rPr>
            </w:pPr>
            <w:r w:rsidRPr="00F544BC">
              <w:rPr>
                <w:rFonts w:ascii="Times New Roman" w:eastAsia="Times New Roman" w:hAnsi="Times New Roman" w:cs="Times New Roman"/>
                <w:snapToGrid w:val="0"/>
                <w:sz w:val="24"/>
                <w:szCs w:val="24"/>
              </w:rPr>
              <w:t>1.</w:t>
            </w:r>
            <w:r w:rsidRPr="00F544BC">
              <w:rPr>
                <w:rFonts w:ascii="Times New Roman" w:eastAsia="Times New Roman" w:hAnsi="Times New Roman" w:cs="Times New Roman"/>
                <w:b/>
                <w:sz w:val="24"/>
                <w:szCs w:val="24"/>
                <w:u w:val="single"/>
                <w:lang w:eastAsia="bg-BG"/>
              </w:rPr>
              <w:t xml:space="preserve"> Проектно предложение може да бъде подадено единствено от кандидат, който е регистриран като потребител в системата ИСУН 2020.</w:t>
            </w:r>
          </w:p>
          <w:p w:rsidR="00F544BC" w:rsidRPr="00F544BC" w:rsidRDefault="00F544BC" w:rsidP="004962E3">
            <w:pPr>
              <w:spacing w:after="0" w:line="240" w:lineRule="auto"/>
              <w:ind w:left="426"/>
              <w:jc w:val="both"/>
              <w:rPr>
                <w:rFonts w:ascii="Times New Roman" w:eastAsia="Times New Roman" w:hAnsi="Times New Roman" w:cs="Times New Roman"/>
                <w:b/>
                <w:sz w:val="24"/>
                <w:szCs w:val="24"/>
                <w:u w:val="single"/>
                <w:lang w:eastAsia="bg-BG"/>
              </w:rPr>
            </w:pPr>
            <w:r w:rsidRPr="00F544BC">
              <w:rPr>
                <w:rFonts w:ascii="Times New Roman" w:eastAsia="Times New Roman" w:hAnsi="Times New Roman" w:cs="Times New Roman"/>
                <w:sz w:val="24"/>
                <w:szCs w:val="24"/>
                <w:shd w:val="clear" w:color="auto" w:fill="FEFEFE"/>
              </w:rPr>
              <w:t>2. Документите се прилагат към формуляра за кандидатстване във формат „</w:t>
            </w:r>
            <w:proofErr w:type="spellStart"/>
            <w:r w:rsidRPr="00F544BC">
              <w:rPr>
                <w:rFonts w:ascii="Times New Roman" w:eastAsia="Times New Roman" w:hAnsi="Times New Roman" w:cs="Times New Roman"/>
                <w:sz w:val="24"/>
                <w:szCs w:val="24"/>
                <w:shd w:val="clear" w:color="auto" w:fill="FEFEFE"/>
              </w:rPr>
              <w:t>рdf</w:t>
            </w:r>
            <w:proofErr w:type="spellEnd"/>
            <w:r w:rsidRPr="00F544BC">
              <w:rPr>
                <w:rFonts w:ascii="Times New Roman" w:eastAsia="Times New Roman" w:hAnsi="Times New Roman" w:cs="Times New Roman"/>
                <w:sz w:val="24"/>
                <w:szCs w:val="24"/>
                <w:shd w:val="clear" w:color="auto" w:fill="FEFEFE"/>
              </w:rPr>
              <w:t>“,</w:t>
            </w:r>
            <w:r w:rsidRPr="00F544BC">
              <w:rPr>
                <w:rFonts w:ascii="Times New Roman" w:eastAsia="Calibri" w:hAnsi="Times New Roman" w:cs="Times New Roman"/>
                <w:b/>
                <w:sz w:val="24"/>
                <w:szCs w:val="24"/>
              </w:rPr>
              <w:t xml:space="preserve"> </w:t>
            </w:r>
            <w:r w:rsidRPr="00F544BC">
              <w:rPr>
                <w:rFonts w:ascii="Times New Roman" w:eastAsia="Calibri" w:hAnsi="Times New Roman" w:cs="Times New Roman"/>
                <w:sz w:val="24"/>
                <w:szCs w:val="24"/>
              </w:rPr>
              <w:t>или „</w:t>
            </w:r>
            <w:proofErr w:type="spellStart"/>
            <w:r w:rsidRPr="00F544BC">
              <w:rPr>
                <w:rFonts w:ascii="Times New Roman" w:eastAsia="Calibri" w:hAnsi="Times New Roman" w:cs="Times New Roman"/>
                <w:sz w:val="24"/>
                <w:szCs w:val="24"/>
                <w:lang w:val="en-US"/>
              </w:rPr>
              <w:t>xls</w:t>
            </w:r>
            <w:proofErr w:type="spellEnd"/>
            <w:r w:rsidRPr="00F544BC">
              <w:rPr>
                <w:rFonts w:ascii="Times New Roman" w:eastAsia="Calibri" w:hAnsi="Times New Roman" w:cs="Times New Roman"/>
                <w:sz w:val="24"/>
                <w:szCs w:val="24"/>
              </w:rPr>
              <w:t>“, „</w:t>
            </w:r>
            <w:proofErr w:type="spellStart"/>
            <w:r w:rsidRPr="00F544BC">
              <w:rPr>
                <w:rFonts w:ascii="Times New Roman" w:eastAsia="Calibri" w:hAnsi="Times New Roman" w:cs="Times New Roman"/>
                <w:sz w:val="24"/>
                <w:szCs w:val="24"/>
                <w:lang w:val="en-US"/>
              </w:rPr>
              <w:t>xlsx</w:t>
            </w:r>
            <w:proofErr w:type="spellEnd"/>
            <w:r w:rsidRPr="00F544BC">
              <w:rPr>
                <w:rFonts w:ascii="Times New Roman" w:eastAsia="Calibri" w:hAnsi="Times New Roman" w:cs="Times New Roman"/>
                <w:b/>
                <w:sz w:val="24"/>
                <w:szCs w:val="24"/>
              </w:rPr>
              <w:t xml:space="preserve">“, </w:t>
            </w:r>
            <w:r w:rsidRPr="00F544BC">
              <w:rPr>
                <w:rFonts w:ascii="Times New Roman" w:eastAsia="Times New Roman" w:hAnsi="Times New Roman" w:cs="Times New Roman"/>
                <w:sz w:val="24"/>
                <w:szCs w:val="24"/>
                <w:shd w:val="clear" w:color="auto" w:fill="FEFEFE"/>
              </w:rPr>
              <w:t>или в друг формат, ако е указано  в УК .Оригиналите на документите се съхраняват от кандидата/бенефициента и се представят при поискване.</w:t>
            </w:r>
          </w:p>
          <w:p w:rsidR="00F544BC" w:rsidRPr="00F544BC" w:rsidRDefault="00F544BC" w:rsidP="004962E3">
            <w:pPr>
              <w:spacing w:before="120" w:after="120" w:line="240" w:lineRule="auto"/>
              <w:ind w:left="426"/>
              <w:jc w:val="both"/>
              <w:rPr>
                <w:rFonts w:ascii="Times New Roman" w:eastAsia="Calibri" w:hAnsi="Times New Roman" w:cs="Times New Roman"/>
                <w:b/>
                <w:sz w:val="24"/>
                <w:szCs w:val="24"/>
              </w:rPr>
            </w:pPr>
            <w:r w:rsidRPr="00F544BC">
              <w:rPr>
                <w:rFonts w:ascii="Times New Roman" w:eastAsia="Calibri" w:hAnsi="Times New Roman" w:cs="Times New Roman"/>
                <w:b/>
                <w:sz w:val="24"/>
                <w:szCs w:val="24"/>
              </w:rPr>
              <w:t>3.Подаването на проектното предложение се извършва,</w:t>
            </w:r>
            <w:r w:rsidRPr="00F544BC">
              <w:rPr>
                <w:rFonts w:ascii="Times New Roman" w:eastAsia="Calibri" w:hAnsi="Times New Roman" w:cs="Times New Roman"/>
                <w:snapToGrid w:val="0"/>
                <w:sz w:val="24"/>
                <w:szCs w:val="24"/>
              </w:rPr>
              <w:t xml:space="preserve"> чрез модула Е-кандидатстване</w:t>
            </w:r>
            <w:r w:rsidRPr="00F544BC">
              <w:rPr>
                <w:rFonts w:ascii="Times New Roman" w:eastAsia="Calibri" w:hAnsi="Times New Roman" w:cs="Times New Roman"/>
                <w:b/>
                <w:sz w:val="24"/>
                <w:szCs w:val="24"/>
              </w:rPr>
              <w:t xml:space="preserve"> с попълване на уеб базиран Формуляр за кандидатстване и се прилагат  документите по т. 24 от настоящите Условия за кандидатстване.</w:t>
            </w:r>
          </w:p>
          <w:p w:rsidR="00F544BC" w:rsidRPr="00F544BC" w:rsidRDefault="00F544BC" w:rsidP="004962E3">
            <w:pPr>
              <w:autoSpaceDE w:val="0"/>
              <w:autoSpaceDN w:val="0"/>
              <w:adjustRightInd w:val="0"/>
              <w:spacing w:before="120" w:after="120" w:line="256" w:lineRule="auto"/>
              <w:ind w:left="426"/>
              <w:jc w:val="both"/>
              <w:rPr>
                <w:rFonts w:ascii="Times New Roman" w:eastAsia="Times New Roman" w:hAnsi="Times New Roman" w:cs="Times New Roman"/>
                <w:b/>
                <w:i/>
                <w:snapToGrid w:val="0"/>
                <w:sz w:val="24"/>
                <w:szCs w:val="24"/>
              </w:rPr>
            </w:pPr>
            <w:r w:rsidRPr="00F544BC">
              <w:rPr>
                <w:rFonts w:ascii="Times New Roman" w:eastAsia="Times New Roman" w:hAnsi="Times New Roman" w:cs="Times New Roman"/>
                <w:b/>
                <w:i/>
                <w:snapToGrid w:val="0"/>
                <w:sz w:val="24"/>
                <w:szCs w:val="24"/>
              </w:rPr>
              <w:t xml:space="preserve">Важно!!!  </w:t>
            </w:r>
          </w:p>
          <w:p w:rsidR="00F544BC" w:rsidRPr="00F544BC" w:rsidRDefault="00F544BC" w:rsidP="00F544BC">
            <w:pPr>
              <w:numPr>
                <w:ilvl w:val="0"/>
                <w:numId w:val="25"/>
              </w:numPr>
              <w:autoSpaceDE w:val="0"/>
              <w:autoSpaceDN w:val="0"/>
              <w:adjustRightInd w:val="0"/>
              <w:spacing w:before="120" w:after="120" w:line="256" w:lineRule="auto"/>
              <w:jc w:val="both"/>
              <w:rPr>
                <w:rFonts w:ascii="Times New Roman" w:eastAsia="Calibri" w:hAnsi="Times New Roman" w:cs="Times New Roman"/>
                <w:b/>
                <w:bCs/>
                <w:color w:val="000000"/>
                <w:sz w:val="24"/>
                <w:szCs w:val="24"/>
              </w:rPr>
            </w:pPr>
            <w:r w:rsidRPr="00F544BC">
              <w:rPr>
                <w:rFonts w:ascii="Times New Roman" w:eastAsia="Calibri" w:hAnsi="Times New Roman" w:cs="Times New Roman"/>
                <w:sz w:val="24"/>
                <w:szCs w:val="24"/>
              </w:rPr>
              <w:t>Формулярът за кандидатстване се подава с КЕП от законния представител на кандидата. В случаите, когато кандидатът се представлява заедно от няколко физически лица, формулярът за кандидатстване се подписва от всяко от тях. Когато формулярът за кандидатстване не е подписан с КЕП от законния представител/и на кандидата се прикача нотариално  заверено/и изрично/ пълномощно/и във формат „</w:t>
            </w:r>
            <w:proofErr w:type="spellStart"/>
            <w:r w:rsidRPr="00F544BC">
              <w:rPr>
                <w:rFonts w:ascii="Times New Roman" w:eastAsia="Calibri" w:hAnsi="Times New Roman" w:cs="Times New Roman"/>
                <w:sz w:val="24"/>
                <w:szCs w:val="24"/>
              </w:rPr>
              <w:t>рdf</w:t>
            </w:r>
            <w:proofErr w:type="spellEnd"/>
            <w:r w:rsidRPr="00F544BC">
              <w:rPr>
                <w:rFonts w:ascii="Times New Roman" w:eastAsia="Calibri" w:hAnsi="Times New Roman" w:cs="Times New Roman"/>
                <w:sz w:val="24"/>
                <w:szCs w:val="24"/>
              </w:rPr>
              <w:t>“, От текста на пълномощното/</w:t>
            </w:r>
            <w:proofErr w:type="spellStart"/>
            <w:r w:rsidRPr="00F544BC">
              <w:rPr>
                <w:rFonts w:ascii="Times New Roman" w:eastAsia="Calibri" w:hAnsi="Times New Roman" w:cs="Times New Roman"/>
                <w:sz w:val="24"/>
                <w:szCs w:val="24"/>
              </w:rPr>
              <w:t>ите</w:t>
            </w:r>
            <w:proofErr w:type="spellEnd"/>
            <w:r w:rsidRPr="00F544BC">
              <w:rPr>
                <w:rFonts w:ascii="Times New Roman" w:eastAsia="Calibri" w:hAnsi="Times New Roman" w:cs="Times New Roman"/>
                <w:sz w:val="24"/>
                <w:szCs w:val="24"/>
              </w:rPr>
              <w:t xml:space="preserve"> следва да става ясно, че лицето/лицата с право да представляват кандидата упълномощава/т пълномощника да подаде от негово/тяхно име формуляра за кандидатстване</w:t>
            </w:r>
            <w:r w:rsidRPr="00F544BC">
              <w:rPr>
                <w:rFonts w:ascii="Times New Roman" w:eastAsia="Calibri" w:hAnsi="Times New Roman" w:cs="Times New Roman"/>
                <w:color w:val="FF0000"/>
                <w:sz w:val="24"/>
                <w:szCs w:val="24"/>
              </w:rPr>
              <w:t xml:space="preserve">. </w:t>
            </w:r>
            <w:r w:rsidRPr="00F544BC">
              <w:rPr>
                <w:rFonts w:ascii="Times New Roman" w:eastAsia="Calibri" w:hAnsi="Times New Roman" w:cs="Times New Roman"/>
                <w:b/>
                <w:bCs/>
                <w:color w:val="000000"/>
                <w:sz w:val="24"/>
                <w:szCs w:val="24"/>
              </w:rPr>
              <w:t xml:space="preserve">Кандидатите трябва да представят Формуляра за кандидатстване и приложенията на български език, с изключение на текстовете, за които се изисква информацията да бъде попълнена на английски език. </w:t>
            </w:r>
          </w:p>
          <w:p w:rsidR="00F544BC" w:rsidRPr="00F544BC" w:rsidRDefault="00F544BC" w:rsidP="00844F67">
            <w:pPr>
              <w:spacing w:before="120" w:after="120" w:line="256" w:lineRule="auto"/>
              <w:ind w:left="426" w:firstLine="426"/>
              <w:jc w:val="both"/>
              <w:rPr>
                <w:rFonts w:ascii="Times New Roman" w:eastAsia="Calibri" w:hAnsi="Times New Roman" w:cs="Times New Roman"/>
                <w:b/>
                <w:i/>
                <w:sz w:val="24"/>
                <w:szCs w:val="24"/>
              </w:rPr>
            </w:pPr>
            <w:r w:rsidRPr="00F544BC">
              <w:rPr>
                <w:rFonts w:ascii="Times New Roman" w:eastAsia="Calibri" w:hAnsi="Times New Roman" w:cs="Times New Roman"/>
                <w:b/>
                <w:i/>
                <w:sz w:val="24"/>
                <w:szCs w:val="24"/>
              </w:rPr>
              <w:t>Важно!!!</w:t>
            </w:r>
          </w:p>
          <w:p w:rsidR="00F544BC" w:rsidRPr="00F544BC" w:rsidRDefault="00F544BC" w:rsidP="00844F67">
            <w:pPr>
              <w:spacing w:before="120" w:after="120" w:line="256" w:lineRule="auto"/>
              <w:ind w:left="426" w:firstLine="426"/>
              <w:jc w:val="both"/>
              <w:rPr>
                <w:rFonts w:ascii="Times New Roman" w:eastAsia="Calibri" w:hAnsi="Times New Roman" w:cs="Times New Roman"/>
                <w:sz w:val="24"/>
                <w:szCs w:val="24"/>
              </w:rPr>
            </w:pPr>
            <w:r w:rsidRPr="00F544BC">
              <w:rPr>
                <w:rFonts w:ascii="Times New Roman" w:eastAsia="Calibri" w:hAnsi="Times New Roman" w:cs="Times New Roman"/>
                <w:b/>
                <w:sz w:val="24"/>
                <w:szCs w:val="24"/>
              </w:rPr>
              <w:t xml:space="preserve"> </w:t>
            </w:r>
            <w:r w:rsidRPr="00F544BC">
              <w:rPr>
                <w:rFonts w:ascii="Times New Roman" w:eastAsia="Calibri" w:hAnsi="Times New Roman" w:cs="Times New Roman"/>
                <w:sz w:val="24"/>
                <w:szCs w:val="24"/>
              </w:rPr>
              <w:t xml:space="preserve">ИСУН 2020 предоставя възможност за коригиране и допълване на формуляра докато той е в режим чернова и работата по него се съхранява на сървърите на системата. </w:t>
            </w:r>
          </w:p>
          <w:p w:rsidR="00F544BC" w:rsidRPr="00F544BC" w:rsidRDefault="00F544BC" w:rsidP="00844F67">
            <w:pPr>
              <w:spacing w:before="120" w:after="120" w:line="256" w:lineRule="auto"/>
              <w:ind w:left="426" w:firstLine="426"/>
              <w:jc w:val="both"/>
              <w:rPr>
                <w:rFonts w:ascii="Times New Roman" w:eastAsia="Calibri" w:hAnsi="Times New Roman" w:cs="Times New Roman"/>
                <w:sz w:val="24"/>
                <w:szCs w:val="24"/>
              </w:rPr>
            </w:pPr>
            <w:r w:rsidRPr="00F544BC">
              <w:rPr>
                <w:rFonts w:ascii="Times New Roman" w:eastAsia="Calibri" w:hAnsi="Times New Roman" w:cs="Times New Roman"/>
                <w:sz w:val="24"/>
                <w:szCs w:val="24"/>
              </w:rPr>
              <w:lastRenderedPageBreak/>
              <w:t xml:space="preserve">Системата предоставя възможност за коригиране, запазване </w:t>
            </w:r>
            <w:r w:rsidRPr="00F544BC">
              <w:rPr>
                <w:rFonts w:ascii="Times New Roman" w:eastAsia="Times New Roman" w:hAnsi="Times New Roman" w:cs="Times New Roman"/>
                <w:sz w:val="24"/>
                <w:szCs w:val="24"/>
                <w:lang w:eastAsia="bg-BG"/>
              </w:rPr>
              <w:t>и допълване на формуляра докато той е в работен режим (чернова). Всеки формуляр може да бъде записан локално, на файл в специален формат, който може да се отваря единствено от ИСУН 2020. Системата позволява зареждането на локално записан файл на формуляр за кандидатстване и редакция по него, от друг потребител, който е регистриран в системата, когато това е необходимо.</w:t>
            </w:r>
          </w:p>
          <w:p w:rsidR="00F544BC" w:rsidRPr="00F544BC" w:rsidRDefault="00F544BC" w:rsidP="00844F67">
            <w:pPr>
              <w:spacing w:after="0" w:line="240" w:lineRule="auto"/>
              <w:ind w:left="426" w:firstLine="426"/>
              <w:jc w:val="both"/>
              <w:rPr>
                <w:rFonts w:ascii="Times New Roman" w:eastAsia="Times New Roman" w:hAnsi="Times New Roman" w:cs="Times New Roman"/>
                <w:sz w:val="24"/>
                <w:szCs w:val="24"/>
                <w:lang w:eastAsia="bg-BG"/>
              </w:rPr>
            </w:pPr>
            <w:r w:rsidRPr="00F544BC">
              <w:rPr>
                <w:rFonts w:ascii="Times New Roman" w:eastAsia="Times New Roman" w:hAnsi="Times New Roman" w:cs="Times New Roman"/>
                <w:sz w:val="24"/>
                <w:szCs w:val="24"/>
                <w:lang w:eastAsia="bg-BG"/>
              </w:rPr>
              <w:t>След като кандидатът се е регистрирал в системата ИСУН 2020</w:t>
            </w:r>
            <w:r w:rsidR="006775E2">
              <w:rPr>
                <w:rFonts w:ascii="Times New Roman" w:eastAsia="Times New Roman" w:hAnsi="Times New Roman" w:cs="Times New Roman"/>
                <w:sz w:val="24"/>
                <w:szCs w:val="24"/>
                <w:lang w:eastAsia="bg-BG"/>
              </w:rPr>
              <w:t>,</w:t>
            </w:r>
            <w:r w:rsidRPr="00F544BC">
              <w:rPr>
                <w:rFonts w:ascii="Times New Roman" w:eastAsia="Times New Roman" w:hAnsi="Times New Roman" w:cs="Times New Roman"/>
                <w:sz w:val="24"/>
                <w:szCs w:val="24"/>
                <w:lang w:eastAsia="bg-BG"/>
              </w:rPr>
              <w:t xml:space="preserve"> като потребител, то следва да влезе в потребителския си профил и да избере секцията „Отворени процедури“. От нея се избира  настоящата процедура.  На екрана се визуализират основната цел на процедурата,  /Условията за кандидатстване/, Приложенията, въпросите и отговорите по процедурата, с които кандидатът следва да се запознае преди да започне разработването на своето проектно предложение.</w:t>
            </w:r>
          </w:p>
          <w:p w:rsidR="00F544BC" w:rsidRPr="00F544BC" w:rsidRDefault="00F544BC" w:rsidP="00844F67">
            <w:pPr>
              <w:spacing w:after="0" w:line="240" w:lineRule="auto"/>
              <w:ind w:left="426" w:firstLine="426"/>
              <w:jc w:val="both"/>
              <w:rPr>
                <w:rFonts w:ascii="Times New Roman" w:eastAsia="Times New Roman" w:hAnsi="Times New Roman" w:cs="Times New Roman"/>
                <w:sz w:val="24"/>
                <w:szCs w:val="24"/>
                <w:lang w:eastAsia="bg-BG"/>
              </w:rPr>
            </w:pPr>
          </w:p>
          <w:p w:rsidR="00F544BC" w:rsidRPr="00F544BC" w:rsidRDefault="00F544BC" w:rsidP="00844F67">
            <w:pPr>
              <w:spacing w:after="0" w:line="240" w:lineRule="auto"/>
              <w:ind w:left="426" w:firstLine="426"/>
              <w:jc w:val="both"/>
              <w:rPr>
                <w:rFonts w:ascii="Times New Roman" w:eastAsia="Times New Roman" w:hAnsi="Times New Roman" w:cs="Times New Roman"/>
                <w:sz w:val="24"/>
                <w:szCs w:val="24"/>
                <w:lang w:eastAsia="bg-BG"/>
              </w:rPr>
            </w:pPr>
            <w:r w:rsidRPr="00F544BC">
              <w:rPr>
                <w:rFonts w:ascii="Times New Roman" w:eastAsia="Times New Roman" w:hAnsi="Times New Roman" w:cs="Times New Roman"/>
                <w:sz w:val="24"/>
                <w:szCs w:val="24"/>
                <w:lang w:eastAsia="bg-BG"/>
              </w:rPr>
              <w:t xml:space="preserve">За да изтеглите формуляра за кандидатстване по процедурата, натиснете полето „Ново проектно предложение“, което се намира в долната лява част на екрана. На екрана се визуализира уеб базирания Формуляр за кандидатстване по процедурата, съдържащ 12 секции за попълване. </w:t>
            </w:r>
          </w:p>
          <w:p w:rsidR="00F544BC" w:rsidRPr="00F544BC" w:rsidRDefault="00F544BC" w:rsidP="00844F67">
            <w:pPr>
              <w:spacing w:after="0" w:line="240" w:lineRule="auto"/>
              <w:ind w:left="426" w:firstLine="426"/>
              <w:jc w:val="both"/>
              <w:rPr>
                <w:rFonts w:ascii="Times New Roman" w:eastAsia="Times New Roman" w:hAnsi="Times New Roman" w:cs="Times New Roman"/>
                <w:b/>
                <w:sz w:val="24"/>
                <w:szCs w:val="24"/>
                <w:lang w:eastAsia="bg-BG"/>
              </w:rPr>
            </w:pPr>
          </w:p>
          <w:p w:rsidR="00F544BC" w:rsidRPr="00F544BC" w:rsidRDefault="00F544BC" w:rsidP="00844F67">
            <w:pPr>
              <w:spacing w:after="0" w:line="240" w:lineRule="auto"/>
              <w:ind w:left="426" w:firstLine="426"/>
              <w:jc w:val="both"/>
              <w:rPr>
                <w:rFonts w:ascii="Times New Roman" w:eastAsia="Times New Roman" w:hAnsi="Times New Roman" w:cs="Times New Roman"/>
                <w:b/>
                <w:sz w:val="24"/>
                <w:szCs w:val="24"/>
                <w:lang w:eastAsia="bg-BG"/>
              </w:rPr>
            </w:pPr>
            <w:r w:rsidRPr="00F544BC">
              <w:rPr>
                <w:rFonts w:ascii="Times New Roman" w:eastAsia="Times New Roman" w:hAnsi="Times New Roman" w:cs="Times New Roman"/>
                <w:b/>
                <w:sz w:val="24"/>
                <w:szCs w:val="24"/>
                <w:lang w:eastAsia="bg-BG"/>
              </w:rPr>
              <w:t>Системата не извършва автоматично записване на формуляра в профила Ви, необходимо е периодично да избирате командата „Запис на формуляра в системата“ в долната лява част на екрана.</w:t>
            </w:r>
          </w:p>
          <w:p w:rsidR="00F544BC" w:rsidRPr="00F544BC" w:rsidRDefault="00F544BC" w:rsidP="006775E2">
            <w:pPr>
              <w:spacing w:before="120" w:after="120" w:line="256" w:lineRule="auto"/>
              <w:ind w:left="426"/>
              <w:jc w:val="both"/>
              <w:rPr>
                <w:rFonts w:ascii="Times New Roman" w:eastAsia="Calibri" w:hAnsi="Times New Roman" w:cs="Times New Roman"/>
                <w:color w:val="FF0000"/>
                <w:sz w:val="24"/>
                <w:szCs w:val="24"/>
              </w:rPr>
            </w:pPr>
            <w:r w:rsidRPr="00F544BC">
              <w:rPr>
                <w:rFonts w:ascii="Times New Roman" w:eastAsia="Calibri" w:hAnsi="Times New Roman" w:cs="Times New Roman"/>
                <w:b/>
                <w:sz w:val="24"/>
                <w:szCs w:val="24"/>
                <w:lang w:eastAsia="bg-BG"/>
              </w:rPr>
              <w:t>4.Моля обърнете внимание, че електронната поща, с която се регистрирате като потребител в ИСУН 2020 е асоциирана с профила на кандидата. Комуникацията (кореспонденцията) с кандидата по време на оценка на проектното предложение се осъществява по електронен път, чрез профила на кандидата в ИСУН 2020, от който е подаден съответния проект и промени на посочения профил са невъзможни</w:t>
            </w:r>
            <w:r w:rsidRPr="00F544BC">
              <w:rPr>
                <w:rFonts w:ascii="Times New Roman" w:eastAsia="Calibri" w:hAnsi="Times New Roman" w:cs="Times New Roman"/>
                <w:color w:val="FF0000"/>
                <w:sz w:val="24"/>
                <w:szCs w:val="24"/>
                <w:lang w:eastAsia="bg-BG"/>
              </w:rPr>
              <w:t>.</w:t>
            </w:r>
          </w:p>
          <w:p w:rsidR="00F544BC" w:rsidRPr="00F544BC" w:rsidRDefault="00F544BC" w:rsidP="006775E2">
            <w:pPr>
              <w:spacing w:before="120" w:after="120" w:line="256" w:lineRule="auto"/>
              <w:ind w:left="426"/>
              <w:jc w:val="both"/>
              <w:rPr>
                <w:rFonts w:ascii="Times New Roman" w:eastAsia="Calibri" w:hAnsi="Times New Roman" w:cs="Times New Roman"/>
                <w:sz w:val="24"/>
                <w:szCs w:val="24"/>
              </w:rPr>
            </w:pPr>
            <w:r w:rsidRPr="00F544BC">
              <w:rPr>
                <w:rFonts w:ascii="Times New Roman" w:eastAsia="Calibri" w:hAnsi="Times New Roman" w:cs="Times New Roman"/>
                <w:sz w:val="24"/>
                <w:szCs w:val="24"/>
              </w:rPr>
              <w:t>5.След подаване на проектното предложение, системата го регистрира и генерира регистрационен номер. Системата изпраща уведомление до посочения електронен адрес на потребителя, че проектното предложение е регистрирано със съответния регистрационен номер.</w:t>
            </w:r>
          </w:p>
          <w:p w:rsidR="00F544BC" w:rsidRPr="00F544BC" w:rsidRDefault="00F544BC" w:rsidP="006775E2">
            <w:pPr>
              <w:spacing w:before="120" w:after="120" w:line="256" w:lineRule="auto"/>
              <w:ind w:left="426"/>
              <w:jc w:val="both"/>
              <w:rPr>
                <w:rFonts w:ascii="Times New Roman" w:eastAsia="Calibri" w:hAnsi="Times New Roman" w:cs="Times New Roman"/>
                <w:sz w:val="24"/>
                <w:szCs w:val="24"/>
              </w:rPr>
            </w:pPr>
            <w:r w:rsidRPr="00F544BC">
              <w:rPr>
                <w:rFonts w:ascii="Times New Roman" w:eastAsia="Calibri" w:hAnsi="Times New Roman" w:cs="Times New Roman"/>
                <w:sz w:val="24"/>
                <w:szCs w:val="24"/>
              </w:rPr>
              <w:t>6.Формулярът за кандидатстване трябва да бъде попълнен внимателно и максимално ясно, така че да може да бъде оценен правилно. Всякакви грешки или несъответствия, допуснати при попълване на Формуляра за кандидатстване могат да доведат до отхвърляне на проектното предложение.</w:t>
            </w:r>
          </w:p>
          <w:p w:rsidR="00F544BC" w:rsidRPr="00F544BC" w:rsidRDefault="00F544BC" w:rsidP="006775E2">
            <w:pPr>
              <w:autoSpaceDE w:val="0"/>
              <w:autoSpaceDN w:val="0"/>
              <w:adjustRightInd w:val="0"/>
              <w:spacing w:after="0" w:line="240" w:lineRule="auto"/>
              <w:ind w:left="426"/>
              <w:jc w:val="both"/>
              <w:rPr>
                <w:rFonts w:ascii="Times New Roman" w:eastAsia="Calibri" w:hAnsi="Times New Roman" w:cs="Times New Roman"/>
                <w:sz w:val="24"/>
                <w:szCs w:val="24"/>
              </w:rPr>
            </w:pPr>
            <w:r w:rsidRPr="00F544BC">
              <w:rPr>
                <w:rFonts w:ascii="Times New Roman" w:eastAsia="Calibri" w:hAnsi="Times New Roman" w:cs="Times New Roman"/>
                <w:sz w:val="24"/>
                <w:szCs w:val="24"/>
              </w:rPr>
              <w:t>7.При оценката на проектните предложения оценителната комисия може да изиска допълнителна пояснителна информация или документ от кандидатите. Комуникацията с кандидатите се осъществява посредством Информационната система за управление и наблюдение ИСУН 2020, чрез профила на кандидата и асоциирания към него електронен адрес на потребителя.</w:t>
            </w:r>
            <w:r w:rsidRPr="00F544BC">
              <w:rPr>
                <w:rFonts w:ascii="Times New Roman" w:eastAsia="Calibri" w:hAnsi="Times New Roman" w:cs="Times New Roman"/>
                <w:sz w:val="24"/>
                <w:szCs w:val="24"/>
                <w:lang w:eastAsia="bg-BG"/>
              </w:rPr>
              <w:t xml:space="preserve"> </w:t>
            </w:r>
            <w:r w:rsidRPr="00F544BC">
              <w:rPr>
                <w:rFonts w:ascii="Times New Roman" w:eastAsia="Calibri" w:hAnsi="Times New Roman" w:cs="Times New Roman"/>
                <w:b/>
                <w:sz w:val="24"/>
                <w:szCs w:val="24"/>
                <w:lang w:eastAsia="bg-BG"/>
              </w:rPr>
              <w:t>За дата на получаване на уведомлението се счита датата на изпращането му в ИСУН 2020</w:t>
            </w:r>
            <w:r w:rsidRPr="00F544BC">
              <w:rPr>
                <w:rFonts w:ascii="Times New Roman" w:eastAsia="Calibri" w:hAnsi="Times New Roman" w:cs="Times New Roman"/>
                <w:sz w:val="24"/>
                <w:szCs w:val="24"/>
                <w:lang w:eastAsia="bg-BG"/>
              </w:rPr>
              <w:t>.</w:t>
            </w:r>
          </w:p>
          <w:p w:rsidR="00F544BC" w:rsidRPr="00F544BC" w:rsidRDefault="00F544BC" w:rsidP="006775E2">
            <w:pPr>
              <w:spacing w:before="120" w:after="120" w:line="256" w:lineRule="auto"/>
              <w:ind w:left="426"/>
              <w:jc w:val="both"/>
              <w:rPr>
                <w:rFonts w:ascii="Times New Roman" w:eastAsia="Calibri" w:hAnsi="Times New Roman" w:cs="Times New Roman"/>
                <w:b/>
                <w:i/>
                <w:sz w:val="24"/>
                <w:szCs w:val="24"/>
              </w:rPr>
            </w:pPr>
            <w:r w:rsidRPr="00F544BC">
              <w:rPr>
                <w:rFonts w:ascii="Times New Roman" w:eastAsia="Calibri" w:hAnsi="Times New Roman" w:cs="Times New Roman"/>
                <w:b/>
                <w:i/>
                <w:sz w:val="24"/>
                <w:szCs w:val="24"/>
              </w:rPr>
              <w:t>Важно!!!</w:t>
            </w:r>
          </w:p>
          <w:p w:rsidR="00F544BC" w:rsidRPr="00F544BC" w:rsidRDefault="00F544BC" w:rsidP="006775E2">
            <w:pPr>
              <w:spacing w:before="120" w:after="120" w:line="240" w:lineRule="auto"/>
              <w:ind w:left="426"/>
              <w:jc w:val="both"/>
              <w:rPr>
                <w:rFonts w:ascii="Times New Roman" w:eastAsia="Times New Roman" w:hAnsi="Times New Roman" w:cs="Times New Roman"/>
                <w:b/>
                <w:snapToGrid w:val="0"/>
                <w:sz w:val="24"/>
                <w:szCs w:val="24"/>
              </w:rPr>
            </w:pPr>
            <w:r w:rsidRPr="00F544BC">
              <w:rPr>
                <w:rFonts w:ascii="Times New Roman" w:eastAsia="Calibri" w:hAnsi="Times New Roman" w:cs="Times New Roman"/>
                <w:b/>
                <w:sz w:val="24"/>
                <w:szCs w:val="24"/>
              </w:rPr>
              <w:t>Следва да се има предвид, че Формулярът за кандидатстване не може да бъде изискван допълнително и непредставянето на някое от изисканите приложения може да доведе до автоматичното отхвърляне от оценителната комисия на проектното предложение.</w:t>
            </w:r>
          </w:p>
          <w:p w:rsidR="00F544BC" w:rsidRPr="00F544BC" w:rsidRDefault="00F544BC" w:rsidP="006775E2">
            <w:pPr>
              <w:spacing w:before="120" w:after="120" w:line="256" w:lineRule="auto"/>
              <w:ind w:left="426"/>
              <w:jc w:val="both"/>
              <w:rPr>
                <w:rFonts w:ascii="Times New Roman" w:eastAsia="Calibri" w:hAnsi="Times New Roman" w:cs="Times New Roman"/>
                <w:sz w:val="24"/>
                <w:szCs w:val="24"/>
              </w:rPr>
            </w:pPr>
          </w:p>
          <w:p w:rsidR="00F544BC" w:rsidRPr="00F544BC" w:rsidRDefault="00F544BC" w:rsidP="006775E2">
            <w:pPr>
              <w:spacing w:before="120" w:after="120" w:line="256" w:lineRule="auto"/>
              <w:ind w:left="426"/>
              <w:jc w:val="both"/>
              <w:rPr>
                <w:rFonts w:ascii="Times New Roman" w:eastAsia="Calibri" w:hAnsi="Times New Roman" w:cs="Times New Roman"/>
                <w:b/>
                <w:sz w:val="24"/>
                <w:szCs w:val="24"/>
              </w:rPr>
            </w:pPr>
            <w:r w:rsidRPr="00F544BC">
              <w:rPr>
                <w:rFonts w:ascii="Times New Roman" w:eastAsia="Calibri" w:hAnsi="Times New Roman" w:cs="Times New Roman"/>
                <w:b/>
                <w:sz w:val="24"/>
                <w:szCs w:val="24"/>
              </w:rPr>
              <w:t>Важно!!!</w:t>
            </w:r>
          </w:p>
          <w:p w:rsidR="00F544BC" w:rsidRPr="00F544BC" w:rsidRDefault="00F544BC" w:rsidP="006775E2">
            <w:pPr>
              <w:tabs>
                <w:tab w:val="left" w:pos="4820"/>
              </w:tabs>
              <w:spacing w:before="120" w:after="120" w:line="240" w:lineRule="auto"/>
              <w:ind w:left="426"/>
              <w:jc w:val="both"/>
              <w:rPr>
                <w:rFonts w:ascii="Times New Roman" w:eastAsia="Calibri" w:hAnsi="Times New Roman" w:cs="Times New Roman"/>
                <w:b/>
                <w:sz w:val="24"/>
                <w:szCs w:val="24"/>
              </w:rPr>
            </w:pPr>
            <w:r w:rsidRPr="00F544BC">
              <w:rPr>
                <w:rFonts w:ascii="Times New Roman" w:eastAsia="Calibri" w:hAnsi="Times New Roman" w:cs="Times New Roman"/>
                <w:sz w:val="24"/>
                <w:szCs w:val="24"/>
              </w:rPr>
              <w:t xml:space="preserve">8.До приключване на работата на оценителната комисия кандидатът има възможност </w:t>
            </w:r>
            <w:r w:rsidRPr="00F544BC">
              <w:rPr>
                <w:rFonts w:ascii="Times New Roman" w:eastAsia="Calibri" w:hAnsi="Times New Roman" w:cs="Times New Roman"/>
                <w:b/>
                <w:sz w:val="24"/>
                <w:szCs w:val="24"/>
              </w:rPr>
              <w:t>да оттегли своето проектно предложение като подаде писмено искане до „МИГ Средец“ на хартиен носител, подписано от кандидата и подпечатан</w:t>
            </w:r>
            <w:r w:rsidRPr="00F544BC">
              <w:rPr>
                <w:rFonts w:ascii="Times New Roman" w:eastAsia="Calibri" w:hAnsi="Times New Roman" w:cs="Times New Roman"/>
                <w:sz w:val="24"/>
                <w:szCs w:val="24"/>
              </w:rPr>
              <w:t xml:space="preserve">о, като това обстоятелство се отбелязва в ИСУН 2020 от потребител на системата със съответните права и </w:t>
            </w:r>
            <w:r w:rsidRPr="00F544BC">
              <w:rPr>
                <w:rFonts w:ascii="Times New Roman" w:eastAsia="Calibri" w:hAnsi="Times New Roman" w:cs="Times New Roman"/>
                <w:b/>
                <w:sz w:val="24"/>
                <w:szCs w:val="24"/>
              </w:rPr>
              <w:t>оттегленото проектно предложение не се разглежда от оценителната комисия,</w:t>
            </w:r>
            <w:r w:rsidRPr="00F544BC">
              <w:rPr>
                <w:rFonts w:ascii="Times New Roman" w:eastAsia="Times New Roman" w:hAnsi="Times New Roman" w:cs="Times New Roman"/>
                <w:b/>
                <w:sz w:val="24"/>
                <w:szCs w:val="24"/>
                <w:shd w:val="clear" w:color="auto" w:fill="FEFEFE"/>
              </w:rPr>
              <w:t xml:space="preserve"> но се вписва в оценителния доклад.</w:t>
            </w:r>
            <w:r w:rsidRPr="00F544BC">
              <w:rPr>
                <w:rFonts w:ascii="Times New Roman" w:eastAsia="Calibri" w:hAnsi="Times New Roman" w:cs="Times New Roman"/>
                <w:b/>
                <w:sz w:val="24"/>
                <w:szCs w:val="24"/>
              </w:rPr>
              <w:t xml:space="preserve"> </w:t>
            </w:r>
          </w:p>
          <w:p w:rsidR="00F544BC" w:rsidRPr="00F544BC" w:rsidRDefault="00F544BC" w:rsidP="006775E2">
            <w:pPr>
              <w:shd w:val="clear" w:color="auto" w:fill="FEFEFE"/>
              <w:spacing w:after="0" w:line="240" w:lineRule="auto"/>
              <w:ind w:left="426"/>
              <w:jc w:val="both"/>
              <w:rPr>
                <w:rFonts w:ascii="Times New Roman" w:eastAsia="Times New Roman" w:hAnsi="Times New Roman" w:cs="Times New Roman"/>
                <w:sz w:val="24"/>
                <w:szCs w:val="24"/>
                <w:lang w:eastAsia="bg-BG"/>
              </w:rPr>
            </w:pPr>
            <w:r w:rsidRPr="006775E2">
              <w:rPr>
                <w:rFonts w:ascii="Times New Roman" w:eastAsia="Calibri" w:hAnsi="Times New Roman" w:cs="Times New Roman"/>
                <w:sz w:val="24"/>
                <w:szCs w:val="24"/>
              </w:rPr>
              <w:t>8.а.</w:t>
            </w:r>
            <w:r w:rsidRPr="00F544BC">
              <w:rPr>
                <w:rFonts w:ascii="Times New Roman" w:eastAsia="Times New Roman" w:hAnsi="Times New Roman" w:cs="Times New Roman"/>
                <w:sz w:val="24"/>
                <w:szCs w:val="24"/>
                <w:lang w:eastAsia="bg-BG"/>
              </w:rPr>
              <w:t xml:space="preserve"> Проектното предложение и приложените към него документи могат да бъдат изцяло или частично оттеглени от кандидата до сключване на договор за предоставяне на финансова помощ в писмена форма.</w:t>
            </w:r>
          </w:p>
          <w:p w:rsidR="00F544BC" w:rsidRPr="00F544BC" w:rsidRDefault="00F544BC" w:rsidP="006775E2">
            <w:pPr>
              <w:shd w:val="clear" w:color="auto" w:fill="FEFEFE"/>
              <w:spacing w:after="0" w:line="240" w:lineRule="auto"/>
              <w:ind w:left="426"/>
              <w:jc w:val="both"/>
              <w:rPr>
                <w:rFonts w:ascii="Times New Roman" w:eastAsia="Times New Roman" w:hAnsi="Times New Roman" w:cs="Times New Roman"/>
                <w:sz w:val="24"/>
                <w:szCs w:val="24"/>
                <w:lang w:eastAsia="bg-BG"/>
              </w:rPr>
            </w:pPr>
          </w:p>
          <w:p w:rsidR="00F544BC" w:rsidRPr="00F544BC" w:rsidRDefault="00F544BC" w:rsidP="006775E2">
            <w:pPr>
              <w:shd w:val="clear" w:color="auto" w:fill="FEFEFE"/>
              <w:spacing w:after="0" w:line="240" w:lineRule="auto"/>
              <w:ind w:left="426"/>
              <w:jc w:val="both"/>
              <w:rPr>
                <w:rFonts w:ascii="Times New Roman" w:eastAsia="Times New Roman" w:hAnsi="Times New Roman" w:cs="Times New Roman"/>
                <w:sz w:val="24"/>
                <w:szCs w:val="24"/>
                <w:lang w:eastAsia="bg-BG"/>
              </w:rPr>
            </w:pPr>
            <w:r w:rsidRPr="006775E2">
              <w:rPr>
                <w:rFonts w:ascii="Times New Roman" w:eastAsia="Calibri" w:hAnsi="Times New Roman" w:cs="Times New Roman"/>
                <w:sz w:val="24"/>
                <w:szCs w:val="24"/>
              </w:rPr>
              <w:t>8.б.</w:t>
            </w:r>
            <w:r w:rsidRPr="00F544BC">
              <w:rPr>
                <w:rFonts w:ascii="Times New Roman" w:eastAsia="Times New Roman" w:hAnsi="Times New Roman" w:cs="Times New Roman"/>
                <w:sz w:val="24"/>
                <w:szCs w:val="24"/>
                <w:lang w:eastAsia="bg-BG"/>
              </w:rPr>
              <w:t xml:space="preserve"> При оттегляне на проектното предложение по т.7. кандидатът може да подаде ново проектно предложение, ако периодът на прием не е изтекъл.</w:t>
            </w:r>
          </w:p>
          <w:p w:rsidR="00F544BC" w:rsidRPr="00F544BC" w:rsidRDefault="00F544BC" w:rsidP="006775E2">
            <w:pPr>
              <w:shd w:val="clear" w:color="auto" w:fill="FEFEFE"/>
              <w:spacing w:after="0" w:line="240" w:lineRule="auto"/>
              <w:ind w:left="426"/>
              <w:jc w:val="both"/>
              <w:rPr>
                <w:rFonts w:ascii="Times New Roman" w:eastAsia="Times New Roman" w:hAnsi="Times New Roman" w:cs="Times New Roman"/>
                <w:sz w:val="24"/>
                <w:szCs w:val="24"/>
                <w:lang w:eastAsia="bg-BG"/>
              </w:rPr>
            </w:pPr>
          </w:p>
          <w:p w:rsidR="00F544BC" w:rsidRPr="00F544BC" w:rsidRDefault="00F544BC" w:rsidP="006775E2">
            <w:pPr>
              <w:autoSpaceDE w:val="0"/>
              <w:autoSpaceDN w:val="0"/>
              <w:adjustRightInd w:val="0"/>
              <w:spacing w:after="0" w:line="240" w:lineRule="auto"/>
              <w:ind w:left="426"/>
              <w:rPr>
                <w:rFonts w:ascii="Times New Roman,Bold" w:eastAsia="Calibri" w:hAnsi="Times New Roman,Bold" w:cs="Times New Roman,Bold"/>
                <w:b/>
                <w:bCs/>
                <w:color w:val="000000"/>
                <w:sz w:val="24"/>
                <w:szCs w:val="24"/>
                <w:lang w:eastAsia="bg-BG"/>
              </w:rPr>
            </w:pPr>
            <w:r w:rsidRPr="00F544BC">
              <w:rPr>
                <w:rFonts w:ascii="Times New Roman,Bold" w:eastAsia="Calibri" w:hAnsi="Times New Roman,Bold" w:cs="Times New Roman,Bold"/>
                <w:b/>
                <w:bCs/>
                <w:color w:val="000000"/>
                <w:sz w:val="24"/>
                <w:szCs w:val="24"/>
                <w:lang w:eastAsia="bg-BG"/>
              </w:rPr>
              <w:t>Важно!</w:t>
            </w:r>
          </w:p>
          <w:p w:rsidR="00F544BC" w:rsidRPr="00F544BC" w:rsidRDefault="00F544BC" w:rsidP="00ED722B">
            <w:pPr>
              <w:autoSpaceDE w:val="0"/>
              <w:autoSpaceDN w:val="0"/>
              <w:adjustRightInd w:val="0"/>
              <w:spacing w:after="0" w:line="240" w:lineRule="auto"/>
              <w:ind w:left="426"/>
              <w:rPr>
                <w:rFonts w:ascii="Times New Roman" w:eastAsia="Times New Roman" w:hAnsi="Times New Roman" w:cs="Times New Roman"/>
                <w:snapToGrid w:val="0"/>
                <w:sz w:val="24"/>
                <w:szCs w:val="24"/>
              </w:rPr>
            </w:pPr>
            <w:r w:rsidRPr="00F544BC">
              <w:rPr>
                <w:rFonts w:ascii="Times New Roman" w:eastAsia="Calibri" w:hAnsi="Times New Roman" w:cs="Times New Roman"/>
                <w:color w:val="000000"/>
                <w:sz w:val="24"/>
                <w:szCs w:val="24"/>
                <w:lang w:eastAsia="bg-BG"/>
              </w:rPr>
              <w:t>Преди попълването на формуляра, Кандидатът следва да се запознае с Ръководството за</w:t>
            </w:r>
            <w:r w:rsidR="00ED722B">
              <w:rPr>
                <w:rFonts w:ascii="Times New Roman" w:eastAsia="Calibri" w:hAnsi="Times New Roman" w:cs="Times New Roman"/>
                <w:color w:val="000000"/>
                <w:sz w:val="24"/>
                <w:szCs w:val="24"/>
                <w:lang w:eastAsia="bg-BG"/>
              </w:rPr>
              <w:t xml:space="preserve"> </w:t>
            </w:r>
            <w:r w:rsidRPr="00F544BC">
              <w:rPr>
                <w:rFonts w:ascii="Times New Roman" w:eastAsia="Calibri" w:hAnsi="Times New Roman" w:cs="Times New Roman"/>
                <w:color w:val="000000"/>
                <w:sz w:val="24"/>
                <w:szCs w:val="24"/>
                <w:lang w:eastAsia="bg-BG"/>
              </w:rPr>
              <w:t>потребителя за модул „Е-кандидатстване” в ИСУН от 14 май 2016 г. (Ръководство за</w:t>
            </w:r>
            <w:r w:rsidR="00ED722B">
              <w:rPr>
                <w:rFonts w:ascii="Times New Roman" w:eastAsia="Calibri" w:hAnsi="Times New Roman" w:cs="Times New Roman"/>
                <w:color w:val="000000"/>
                <w:sz w:val="24"/>
                <w:szCs w:val="24"/>
                <w:lang w:eastAsia="bg-BG"/>
              </w:rPr>
              <w:t xml:space="preserve"> </w:t>
            </w:r>
            <w:r w:rsidRPr="00F544BC">
              <w:rPr>
                <w:rFonts w:ascii="Times New Roman" w:eastAsia="Calibri" w:hAnsi="Times New Roman" w:cs="Times New Roman"/>
                <w:color w:val="000000"/>
                <w:sz w:val="24"/>
                <w:szCs w:val="24"/>
                <w:lang w:eastAsia="bg-BG"/>
              </w:rPr>
              <w:t>подаване на проектни предложения v.5.0) и Ръководството за работа ИСУН, достъпни на адрес https://eumis2020.government.bg/bg/s/Home/Manual.</w:t>
            </w:r>
          </w:p>
        </w:tc>
      </w:tr>
    </w:tbl>
    <w:p w:rsidR="00F544BC" w:rsidRPr="00F544BC" w:rsidRDefault="00F544BC" w:rsidP="00F544BC">
      <w:pPr>
        <w:spacing w:after="0" w:line="240" w:lineRule="auto"/>
        <w:jc w:val="both"/>
        <w:rPr>
          <w:rFonts w:ascii="Times New Roman" w:eastAsia="Times New Roman" w:hAnsi="Times New Roman" w:cs="Times New Roman"/>
          <w:snapToGrid w:val="0"/>
          <w:sz w:val="24"/>
          <w:szCs w:val="24"/>
        </w:rPr>
      </w:pPr>
    </w:p>
    <w:p w:rsidR="00F544BC" w:rsidRPr="00F544BC" w:rsidRDefault="00F544BC" w:rsidP="00F544BC">
      <w:pPr>
        <w:spacing w:after="0" w:line="240" w:lineRule="auto"/>
        <w:jc w:val="both"/>
        <w:rPr>
          <w:rFonts w:ascii="Times New Roman" w:eastAsia="Times New Roman" w:hAnsi="Times New Roman" w:cs="Times New Roman"/>
          <w:snapToGrid w:val="0"/>
          <w:sz w:val="24"/>
          <w:szCs w:val="24"/>
        </w:rPr>
      </w:pPr>
    </w:p>
    <w:p w:rsidR="00F544BC" w:rsidRPr="002F3A9A" w:rsidRDefault="00F544BC" w:rsidP="00F544BC">
      <w:pPr>
        <w:spacing w:before="120" w:after="120" w:line="240" w:lineRule="auto"/>
        <w:jc w:val="both"/>
        <w:outlineLvl w:val="0"/>
        <w:rPr>
          <w:rFonts w:ascii="Times New Roman" w:eastAsia="Calibri" w:hAnsi="Times New Roman" w:cs="Times New Roman"/>
          <w:b/>
          <w:bCs/>
          <w:sz w:val="24"/>
          <w:szCs w:val="24"/>
        </w:rPr>
      </w:pPr>
      <w:bookmarkStart w:id="26" w:name="_Toc445385616"/>
      <w:r w:rsidRPr="002F3A9A">
        <w:rPr>
          <w:rFonts w:ascii="Times New Roman" w:eastAsia="Calibri" w:hAnsi="Times New Roman" w:cs="Times New Roman"/>
          <w:b/>
          <w:bCs/>
          <w:sz w:val="24"/>
          <w:szCs w:val="24"/>
        </w:rPr>
        <w:t>2</w:t>
      </w:r>
      <w:r w:rsidRPr="002F3A9A">
        <w:rPr>
          <w:rFonts w:ascii="Times New Roman" w:eastAsia="Calibri" w:hAnsi="Times New Roman" w:cs="Times New Roman"/>
          <w:b/>
          <w:bCs/>
          <w:sz w:val="24"/>
          <w:szCs w:val="24"/>
          <w:lang w:val="ru-RU"/>
        </w:rPr>
        <w:t>4</w:t>
      </w:r>
      <w:r w:rsidRPr="002F3A9A">
        <w:rPr>
          <w:rFonts w:ascii="Times New Roman" w:eastAsia="Calibri" w:hAnsi="Times New Roman" w:cs="Times New Roman"/>
          <w:b/>
          <w:bCs/>
          <w:sz w:val="24"/>
          <w:szCs w:val="24"/>
        </w:rPr>
        <w:t>. Списък на документите, които се подават на етап кандидатстване:</w:t>
      </w:r>
      <w:bookmarkEnd w:id="26"/>
    </w:p>
    <w:tbl>
      <w:tblPr>
        <w:tblW w:w="9887"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887"/>
      </w:tblGrid>
      <w:tr w:rsidR="00F544BC" w:rsidRPr="00F544BC" w:rsidTr="00CF0E7A">
        <w:tc>
          <w:tcPr>
            <w:tcW w:w="9887" w:type="dxa"/>
            <w:tcBorders>
              <w:top w:val="single" w:sz="4" w:space="0" w:color="auto"/>
              <w:left w:val="single" w:sz="4" w:space="0" w:color="auto"/>
              <w:bottom w:val="single" w:sz="4" w:space="0" w:color="auto"/>
              <w:right w:val="single" w:sz="4" w:space="0" w:color="auto"/>
            </w:tcBorders>
          </w:tcPr>
          <w:tbl>
            <w:tblPr>
              <w:tblW w:w="99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0"/>
            </w:tblGrid>
            <w:tr w:rsidR="00471F50" w:rsidRPr="00F544BC" w:rsidTr="00CF0E7A">
              <w:trPr>
                <w:trHeight w:val="320"/>
              </w:trPr>
              <w:tc>
                <w:tcPr>
                  <w:tcW w:w="9930" w:type="dxa"/>
                  <w:tcBorders>
                    <w:top w:val="single" w:sz="4" w:space="0" w:color="auto"/>
                    <w:left w:val="single" w:sz="4" w:space="0" w:color="auto"/>
                    <w:bottom w:val="single" w:sz="4" w:space="0" w:color="auto"/>
                  </w:tcBorders>
                  <w:hideMark/>
                </w:tcPr>
                <w:p w:rsidR="00471F50" w:rsidRPr="00F544BC" w:rsidRDefault="00471F50" w:rsidP="00CF0E7A">
                  <w:pPr>
                    <w:tabs>
                      <w:tab w:val="left" w:pos="4820"/>
                    </w:tabs>
                    <w:spacing w:before="120" w:after="120" w:line="240" w:lineRule="auto"/>
                    <w:rPr>
                      <w:rFonts w:ascii="Times New Roman" w:eastAsia="Calibri" w:hAnsi="Times New Roman" w:cs="Times New Roman"/>
                      <w:sz w:val="24"/>
                      <w:szCs w:val="24"/>
                      <w:lang w:eastAsia="bg-BG"/>
                    </w:rPr>
                  </w:pPr>
                  <w:r w:rsidRPr="00F544BC">
                    <w:rPr>
                      <w:rFonts w:ascii="Times New Roman" w:eastAsia="Calibri" w:hAnsi="Times New Roman" w:cs="Times New Roman"/>
                      <w:sz w:val="24"/>
                      <w:szCs w:val="24"/>
                      <w:lang w:eastAsia="bg-BG"/>
                    </w:rPr>
                    <w:t xml:space="preserve">Към Формулярът за кандидатстване, кандидатите трябва да представят придружаващи документи,  които  се сканират и  прикачат в системата ИСУН 2020. </w:t>
                  </w:r>
                </w:p>
                <w:p w:rsidR="00471F50" w:rsidRPr="00F544BC" w:rsidRDefault="00471F50" w:rsidP="00F544BC">
                  <w:pPr>
                    <w:autoSpaceDE w:val="0"/>
                    <w:autoSpaceDN w:val="0"/>
                    <w:adjustRightInd w:val="0"/>
                    <w:spacing w:after="0" w:line="240" w:lineRule="auto"/>
                    <w:jc w:val="both"/>
                    <w:rPr>
                      <w:rFonts w:ascii="Times New Roman" w:eastAsia="Calibri" w:hAnsi="Times New Roman" w:cs="Times New Roman"/>
                      <w:sz w:val="24"/>
                      <w:szCs w:val="24"/>
                      <w:lang w:eastAsia="bg-BG"/>
                    </w:rPr>
                  </w:pPr>
                  <w:r w:rsidRPr="00F544BC">
                    <w:rPr>
                      <w:rFonts w:ascii="Times New Roman" w:eastAsia="Calibri" w:hAnsi="Times New Roman" w:cs="Times New Roman"/>
                      <w:sz w:val="24"/>
                      <w:szCs w:val="24"/>
                      <w:lang w:eastAsia="bg-BG"/>
                    </w:rPr>
                    <w:t>С Квалифициран електронен подпис /КЕП/ се подписва само Формулярът за</w:t>
                  </w:r>
                </w:p>
                <w:p w:rsidR="00471F50" w:rsidRPr="00F544BC" w:rsidRDefault="00471F50" w:rsidP="00F544BC">
                  <w:pPr>
                    <w:autoSpaceDE w:val="0"/>
                    <w:autoSpaceDN w:val="0"/>
                    <w:adjustRightInd w:val="0"/>
                    <w:spacing w:after="0" w:line="240" w:lineRule="auto"/>
                    <w:jc w:val="both"/>
                    <w:rPr>
                      <w:rFonts w:ascii="Times New Roman" w:eastAsia="Calibri" w:hAnsi="Times New Roman" w:cs="Times New Roman"/>
                      <w:sz w:val="24"/>
                      <w:szCs w:val="24"/>
                      <w:lang w:eastAsia="bg-BG"/>
                    </w:rPr>
                  </w:pPr>
                  <w:r w:rsidRPr="00F544BC">
                    <w:rPr>
                      <w:rFonts w:ascii="Times New Roman" w:eastAsia="Calibri" w:hAnsi="Times New Roman" w:cs="Times New Roman"/>
                      <w:sz w:val="24"/>
                      <w:szCs w:val="24"/>
                      <w:lang w:eastAsia="bg-BG"/>
                    </w:rPr>
                    <w:t xml:space="preserve">кандидатстване. </w:t>
                  </w:r>
                </w:p>
                <w:tbl>
                  <w:tblPr>
                    <w:tblW w:w="23985"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62"/>
                    <w:gridCol w:w="7898"/>
                    <w:gridCol w:w="4975"/>
                    <w:gridCol w:w="4975"/>
                    <w:gridCol w:w="4975"/>
                  </w:tblGrid>
                  <w:tr w:rsidR="00471F50" w:rsidRPr="00F544BC" w:rsidTr="0016362A">
                    <w:trPr>
                      <w:gridAfter w:val="3"/>
                      <w:wAfter w:w="14925" w:type="dxa"/>
                    </w:trPr>
                    <w:tc>
                      <w:tcPr>
                        <w:tcW w:w="9060" w:type="dxa"/>
                        <w:gridSpan w:val="2"/>
                        <w:tcBorders>
                          <w:top w:val="single" w:sz="4" w:space="0" w:color="auto"/>
                          <w:left w:val="single" w:sz="4" w:space="0" w:color="auto"/>
                          <w:bottom w:val="single" w:sz="4" w:space="0" w:color="auto"/>
                          <w:right w:val="single" w:sz="4" w:space="0" w:color="auto"/>
                        </w:tcBorders>
                        <w:hideMark/>
                      </w:tcPr>
                      <w:p w:rsidR="00471F50" w:rsidRPr="00F544BC" w:rsidRDefault="00471F50" w:rsidP="00F544BC">
                        <w:pPr>
                          <w:tabs>
                            <w:tab w:val="left" w:pos="4820"/>
                          </w:tabs>
                          <w:spacing w:before="120" w:after="120" w:line="240" w:lineRule="auto"/>
                          <w:jc w:val="both"/>
                          <w:rPr>
                            <w:rFonts w:ascii="Times New Roman" w:eastAsia="Calibri" w:hAnsi="Times New Roman" w:cs="Times New Roman"/>
                            <w:sz w:val="24"/>
                            <w:szCs w:val="24"/>
                            <w:lang w:eastAsia="bg-BG"/>
                          </w:rPr>
                        </w:pPr>
                        <w:r w:rsidRPr="00F544BC">
                          <w:rPr>
                            <w:rFonts w:ascii="Times New Roman" w:eastAsia="Calibri" w:hAnsi="Times New Roman" w:cs="Times New Roman"/>
                            <w:b/>
                            <w:bCs/>
                            <w:sz w:val="24"/>
                            <w:szCs w:val="24"/>
                            <w:lang w:eastAsia="bg-BG"/>
                          </w:rPr>
                          <w:t>24.1.Списък общи документи:</w:t>
                        </w:r>
                      </w:p>
                    </w:tc>
                  </w:tr>
                  <w:tr w:rsidR="00471F50" w:rsidRPr="00F544BC" w:rsidTr="0016362A">
                    <w:trPr>
                      <w:gridAfter w:val="3"/>
                      <w:wAfter w:w="14925" w:type="dxa"/>
                    </w:trPr>
                    <w:tc>
                      <w:tcPr>
                        <w:tcW w:w="1162" w:type="dxa"/>
                        <w:tcBorders>
                          <w:top w:val="single" w:sz="4" w:space="0" w:color="auto"/>
                          <w:left w:val="single" w:sz="4" w:space="0" w:color="auto"/>
                          <w:bottom w:val="single" w:sz="4" w:space="0" w:color="auto"/>
                          <w:right w:val="single" w:sz="4" w:space="0" w:color="auto"/>
                        </w:tcBorders>
                      </w:tcPr>
                      <w:p w:rsidR="00471F50" w:rsidRPr="00F544BC" w:rsidRDefault="00471F50" w:rsidP="00F544BC">
                        <w:pPr>
                          <w:numPr>
                            <w:ilvl w:val="0"/>
                            <w:numId w:val="26"/>
                          </w:numPr>
                          <w:tabs>
                            <w:tab w:val="left" w:pos="4820"/>
                          </w:tabs>
                          <w:spacing w:before="120" w:after="120" w:line="240" w:lineRule="auto"/>
                          <w:jc w:val="center"/>
                          <w:rPr>
                            <w:rFonts w:ascii="Times New Roman" w:eastAsia="Calibri" w:hAnsi="Times New Roman" w:cs="Times New Roman"/>
                            <w:sz w:val="24"/>
                            <w:szCs w:val="24"/>
                            <w:lang w:eastAsia="bg-BG"/>
                          </w:rPr>
                        </w:pPr>
                      </w:p>
                    </w:tc>
                    <w:tc>
                      <w:tcPr>
                        <w:tcW w:w="7898" w:type="dxa"/>
                        <w:tcBorders>
                          <w:top w:val="single" w:sz="4" w:space="0" w:color="auto"/>
                          <w:left w:val="single" w:sz="4" w:space="0" w:color="auto"/>
                          <w:bottom w:val="single" w:sz="4" w:space="0" w:color="auto"/>
                          <w:right w:val="single" w:sz="4" w:space="0" w:color="auto"/>
                        </w:tcBorders>
                        <w:hideMark/>
                      </w:tcPr>
                      <w:p w:rsidR="00471F50" w:rsidRPr="00F544BC" w:rsidRDefault="00471F50" w:rsidP="00F544BC">
                        <w:pPr>
                          <w:autoSpaceDE w:val="0"/>
                          <w:autoSpaceDN w:val="0"/>
                          <w:adjustRightInd w:val="0"/>
                          <w:spacing w:after="0" w:line="240" w:lineRule="auto"/>
                          <w:jc w:val="both"/>
                          <w:rPr>
                            <w:rFonts w:ascii="Times New Roman" w:eastAsia="Calibri" w:hAnsi="Times New Roman" w:cs="Times New Roman"/>
                            <w:sz w:val="24"/>
                            <w:szCs w:val="24"/>
                            <w:lang w:eastAsia="bg-BG"/>
                          </w:rPr>
                        </w:pPr>
                        <w:r w:rsidRPr="00F544BC">
                          <w:rPr>
                            <w:rFonts w:ascii="Times New Roman" w:eastAsia="Calibri" w:hAnsi="Times New Roman" w:cs="Times New Roman"/>
                            <w:sz w:val="24"/>
                            <w:szCs w:val="24"/>
                            <w:lang w:eastAsia="bg-BG"/>
                          </w:rPr>
                          <w:t>Нотариално заверено изрично пълномощно, в случай че документите не се подават лично от кандидата.Представя се във формат „</w:t>
                        </w:r>
                        <w:proofErr w:type="spellStart"/>
                        <w:r w:rsidRPr="00F544BC">
                          <w:rPr>
                            <w:rFonts w:ascii="Times New Roman" w:eastAsia="Calibri" w:hAnsi="Times New Roman" w:cs="Times New Roman"/>
                            <w:sz w:val="24"/>
                            <w:szCs w:val="24"/>
                            <w:lang w:eastAsia="bg-BG"/>
                          </w:rPr>
                          <w:t>pdf</w:t>
                        </w:r>
                        <w:proofErr w:type="spellEnd"/>
                        <w:r w:rsidRPr="00F544BC">
                          <w:rPr>
                            <w:rFonts w:ascii="Times New Roman" w:eastAsia="Calibri" w:hAnsi="Times New Roman" w:cs="Times New Roman"/>
                            <w:sz w:val="24"/>
                            <w:szCs w:val="24"/>
                            <w:lang w:eastAsia="bg-BG"/>
                          </w:rPr>
                          <w:t>”;</w:t>
                        </w:r>
                      </w:p>
                    </w:tc>
                  </w:tr>
                  <w:tr w:rsidR="00471F50" w:rsidRPr="00F544BC" w:rsidTr="0016362A">
                    <w:trPr>
                      <w:gridAfter w:val="3"/>
                      <w:wAfter w:w="14925" w:type="dxa"/>
                    </w:trPr>
                    <w:tc>
                      <w:tcPr>
                        <w:tcW w:w="1162" w:type="dxa"/>
                        <w:tcBorders>
                          <w:top w:val="single" w:sz="4" w:space="0" w:color="auto"/>
                          <w:left w:val="single" w:sz="4" w:space="0" w:color="auto"/>
                          <w:bottom w:val="single" w:sz="4" w:space="0" w:color="auto"/>
                          <w:right w:val="single" w:sz="4" w:space="0" w:color="auto"/>
                        </w:tcBorders>
                      </w:tcPr>
                      <w:p w:rsidR="00471F50" w:rsidRPr="00F544BC" w:rsidRDefault="00471F50" w:rsidP="00F544BC">
                        <w:pPr>
                          <w:numPr>
                            <w:ilvl w:val="0"/>
                            <w:numId w:val="26"/>
                          </w:numPr>
                          <w:tabs>
                            <w:tab w:val="left" w:pos="4820"/>
                          </w:tabs>
                          <w:spacing w:before="120" w:after="120" w:line="240" w:lineRule="auto"/>
                          <w:jc w:val="center"/>
                          <w:rPr>
                            <w:rFonts w:ascii="Times New Roman" w:eastAsia="Calibri" w:hAnsi="Times New Roman" w:cs="Times New Roman"/>
                            <w:sz w:val="24"/>
                            <w:szCs w:val="24"/>
                            <w:lang w:eastAsia="bg-BG"/>
                          </w:rPr>
                        </w:pPr>
                      </w:p>
                    </w:tc>
                    <w:tc>
                      <w:tcPr>
                        <w:tcW w:w="7898" w:type="dxa"/>
                        <w:tcBorders>
                          <w:top w:val="single" w:sz="4" w:space="0" w:color="auto"/>
                          <w:left w:val="single" w:sz="4" w:space="0" w:color="auto"/>
                          <w:bottom w:val="single" w:sz="4" w:space="0" w:color="auto"/>
                          <w:right w:val="single" w:sz="4" w:space="0" w:color="auto"/>
                        </w:tcBorders>
                        <w:hideMark/>
                      </w:tcPr>
                      <w:p w:rsidR="00471F50" w:rsidRPr="00F544BC" w:rsidRDefault="00471F50" w:rsidP="00F544BC">
                        <w:pPr>
                          <w:tabs>
                            <w:tab w:val="left" w:pos="4820"/>
                          </w:tabs>
                          <w:spacing w:before="120" w:after="120" w:line="240" w:lineRule="auto"/>
                          <w:jc w:val="both"/>
                          <w:rPr>
                            <w:rFonts w:ascii="Times New Roman" w:eastAsia="Calibri" w:hAnsi="Times New Roman" w:cs="Times New Roman"/>
                            <w:sz w:val="24"/>
                            <w:szCs w:val="24"/>
                            <w:lang w:eastAsia="bg-BG"/>
                          </w:rPr>
                        </w:pPr>
                        <w:r w:rsidRPr="00F544BC">
                          <w:rPr>
                            <w:rFonts w:ascii="Times New Roman" w:eastAsia="Calibri" w:hAnsi="Times New Roman" w:cs="Times New Roman"/>
                            <w:sz w:val="24"/>
                            <w:szCs w:val="24"/>
                            <w:lang w:eastAsia="bg-BG"/>
                          </w:rPr>
                          <w:t>Таблица за допустими инвестиции</w:t>
                        </w:r>
                        <w:r w:rsidRPr="00F544BC">
                          <w:rPr>
                            <w:rFonts w:ascii="Times New Roman" w:eastAsia="Calibri" w:hAnsi="Times New Roman" w:cs="Times New Roman"/>
                            <w:sz w:val="24"/>
                            <w:szCs w:val="24"/>
                            <w:lang w:val="ru-RU" w:eastAsia="bg-BG"/>
                          </w:rPr>
                          <w:t xml:space="preserve">  </w:t>
                        </w:r>
                        <w:r w:rsidRPr="00F544BC">
                          <w:rPr>
                            <w:rFonts w:ascii="Times New Roman" w:eastAsia="Calibri" w:hAnsi="Times New Roman" w:cs="Times New Roman"/>
                            <w:sz w:val="24"/>
                            <w:szCs w:val="24"/>
                            <w:lang w:eastAsia="bg-BG"/>
                          </w:rPr>
                          <w:t xml:space="preserve"> и дейности по образец на ДФЗ </w:t>
                        </w:r>
                        <w:r w:rsidRPr="00F544BC">
                          <w:rPr>
                            <w:rFonts w:ascii="Times New Roman" w:eastAsia="Calibri" w:hAnsi="Times New Roman" w:cs="Times New Roman"/>
                            <w:i/>
                            <w:iCs/>
                            <w:sz w:val="24"/>
                            <w:szCs w:val="24"/>
                          </w:rPr>
                          <w:t>във формат „</w:t>
                        </w:r>
                        <w:proofErr w:type="spellStart"/>
                        <w:r w:rsidRPr="00F544BC">
                          <w:rPr>
                            <w:rFonts w:ascii="Times New Roman" w:eastAsia="Calibri" w:hAnsi="Times New Roman" w:cs="Times New Roman"/>
                            <w:i/>
                            <w:iCs/>
                            <w:sz w:val="24"/>
                            <w:szCs w:val="24"/>
                          </w:rPr>
                          <w:t>pdf</w:t>
                        </w:r>
                        <w:proofErr w:type="spellEnd"/>
                        <w:r w:rsidRPr="00F544BC">
                          <w:rPr>
                            <w:rFonts w:ascii="Times New Roman" w:eastAsia="Calibri" w:hAnsi="Times New Roman" w:cs="Times New Roman"/>
                            <w:i/>
                            <w:iCs/>
                            <w:sz w:val="24"/>
                            <w:szCs w:val="24"/>
                          </w:rPr>
                          <w:t xml:space="preserve">“ </w:t>
                        </w:r>
                        <w:r w:rsidRPr="00F544BC">
                          <w:rPr>
                            <w:rFonts w:ascii="Times New Roman" w:eastAsia="Calibri" w:hAnsi="Times New Roman" w:cs="Times New Roman"/>
                            <w:b/>
                            <w:bCs/>
                            <w:i/>
                            <w:iCs/>
                            <w:sz w:val="24"/>
                            <w:szCs w:val="24"/>
                          </w:rPr>
                          <w:t xml:space="preserve">и </w:t>
                        </w:r>
                        <w:r w:rsidRPr="00F544BC">
                          <w:rPr>
                            <w:rFonts w:ascii="Times New Roman" w:eastAsia="Calibri" w:hAnsi="Times New Roman" w:cs="Times New Roman"/>
                            <w:i/>
                            <w:iCs/>
                            <w:sz w:val="24"/>
                            <w:szCs w:val="24"/>
                          </w:rPr>
                          <w:t xml:space="preserve"> във формат „</w:t>
                        </w:r>
                        <w:proofErr w:type="spellStart"/>
                        <w:r w:rsidRPr="00F544BC">
                          <w:rPr>
                            <w:rFonts w:ascii="Times New Roman" w:eastAsia="Calibri" w:hAnsi="Times New Roman" w:cs="Times New Roman"/>
                            <w:i/>
                            <w:iCs/>
                            <w:sz w:val="24"/>
                            <w:szCs w:val="24"/>
                            <w:lang w:val="en-US"/>
                          </w:rPr>
                          <w:t>xls</w:t>
                        </w:r>
                        <w:proofErr w:type="spellEnd"/>
                        <w:r w:rsidRPr="00F544BC">
                          <w:rPr>
                            <w:rFonts w:ascii="Times New Roman" w:eastAsia="Calibri" w:hAnsi="Times New Roman" w:cs="Times New Roman"/>
                            <w:i/>
                            <w:iCs/>
                            <w:sz w:val="24"/>
                            <w:szCs w:val="24"/>
                          </w:rPr>
                          <w:t xml:space="preserve">“ </w:t>
                        </w:r>
                        <w:r w:rsidRPr="00F544BC">
                          <w:rPr>
                            <w:rFonts w:ascii="Times New Roman" w:eastAsia="Calibri" w:hAnsi="Times New Roman" w:cs="Times New Roman"/>
                            <w:i/>
                            <w:iCs/>
                            <w:sz w:val="24"/>
                            <w:szCs w:val="24"/>
                            <w:lang w:eastAsia="bg-BG"/>
                          </w:rPr>
                          <w:t>или</w:t>
                        </w:r>
                        <w:r w:rsidRPr="00F544BC">
                          <w:rPr>
                            <w:rFonts w:ascii="Times New Roman" w:eastAsia="Calibri" w:hAnsi="Times New Roman" w:cs="Times New Roman"/>
                            <w:i/>
                            <w:iCs/>
                            <w:sz w:val="24"/>
                            <w:szCs w:val="24"/>
                          </w:rPr>
                          <w:t xml:space="preserve"> „</w:t>
                        </w:r>
                        <w:proofErr w:type="spellStart"/>
                        <w:r w:rsidRPr="00F544BC">
                          <w:rPr>
                            <w:rFonts w:ascii="Times New Roman" w:eastAsia="Calibri" w:hAnsi="Times New Roman" w:cs="Times New Roman"/>
                            <w:i/>
                            <w:iCs/>
                            <w:sz w:val="24"/>
                            <w:szCs w:val="24"/>
                          </w:rPr>
                          <w:t>xlsx</w:t>
                        </w:r>
                        <w:proofErr w:type="spellEnd"/>
                        <w:r w:rsidRPr="00F544BC">
                          <w:rPr>
                            <w:rFonts w:ascii="Times New Roman" w:eastAsia="Calibri" w:hAnsi="Times New Roman" w:cs="Times New Roman"/>
                            <w:i/>
                            <w:iCs/>
                            <w:sz w:val="24"/>
                            <w:szCs w:val="24"/>
                          </w:rPr>
                          <w:t>“</w:t>
                        </w:r>
                        <w:r w:rsidRPr="00F544BC">
                          <w:rPr>
                            <w:rFonts w:ascii="Times New Roman" w:eastAsia="Calibri" w:hAnsi="Times New Roman" w:cs="Times New Roman"/>
                            <w:sz w:val="24"/>
                            <w:szCs w:val="24"/>
                          </w:rPr>
                          <w:t xml:space="preserve"> </w:t>
                        </w:r>
                        <w:r w:rsidRPr="00F544BC">
                          <w:rPr>
                            <w:rFonts w:ascii="Times New Roman" w:eastAsia="Calibri" w:hAnsi="Times New Roman" w:cs="Times New Roman"/>
                            <w:b/>
                            <w:bCs/>
                            <w:sz w:val="24"/>
                            <w:szCs w:val="24"/>
                            <w:lang w:eastAsia="bg-BG"/>
                          </w:rPr>
                          <w:t>Приложение №1;</w:t>
                        </w:r>
                      </w:p>
                    </w:tc>
                  </w:tr>
                  <w:tr w:rsidR="00471F50" w:rsidRPr="00F544BC" w:rsidTr="0016362A">
                    <w:trPr>
                      <w:gridAfter w:val="3"/>
                      <w:wAfter w:w="14925" w:type="dxa"/>
                    </w:trPr>
                    <w:tc>
                      <w:tcPr>
                        <w:tcW w:w="1162" w:type="dxa"/>
                        <w:tcBorders>
                          <w:top w:val="single" w:sz="4" w:space="0" w:color="auto"/>
                          <w:left w:val="single" w:sz="4" w:space="0" w:color="auto"/>
                          <w:bottom w:val="single" w:sz="4" w:space="0" w:color="auto"/>
                          <w:right w:val="single" w:sz="4" w:space="0" w:color="auto"/>
                        </w:tcBorders>
                      </w:tcPr>
                      <w:p w:rsidR="00471F50" w:rsidRPr="00F544BC" w:rsidRDefault="00471F50" w:rsidP="00F544BC">
                        <w:pPr>
                          <w:numPr>
                            <w:ilvl w:val="0"/>
                            <w:numId w:val="26"/>
                          </w:numPr>
                          <w:tabs>
                            <w:tab w:val="left" w:pos="4820"/>
                          </w:tabs>
                          <w:spacing w:before="120" w:after="120" w:line="240" w:lineRule="auto"/>
                          <w:jc w:val="center"/>
                          <w:rPr>
                            <w:rFonts w:ascii="Times New Roman" w:eastAsia="Calibri" w:hAnsi="Times New Roman" w:cs="Times New Roman"/>
                            <w:sz w:val="24"/>
                            <w:szCs w:val="24"/>
                            <w:lang w:eastAsia="bg-BG"/>
                          </w:rPr>
                        </w:pPr>
                      </w:p>
                    </w:tc>
                    <w:tc>
                      <w:tcPr>
                        <w:tcW w:w="7898" w:type="dxa"/>
                        <w:tcBorders>
                          <w:top w:val="single" w:sz="4" w:space="0" w:color="auto"/>
                          <w:left w:val="single" w:sz="4" w:space="0" w:color="auto"/>
                          <w:bottom w:val="single" w:sz="4" w:space="0" w:color="auto"/>
                          <w:right w:val="single" w:sz="4" w:space="0" w:color="auto"/>
                        </w:tcBorders>
                        <w:hideMark/>
                      </w:tcPr>
                      <w:p w:rsidR="00471F50" w:rsidRPr="00F544BC" w:rsidRDefault="00471F50" w:rsidP="00F544BC">
                        <w:pPr>
                          <w:autoSpaceDE w:val="0"/>
                          <w:autoSpaceDN w:val="0"/>
                          <w:adjustRightInd w:val="0"/>
                          <w:spacing w:after="0" w:line="240" w:lineRule="auto"/>
                          <w:rPr>
                            <w:rFonts w:ascii="Times New Roman" w:eastAsia="Calibri" w:hAnsi="Times New Roman" w:cs="Times New Roman"/>
                            <w:sz w:val="24"/>
                            <w:szCs w:val="24"/>
                            <w:lang w:eastAsia="bg-BG"/>
                          </w:rPr>
                        </w:pPr>
                        <w:r w:rsidRPr="00F544BC">
                          <w:rPr>
                            <w:rFonts w:ascii="Times New Roman" w:eastAsia="Calibri" w:hAnsi="Times New Roman" w:cs="Times New Roman"/>
                            <w:sz w:val="24"/>
                            <w:szCs w:val="24"/>
                          </w:rPr>
                          <w:t xml:space="preserve">Декларация </w:t>
                        </w:r>
                        <w:r w:rsidRPr="00F544BC">
                          <w:rPr>
                            <w:rFonts w:ascii="Times New Roman" w:eastAsia="Calibri" w:hAnsi="Times New Roman" w:cs="Times New Roman"/>
                            <w:sz w:val="24"/>
                            <w:szCs w:val="24"/>
                            <w:lang w:eastAsia="bg-BG"/>
                          </w:rPr>
                          <w:t>по чл. 19 и 20 от Закона за защита на личните данни съгласно</w:t>
                        </w:r>
                      </w:p>
                      <w:p w:rsidR="00471F50" w:rsidRPr="00F544BC" w:rsidRDefault="00471F50" w:rsidP="00F544BC">
                        <w:pPr>
                          <w:tabs>
                            <w:tab w:val="left" w:pos="4820"/>
                          </w:tabs>
                          <w:spacing w:before="120" w:after="120" w:line="240" w:lineRule="auto"/>
                          <w:jc w:val="both"/>
                          <w:rPr>
                            <w:rFonts w:ascii="Times New Roman" w:eastAsia="Calibri" w:hAnsi="Times New Roman" w:cs="Times New Roman"/>
                            <w:sz w:val="24"/>
                            <w:szCs w:val="24"/>
                            <w:lang w:eastAsia="bg-BG"/>
                          </w:rPr>
                        </w:pPr>
                        <w:r w:rsidRPr="00F544BC">
                          <w:rPr>
                            <w:rFonts w:ascii="Times New Roman" w:eastAsia="Calibri" w:hAnsi="Times New Roman" w:cs="Times New Roman"/>
                            <w:sz w:val="24"/>
                            <w:szCs w:val="24"/>
                            <w:lang w:eastAsia="bg-BG"/>
                          </w:rPr>
                          <w:t xml:space="preserve">Приложение № 12 към чл.47,ал-2, т.2 от  </w:t>
                        </w:r>
                        <w:proofErr w:type="spellStart"/>
                        <w:r w:rsidRPr="00F544BC">
                          <w:rPr>
                            <w:rFonts w:ascii="Times New Roman" w:eastAsia="Calibri" w:hAnsi="Times New Roman" w:cs="Times New Roman"/>
                            <w:sz w:val="24"/>
                            <w:szCs w:val="24"/>
                            <w:lang w:eastAsia="bg-BG"/>
                          </w:rPr>
                          <w:t>Н-ба</w:t>
                        </w:r>
                        <w:proofErr w:type="spellEnd"/>
                        <w:r w:rsidRPr="00F544BC">
                          <w:rPr>
                            <w:rFonts w:ascii="Times New Roman" w:eastAsia="Calibri" w:hAnsi="Times New Roman" w:cs="Times New Roman"/>
                            <w:sz w:val="24"/>
                            <w:szCs w:val="24"/>
                            <w:lang w:eastAsia="bg-BG"/>
                          </w:rPr>
                          <w:t xml:space="preserve"> 22, </w:t>
                        </w:r>
                        <w:r w:rsidRPr="00F544BC">
                          <w:rPr>
                            <w:rFonts w:ascii="Times New Roman" w:eastAsia="Calibri" w:hAnsi="Times New Roman" w:cs="Times New Roman"/>
                            <w:sz w:val="24"/>
                            <w:szCs w:val="24"/>
                          </w:rPr>
                          <w:t>подписана от кандидата -</w:t>
                        </w:r>
                        <w:r w:rsidRPr="00F544BC">
                          <w:rPr>
                            <w:rFonts w:ascii="Times New Roman" w:eastAsia="Calibri" w:hAnsi="Times New Roman" w:cs="Times New Roman"/>
                            <w:b/>
                            <w:sz w:val="24"/>
                            <w:szCs w:val="24"/>
                          </w:rPr>
                          <w:t>Приложение № 12;</w:t>
                        </w:r>
                        <w:r w:rsidRPr="00F544BC">
                          <w:rPr>
                            <w:rFonts w:ascii="Times New Roman" w:eastAsia="Calibri" w:hAnsi="Times New Roman" w:cs="Times New Roman"/>
                            <w:sz w:val="24"/>
                            <w:szCs w:val="24"/>
                          </w:rPr>
                          <w:t xml:space="preserve"> Представя се във формат „</w:t>
                        </w:r>
                        <w:proofErr w:type="spellStart"/>
                        <w:r w:rsidRPr="00F544BC">
                          <w:rPr>
                            <w:rFonts w:ascii="Times New Roman" w:eastAsia="Calibri" w:hAnsi="Times New Roman" w:cs="Times New Roman"/>
                            <w:sz w:val="24"/>
                            <w:szCs w:val="24"/>
                          </w:rPr>
                          <w:t>pdf</w:t>
                        </w:r>
                        <w:proofErr w:type="spellEnd"/>
                        <w:r w:rsidRPr="00F544BC">
                          <w:rPr>
                            <w:rFonts w:ascii="Times New Roman" w:eastAsia="Calibri" w:hAnsi="Times New Roman" w:cs="Times New Roman"/>
                            <w:sz w:val="24"/>
                            <w:szCs w:val="24"/>
                          </w:rPr>
                          <w:t>“.</w:t>
                        </w:r>
                      </w:p>
                    </w:tc>
                  </w:tr>
                  <w:tr w:rsidR="00471F50" w:rsidRPr="00F544BC" w:rsidTr="0016362A">
                    <w:trPr>
                      <w:gridAfter w:val="3"/>
                      <w:wAfter w:w="14925" w:type="dxa"/>
                    </w:trPr>
                    <w:tc>
                      <w:tcPr>
                        <w:tcW w:w="1162" w:type="dxa"/>
                        <w:tcBorders>
                          <w:top w:val="single" w:sz="4" w:space="0" w:color="auto"/>
                          <w:left w:val="single" w:sz="4" w:space="0" w:color="auto"/>
                          <w:bottom w:val="single" w:sz="4" w:space="0" w:color="auto"/>
                          <w:right w:val="single" w:sz="4" w:space="0" w:color="auto"/>
                        </w:tcBorders>
                      </w:tcPr>
                      <w:p w:rsidR="00471F50" w:rsidRPr="00F544BC" w:rsidRDefault="00471F50" w:rsidP="00F544BC">
                        <w:pPr>
                          <w:numPr>
                            <w:ilvl w:val="0"/>
                            <w:numId w:val="26"/>
                          </w:numPr>
                          <w:tabs>
                            <w:tab w:val="left" w:pos="4820"/>
                          </w:tabs>
                          <w:spacing w:before="120" w:after="120" w:line="240" w:lineRule="auto"/>
                          <w:jc w:val="center"/>
                          <w:rPr>
                            <w:rFonts w:ascii="Times New Roman" w:eastAsia="Calibri" w:hAnsi="Times New Roman" w:cs="Times New Roman"/>
                            <w:sz w:val="24"/>
                            <w:szCs w:val="24"/>
                            <w:lang w:eastAsia="bg-BG"/>
                          </w:rPr>
                        </w:pPr>
                      </w:p>
                    </w:tc>
                    <w:tc>
                      <w:tcPr>
                        <w:tcW w:w="7898" w:type="dxa"/>
                        <w:tcBorders>
                          <w:top w:val="single" w:sz="4" w:space="0" w:color="auto"/>
                          <w:left w:val="single" w:sz="4" w:space="0" w:color="auto"/>
                          <w:bottom w:val="single" w:sz="4" w:space="0" w:color="auto"/>
                          <w:right w:val="single" w:sz="4" w:space="0" w:color="auto"/>
                        </w:tcBorders>
                        <w:hideMark/>
                      </w:tcPr>
                      <w:p w:rsidR="00471F50" w:rsidRPr="00850848" w:rsidRDefault="00471F50" w:rsidP="00F544BC">
                        <w:pPr>
                          <w:tabs>
                            <w:tab w:val="left" w:pos="4820"/>
                          </w:tabs>
                          <w:spacing w:before="120" w:after="120" w:line="240" w:lineRule="auto"/>
                          <w:jc w:val="both"/>
                          <w:rPr>
                            <w:rFonts w:ascii="Times New Roman" w:eastAsia="Calibri" w:hAnsi="Times New Roman" w:cs="Times New Roman"/>
                            <w:sz w:val="24"/>
                            <w:szCs w:val="24"/>
                            <w:lang w:eastAsia="bg-BG"/>
                          </w:rPr>
                        </w:pPr>
                        <w:r w:rsidRPr="00850848">
                          <w:rPr>
                            <w:rFonts w:ascii="Times New Roman" w:eastAsia="Calibri" w:hAnsi="Times New Roman" w:cs="Times New Roman"/>
                            <w:sz w:val="24"/>
                            <w:szCs w:val="24"/>
                            <w:lang w:eastAsia="bg-BG"/>
                          </w:rPr>
                          <w:t>Свидетелство за съдимост</w:t>
                        </w:r>
                        <w:r w:rsidRPr="00850848">
                          <w:rPr>
                            <w:rFonts w:ascii="Times New Roman" w:eastAsia="Calibri" w:hAnsi="Times New Roman" w:cs="Times New Roman"/>
                            <w:sz w:val="24"/>
                            <w:szCs w:val="24"/>
                          </w:rPr>
                          <w:t xml:space="preserve"> издадено не по-късно от 6 месеца преди представянето му,</w:t>
                        </w:r>
                        <w:r w:rsidRPr="00850848">
                          <w:rPr>
                            <w:rFonts w:ascii="Times New Roman" w:eastAsia="Calibri" w:hAnsi="Times New Roman" w:cs="Times New Roman"/>
                            <w:sz w:val="24"/>
                            <w:szCs w:val="24"/>
                            <w:lang w:eastAsia="bg-BG"/>
                          </w:rPr>
                          <w:t>от което да е видно, че кандидатът (вкл. собственик, съдружник, управител, прокурист или друго лице с правомощие за вземане на решения или контрол по отношение на кандидата</w:t>
                        </w:r>
                        <w:r w:rsidRPr="00850848">
                          <w:rPr>
                            <w:rFonts w:ascii="Times New Roman" w:eastAsia="Calibri" w:hAnsi="Times New Roman" w:cs="Times New Roman"/>
                            <w:sz w:val="24"/>
                            <w:szCs w:val="24"/>
                            <w:lang w:val="ru-RU" w:eastAsia="bg-BG"/>
                          </w:rPr>
                          <w:t>)</w:t>
                        </w:r>
                        <w:r w:rsidRPr="00850848">
                          <w:rPr>
                            <w:rFonts w:ascii="Times New Roman" w:eastAsia="Calibri" w:hAnsi="Times New Roman" w:cs="Times New Roman"/>
                            <w:sz w:val="24"/>
                            <w:szCs w:val="24"/>
                            <w:lang w:eastAsia="bg-BG"/>
                          </w:rPr>
                          <w:t xml:space="preserve"> не е осъждан</w:t>
                        </w:r>
                        <w:r w:rsidR="00850848">
                          <w:rPr>
                            <w:rFonts w:ascii="Times New Roman" w:eastAsia="Calibri" w:hAnsi="Times New Roman" w:cs="Times New Roman"/>
                            <w:sz w:val="24"/>
                            <w:szCs w:val="24"/>
                            <w:lang w:eastAsia="bg-BG"/>
                          </w:rPr>
                          <w:t>/</w:t>
                        </w:r>
                        <w:r w:rsidRPr="00850848">
                          <w:rPr>
                            <w:rFonts w:ascii="Times New Roman" w:eastAsia="Calibri" w:hAnsi="Times New Roman" w:cs="Times New Roman"/>
                            <w:sz w:val="24"/>
                            <w:szCs w:val="24"/>
                            <w:lang w:eastAsia="bg-BG"/>
                          </w:rPr>
                          <w:t xml:space="preserve"> </w:t>
                        </w:r>
                        <w:r w:rsidRPr="00850848">
                          <w:rPr>
                            <w:rFonts w:ascii="Times New Roman" w:eastAsia="Calibri" w:hAnsi="Times New Roman" w:cs="Times New Roman"/>
                            <w:i/>
                            <w:iCs/>
                            <w:color w:val="000000"/>
                            <w:sz w:val="24"/>
                            <w:szCs w:val="24"/>
                            <w:lang w:eastAsia="bg-BG"/>
                          </w:rPr>
                          <w:t>валидно към момента на извършване на проверката за АСД</w:t>
                        </w:r>
                        <w:r w:rsidRPr="00850848">
                          <w:rPr>
                            <w:rFonts w:ascii="Times New Roman" w:eastAsia="Calibri" w:hAnsi="Times New Roman" w:cs="Times New Roman"/>
                            <w:sz w:val="24"/>
                            <w:szCs w:val="24"/>
                            <w:lang w:eastAsia="bg-BG"/>
                          </w:rPr>
                          <w:t>;</w:t>
                        </w:r>
                      </w:p>
                    </w:tc>
                  </w:tr>
                  <w:tr w:rsidR="00471F50" w:rsidRPr="00F544BC" w:rsidTr="0016362A">
                    <w:trPr>
                      <w:gridAfter w:val="3"/>
                      <w:wAfter w:w="14925" w:type="dxa"/>
                    </w:trPr>
                    <w:tc>
                      <w:tcPr>
                        <w:tcW w:w="1162" w:type="dxa"/>
                        <w:tcBorders>
                          <w:top w:val="single" w:sz="4" w:space="0" w:color="auto"/>
                          <w:left w:val="single" w:sz="4" w:space="0" w:color="auto"/>
                          <w:bottom w:val="single" w:sz="4" w:space="0" w:color="auto"/>
                          <w:right w:val="single" w:sz="4" w:space="0" w:color="auto"/>
                        </w:tcBorders>
                      </w:tcPr>
                      <w:p w:rsidR="00471F50" w:rsidRPr="00F544BC" w:rsidRDefault="00471F50" w:rsidP="00F544BC">
                        <w:pPr>
                          <w:numPr>
                            <w:ilvl w:val="0"/>
                            <w:numId w:val="26"/>
                          </w:numPr>
                          <w:tabs>
                            <w:tab w:val="left" w:pos="4820"/>
                          </w:tabs>
                          <w:spacing w:before="120" w:after="120" w:line="240" w:lineRule="auto"/>
                          <w:jc w:val="center"/>
                          <w:rPr>
                            <w:rFonts w:ascii="Times New Roman" w:eastAsia="Calibri" w:hAnsi="Times New Roman" w:cs="Times New Roman"/>
                            <w:sz w:val="24"/>
                            <w:szCs w:val="24"/>
                            <w:lang w:eastAsia="bg-BG"/>
                          </w:rPr>
                        </w:pPr>
                      </w:p>
                    </w:tc>
                    <w:tc>
                      <w:tcPr>
                        <w:tcW w:w="7898" w:type="dxa"/>
                        <w:tcBorders>
                          <w:top w:val="single" w:sz="4" w:space="0" w:color="auto"/>
                          <w:left w:val="single" w:sz="4" w:space="0" w:color="auto"/>
                          <w:bottom w:val="single" w:sz="4" w:space="0" w:color="auto"/>
                          <w:right w:val="single" w:sz="4" w:space="0" w:color="auto"/>
                        </w:tcBorders>
                        <w:hideMark/>
                      </w:tcPr>
                      <w:p w:rsidR="00471F50" w:rsidRPr="00150D22" w:rsidRDefault="00471F50" w:rsidP="00746745">
                        <w:pPr>
                          <w:tabs>
                            <w:tab w:val="left" w:pos="4820"/>
                          </w:tabs>
                          <w:spacing w:before="120" w:after="120" w:line="240" w:lineRule="auto"/>
                          <w:jc w:val="both"/>
                          <w:rPr>
                            <w:rFonts w:ascii="Times New Roman" w:eastAsia="Calibri" w:hAnsi="Times New Roman" w:cs="Times New Roman"/>
                            <w:sz w:val="24"/>
                            <w:szCs w:val="24"/>
                            <w:lang w:eastAsia="bg-BG"/>
                          </w:rPr>
                        </w:pPr>
                        <w:r w:rsidRPr="00150D22">
                          <w:rPr>
                            <w:rFonts w:ascii="Times New Roman" w:hAnsi="Times New Roman"/>
                            <w:sz w:val="24"/>
                            <w:szCs w:val="24"/>
                            <w:shd w:val="clear" w:color="auto" w:fill="FEFEFE"/>
                            <w:lang w:eastAsia="bg-BG"/>
                          </w:rPr>
                          <w:t xml:space="preserve">Декларация за липса на основания за отстраняване по образец </w:t>
                        </w:r>
                        <w:r w:rsidRPr="00150D22">
                          <w:rPr>
                            <w:rFonts w:ascii="Times New Roman" w:hAnsi="Times New Roman"/>
                            <w:sz w:val="24"/>
                            <w:szCs w:val="24"/>
                            <w:shd w:val="clear" w:color="auto" w:fill="FEFEFE"/>
                            <w:lang w:val="ru-RU" w:eastAsia="bg-BG"/>
                          </w:rPr>
                          <w:t>(</w:t>
                        </w:r>
                        <w:r w:rsidRPr="00150D22">
                          <w:rPr>
                            <w:rFonts w:ascii="Times New Roman" w:hAnsi="Times New Roman"/>
                            <w:i/>
                            <w:sz w:val="24"/>
                            <w:szCs w:val="24"/>
                            <w:lang w:eastAsia="bg-BG"/>
                          </w:rPr>
                          <w:t>Приложение № 7 от Документи за попълване към Условията за кандидатстване</w:t>
                        </w:r>
                        <w:r w:rsidRPr="00150D22">
                          <w:rPr>
                            <w:rFonts w:ascii="Times New Roman" w:hAnsi="Times New Roman"/>
                            <w:i/>
                            <w:sz w:val="24"/>
                            <w:szCs w:val="24"/>
                            <w:lang w:val="ru-RU" w:eastAsia="bg-BG"/>
                          </w:rPr>
                          <w:t xml:space="preserve">) </w:t>
                        </w:r>
                        <w:r w:rsidRPr="00150D22">
                          <w:rPr>
                            <w:rFonts w:ascii="Times New Roman" w:hAnsi="Times New Roman"/>
                            <w:sz w:val="24"/>
                            <w:szCs w:val="24"/>
                            <w:shd w:val="clear" w:color="auto" w:fill="FEFEFE"/>
                            <w:lang w:eastAsia="bg-BG"/>
                          </w:rPr>
                          <w:t xml:space="preserve">от представляващия/те кандидата, когато кандидат е ЮЛ, декларация се представя и от членовете на колективния му </w:t>
                        </w:r>
                        <w:r w:rsidRPr="00150D22">
                          <w:rPr>
                            <w:rFonts w:ascii="Times New Roman" w:hAnsi="Times New Roman"/>
                            <w:sz w:val="24"/>
                            <w:szCs w:val="24"/>
                            <w:shd w:val="clear" w:color="auto" w:fill="FEFEFE"/>
                            <w:lang w:eastAsia="bg-BG"/>
                          </w:rPr>
                          <w:lastRenderedPageBreak/>
                          <w:t>управителен орган, а когато член на колективния управителен орган е юридическо лице, декларация се представя от техния представител по закон и/или пълномощие, както и временно изпълняващ такава, както и от лицата с правомощия за вземане на решения или контрол по отношение на кандидата - с подпис/и и печат</w:t>
                        </w:r>
                        <w:r w:rsidRPr="00150D22">
                          <w:rPr>
                            <w:rFonts w:ascii="Times New Roman" w:eastAsia="Calibri" w:hAnsi="Times New Roman" w:cs="Times New Roman"/>
                            <w:bCs/>
                            <w:i/>
                            <w:iCs/>
                            <w:sz w:val="24"/>
                            <w:szCs w:val="24"/>
                            <w:lang w:eastAsia="bg-BG"/>
                          </w:rPr>
                          <w:t xml:space="preserve"> (за обстоятелствата по  чл.12, ал.3 от Наредба№22/2015г.) </w:t>
                        </w:r>
                        <w:r w:rsidRPr="00150D22">
                          <w:rPr>
                            <w:rFonts w:ascii="Times New Roman" w:eastAsia="Calibri" w:hAnsi="Times New Roman" w:cs="Times New Roman"/>
                            <w:sz w:val="24"/>
                            <w:szCs w:val="24"/>
                            <w:lang w:eastAsia="bg-BG"/>
                          </w:rPr>
                          <w:t xml:space="preserve">за условията за допустимост на кандидата по т.11.1, подточка </w:t>
                        </w:r>
                        <w:r w:rsidR="00746745" w:rsidRPr="00150D22">
                          <w:rPr>
                            <w:rFonts w:ascii="Times New Roman" w:eastAsia="Calibri" w:hAnsi="Times New Roman" w:cs="Times New Roman"/>
                            <w:sz w:val="24"/>
                            <w:szCs w:val="24"/>
                            <w:lang w:eastAsia="bg-BG"/>
                          </w:rPr>
                          <w:t>4</w:t>
                        </w:r>
                        <w:r w:rsidRPr="00150D22">
                          <w:rPr>
                            <w:rFonts w:ascii="Times New Roman" w:eastAsia="Calibri" w:hAnsi="Times New Roman" w:cs="Times New Roman"/>
                            <w:sz w:val="24"/>
                            <w:szCs w:val="24"/>
                            <w:lang w:eastAsia="bg-BG"/>
                          </w:rPr>
                          <w:t xml:space="preserve"> от настоящите УК.</w:t>
                        </w:r>
                        <w:r w:rsidRPr="00150D22">
                          <w:rPr>
                            <w:rFonts w:ascii="Times New Roman" w:eastAsia="Calibri" w:hAnsi="Times New Roman" w:cs="Times New Roman"/>
                            <w:b/>
                            <w:sz w:val="24"/>
                            <w:szCs w:val="24"/>
                            <w:lang w:eastAsia="bg-BG"/>
                          </w:rPr>
                          <w:t>Приложение №7</w:t>
                        </w:r>
                        <w:r w:rsidRPr="00150D22">
                          <w:rPr>
                            <w:rFonts w:ascii="Times New Roman" w:eastAsia="Calibri" w:hAnsi="Times New Roman" w:cs="Times New Roman"/>
                            <w:sz w:val="24"/>
                            <w:szCs w:val="24"/>
                            <w:lang w:eastAsia="bg-BG"/>
                          </w:rPr>
                          <w:t xml:space="preserve"> се п</w:t>
                        </w:r>
                        <w:r w:rsidRPr="00150D22">
                          <w:rPr>
                            <w:rFonts w:ascii="Times New Roman" w:eastAsia="Calibri" w:hAnsi="Times New Roman" w:cs="Times New Roman"/>
                            <w:sz w:val="24"/>
                            <w:szCs w:val="24"/>
                          </w:rPr>
                          <w:t>редставя във формат „</w:t>
                        </w:r>
                        <w:proofErr w:type="spellStart"/>
                        <w:r w:rsidRPr="00150D22">
                          <w:rPr>
                            <w:rFonts w:ascii="Times New Roman" w:eastAsia="Calibri" w:hAnsi="Times New Roman" w:cs="Times New Roman"/>
                            <w:sz w:val="24"/>
                            <w:szCs w:val="24"/>
                          </w:rPr>
                          <w:t>pdf</w:t>
                        </w:r>
                        <w:proofErr w:type="spellEnd"/>
                        <w:r w:rsidRPr="00150D22">
                          <w:rPr>
                            <w:rFonts w:ascii="Times New Roman" w:eastAsia="Calibri" w:hAnsi="Times New Roman" w:cs="Times New Roman"/>
                            <w:sz w:val="24"/>
                            <w:szCs w:val="24"/>
                          </w:rPr>
                          <w:t>“</w:t>
                        </w:r>
                        <w:r w:rsidRPr="00150D22">
                          <w:rPr>
                            <w:rFonts w:ascii="Times New Roman" w:eastAsia="Calibri" w:hAnsi="Times New Roman" w:cs="Times New Roman"/>
                            <w:sz w:val="24"/>
                            <w:szCs w:val="24"/>
                            <w:lang w:eastAsia="bg-BG"/>
                          </w:rPr>
                          <w:t>;</w:t>
                        </w:r>
                      </w:p>
                    </w:tc>
                  </w:tr>
                  <w:tr w:rsidR="00471F50" w:rsidRPr="00F544BC" w:rsidTr="0016362A">
                    <w:trPr>
                      <w:gridAfter w:val="3"/>
                      <w:wAfter w:w="14925" w:type="dxa"/>
                    </w:trPr>
                    <w:tc>
                      <w:tcPr>
                        <w:tcW w:w="1162" w:type="dxa"/>
                        <w:tcBorders>
                          <w:top w:val="single" w:sz="4" w:space="0" w:color="auto"/>
                          <w:left w:val="single" w:sz="4" w:space="0" w:color="auto"/>
                          <w:bottom w:val="single" w:sz="4" w:space="0" w:color="auto"/>
                          <w:right w:val="single" w:sz="4" w:space="0" w:color="auto"/>
                        </w:tcBorders>
                      </w:tcPr>
                      <w:p w:rsidR="00471F50" w:rsidRPr="00F544BC" w:rsidRDefault="00471F50" w:rsidP="00F544BC">
                        <w:pPr>
                          <w:numPr>
                            <w:ilvl w:val="0"/>
                            <w:numId w:val="26"/>
                          </w:numPr>
                          <w:tabs>
                            <w:tab w:val="left" w:pos="4820"/>
                          </w:tabs>
                          <w:spacing w:before="120" w:after="120" w:line="240" w:lineRule="auto"/>
                          <w:jc w:val="center"/>
                          <w:rPr>
                            <w:rFonts w:ascii="Times New Roman" w:eastAsia="Calibri" w:hAnsi="Times New Roman" w:cs="Times New Roman"/>
                            <w:sz w:val="24"/>
                            <w:szCs w:val="24"/>
                            <w:lang w:eastAsia="bg-BG"/>
                          </w:rPr>
                        </w:pPr>
                      </w:p>
                    </w:tc>
                    <w:tc>
                      <w:tcPr>
                        <w:tcW w:w="7898" w:type="dxa"/>
                        <w:tcBorders>
                          <w:top w:val="single" w:sz="4" w:space="0" w:color="auto"/>
                          <w:left w:val="single" w:sz="4" w:space="0" w:color="auto"/>
                          <w:bottom w:val="single" w:sz="4" w:space="0" w:color="auto"/>
                          <w:right w:val="single" w:sz="4" w:space="0" w:color="auto"/>
                        </w:tcBorders>
                        <w:hideMark/>
                      </w:tcPr>
                      <w:p w:rsidR="00471F50" w:rsidRPr="00150D22" w:rsidRDefault="00471F50" w:rsidP="00F544BC">
                        <w:pPr>
                          <w:tabs>
                            <w:tab w:val="left" w:pos="4820"/>
                          </w:tabs>
                          <w:spacing w:before="120" w:after="120" w:line="240" w:lineRule="auto"/>
                          <w:jc w:val="both"/>
                          <w:rPr>
                            <w:rFonts w:ascii="Times New Roman" w:eastAsia="Calibri" w:hAnsi="Times New Roman" w:cs="Times New Roman"/>
                            <w:sz w:val="24"/>
                            <w:szCs w:val="24"/>
                            <w:lang w:eastAsia="bg-BG"/>
                          </w:rPr>
                        </w:pPr>
                        <w:r w:rsidRPr="00150D22">
                          <w:rPr>
                            <w:rFonts w:ascii="Times New Roman" w:eastAsia="Calibri" w:hAnsi="Times New Roman" w:cs="Times New Roman"/>
                            <w:sz w:val="24"/>
                            <w:szCs w:val="24"/>
                            <w:highlight w:val="white"/>
                            <w:shd w:val="clear" w:color="auto" w:fill="FEFEFE"/>
                            <w:lang w:eastAsia="bg-BG"/>
                          </w:rPr>
                          <w:t>Декларация за нередности от представляващия/те кандидата по образец.</w:t>
                        </w:r>
                        <w:r w:rsidRPr="00150D22">
                          <w:rPr>
                            <w:rFonts w:ascii="Times New Roman" w:eastAsia="Calibri" w:hAnsi="Times New Roman" w:cs="Times New Roman"/>
                            <w:b/>
                            <w:sz w:val="24"/>
                            <w:szCs w:val="24"/>
                            <w:highlight w:val="white"/>
                            <w:shd w:val="clear" w:color="auto" w:fill="FEFEFE"/>
                            <w:lang w:eastAsia="bg-BG"/>
                          </w:rPr>
                          <w:t>Приложение №6</w:t>
                        </w:r>
                        <w:r w:rsidRPr="00150D22">
                          <w:rPr>
                            <w:rFonts w:ascii="Times New Roman" w:eastAsia="Calibri" w:hAnsi="Times New Roman" w:cs="Times New Roman"/>
                            <w:b/>
                            <w:sz w:val="24"/>
                            <w:szCs w:val="24"/>
                            <w:shd w:val="clear" w:color="auto" w:fill="FEFEFE"/>
                            <w:lang w:eastAsia="bg-BG"/>
                          </w:rPr>
                          <w:t>.</w:t>
                        </w:r>
                        <w:r w:rsidRPr="00150D22">
                          <w:rPr>
                            <w:rFonts w:ascii="Times New Roman" w:eastAsia="Calibri" w:hAnsi="Times New Roman" w:cs="Times New Roman"/>
                            <w:sz w:val="24"/>
                            <w:szCs w:val="24"/>
                          </w:rPr>
                          <w:t xml:space="preserve"> Представя се във формат „</w:t>
                        </w:r>
                        <w:proofErr w:type="spellStart"/>
                        <w:r w:rsidRPr="00150D22">
                          <w:rPr>
                            <w:rFonts w:ascii="Times New Roman" w:eastAsia="Calibri" w:hAnsi="Times New Roman" w:cs="Times New Roman"/>
                            <w:sz w:val="24"/>
                            <w:szCs w:val="24"/>
                          </w:rPr>
                          <w:t>pdf</w:t>
                        </w:r>
                        <w:proofErr w:type="spellEnd"/>
                        <w:r w:rsidRPr="00150D22">
                          <w:rPr>
                            <w:rFonts w:ascii="Times New Roman" w:eastAsia="Calibri" w:hAnsi="Times New Roman" w:cs="Times New Roman"/>
                            <w:sz w:val="24"/>
                            <w:szCs w:val="24"/>
                          </w:rPr>
                          <w:t>“.</w:t>
                        </w:r>
                      </w:p>
                    </w:tc>
                  </w:tr>
                  <w:tr w:rsidR="00471F50" w:rsidRPr="00F544BC" w:rsidTr="0016362A">
                    <w:trPr>
                      <w:gridAfter w:val="3"/>
                      <w:wAfter w:w="14925" w:type="dxa"/>
                    </w:trPr>
                    <w:tc>
                      <w:tcPr>
                        <w:tcW w:w="1162" w:type="dxa"/>
                        <w:tcBorders>
                          <w:top w:val="single" w:sz="4" w:space="0" w:color="auto"/>
                          <w:left w:val="single" w:sz="4" w:space="0" w:color="auto"/>
                          <w:bottom w:val="single" w:sz="4" w:space="0" w:color="auto"/>
                          <w:right w:val="single" w:sz="4" w:space="0" w:color="auto"/>
                        </w:tcBorders>
                      </w:tcPr>
                      <w:p w:rsidR="00471F50" w:rsidRPr="00F544BC" w:rsidRDefault="00471F50" w:rsidP="00F544BC">
                        <w:pPr>
                          <w:numPr>
                            <w:ilvl w:val="0"/>
                            <w:numId w:val="26"/>
                          </w:numPr>
                          <w:tabs>
                            <w:tab w:val="left" w:pos="4820"/>
                          </w:tabs>
                          <w:spacing w:before="120" w:after="120" w:line="240" w:lineRule="auto"/>
                          <w:jc w:val="center"/>
                          <w:rPr>
                            <w:rFonts w:ascii="Times New Roman" w:eastAsia="Calibri" w:hAnsi="Times New Roman" w:cs="Times New Roman"/>
                            <w:sz w:val="24"/>
                            <w:szCs w:val="24"/>
                            <w:lang w:eastAsia="bg-BG"/>
                          </w:rPr>
                        </w:pPr>
                      </w:p>
                    </w:tc>
                    <w:tc>
                      <w:tcPr>
                        <w:tcW w:w="7898" w:type="dxa"/>
                        <w:tcBorders>
                          <w:top w:val="single" w:sz="4" w:space="0" w:color="auto"/>
                          <w:left w:val="single" w:sz="4" w:space="0" w:color="auto"/>
                          <w:bottom w:val="single" w:sz="4" w:space="0" w:color="auto"/>
                          <w:right w:val="single" w:sz="4" w:space="0" w:color="auto"/>
                        </w:tcBorders>
                        <w:hideMark/>
                      </w:tcPr>
                      <w:p w:rsidR="00471F50" w:rsidRPr="00F544BC" w:rsidRDefault="00471F50" w:rsidP="001C0541">
                        <w:pPr>
                          <w:tabs>
                            <w:tab w:val="left" w:pos="709"/>
                          </w:tabs>
                          <w:spacing w:before="120" w:after="120" w:line="240" w:lineRule="auto"/>
                          <w:jc w:val="both"/>
                          <w:rPr>
                            <w:rFonts w:ascii="Times New Roman" w:eastAsia="Calibri" w:hAnsi="Times New Roman" w:cs="Calibri"/>
                            <w:sz w:val="24"/>
                            <w:szCs w:val="24"/>
                            <w:highlight w:val="white"/>
                            <w:shd w:val="clear" w:color="auto" w:fill="FEFEFE"/>
                            <w:lang w:eastAsia="bg-BG"/>
                          </w:rPr>
                        </w:pPr>
                        <w:r w:rsidRPr="00F544BC">
                          <w:rPr>
                            <w:rFonts w:ascii="Times New Roman" w:eastAsia="Calibri" w:hAnsi="Times New Roman" w:cs="Calibri"/>
                            <w:sz w:val="24"/>
                            <w:szCs w:val="24"/>
                            <w:lang w:eastAsia="bg-BG"/>
                          </w:rPr>
                          <w:t xml:space="preserve">Бизнес план по образец за 5-годишен период, а в случаите на инвестиции за строително-монтажни работи - за 10-годишен период, </w:t>
                        </w:r>
                        <w:r w:rsidRPr="00F544BC">
                          <w:rPr>
                            <w:rFonts w:ascii="Times New Roman" w:eastAsia="Calibri" w:hAnsi="Times New Roman" w:cs="Calibri"/>
                            <w:b/>
                            <w:i/>
                            <w:sz w:val="24"/>
                            <w:szCs w:val="24"/>
                          </w:rPr>
                          <w:t xml:space="preserve">задължително се  подписва собственоръчно и подпечатва всяка страница от бизнес плана </w:t>
                        </w:r>
                        <w:r w:rsidRPr="00F544BC">
                          <w:rPr>
                            <w:rFonts w:ascii="Times New Roman" w:eastAsia="Calibri" w:hAnsi="Times New Roman" w:cs="Calibri"/>
                            <w:i/>
                            <w:sz w:val="24"/>
                            <w:szCs w:val="24"/>
                          </w:rPr>
                          <w:t>(за физическ</w:t>
                        </w:r>
                        <w:r w:rsidR="001C0541">
                          <w:rPr>
                            <w:rFonts w:ascii="Times New Roman" w:eastAsia="Calibri" w:hAnsi="Times New Roman" w:cs="Calibri"/>
                            <w:i/>
                            <w:sz w:val="24"/>
                            <w:szCs w:val="24"/>
                          </w:rPr>
                          <w:t xml:space="preserve">и </w:t>
                        </w:r>
                        <w:r w:rsidRPr="00F544BC">
                          <w:rPr>
                            <w:rFonts w:ascii="Times New Roman" w:eastAsia="Calibri" w:hAnsi="Times New Roman" w:cs="Calibri"/>
                            <w:i/>
                            <w:sz w:val="24"/>
                            <w:szCs w:val="24"/>
                          </w:rPr>
                          <w:t xml:space="preserve"> лица подпечатването не важи)</w:t>
                        </w:r>
                        <w:r w:rsidR="00850848">
                          <w:rPr>
                            <w:rFonts w:ascii="Times New Roman" w:eastAsia="Calibri" w:hAnsi="Times New Roman" w:cs="Calibri"/>
                            <w:i/>
                            <w:sz w:val="24"/>
                            <w:szCs w:val="24"/>
                          </w:rPr>
                          <w:t xml:space="preserve"> </w:t>
                        </w:r>
                        <w:r w:rsidRPr="00F544BC">
                          <w:rPr>
                            <w:rFonts w:ascii="Times New Roman" w:eastAsia="Calibri" w:hAnsi="Times New Roman" w:cs="Calibri"/>
                            <w:sz w:val="24"/>
                            <w:szCs w:val="24"/>
                          </w:rPr>
                          <w:t>и сканиран във формат „</w:t>
                        </w:r>
                        <w:r w:rsidRPr="00F544BC">
                          <w:rPr>
                            <w:rFonts w:ascii="Times New Roman" w:eastAsia="Calibri" w:hAnsi="Times New Roman" w:cs="Calibri"/>
                            <w:sz w:val="24"/>
                            <w:szCs w:val="24"/>
                            <w:lang w:val="en-US"/>
                          </w:rPr>
                          <w:t>pdf</w:t>
                        </w:r>
                        <w:r w:rsidRPr="00F544BC">
                          <w:rPr>
                            <w:rFonts w:ascii="Times New Roman" w:eastAsia="Calibri" w:hAnsi="Times New Roman" w:cs="Calibri"/>
                            <w:sz w:val="24"/>
                            <w:szCs w:val="24"/>
                          </w:rPr>
                          <w:t xml:space="preserve">“ </w:t>
                        </w:r>
                        <w:r w:rsidRPr="00F544BC">
                          <w:rPr>
                            <w:rFonts w:ascii="Times New Roman" w:eastAsia="Calibri" w:hAnsi="Times New Roman" w:cs="Calibri"/>
                            <w:b/>
                            <w:sz w:val="24"/>
                            <w:szCs w:val="24"/>
                          </w:rPr>
                          <w:t xml:space="preserve">и </w:t>
                        </w:r>
                        <w:r w:rsidRPr="00F544BC">
                          <w:rPr>
                            <w:rFonts w:ascii="Times New Roman" w:eastAsia="Calibri" w:hAnsi="Times New Roman" w:cs="Calibri"/>
                            <w:sz w:val="24"/>
                            <w:szCs w:val="24"/>
                          </w:rPr>
                          <w:t>таблиците от бизнес плана в „</w:t>
                        </w:r>
                        <w:proofErr w:type="spellStart"/>
                        <w:r w:rsidRPr="00F544BC">
                          <w:rPr>
                            <w:rFonts w:ascii="Times New Roman" w:eastAsia="Calibri" w:hAnsi="Times New Roman" w:cs="Calibri"/>
                            <w:sz w:val="24"/>
                            <w:szCs w:val="24"/>
                            <w:lang w:val="en-US"/>
                          </w:rPr>
                          <w:t>xls</w:t>
                        </w:r>
                        <w:proofErr w:type="spellEnd"/>
                        <w:r w:rsidRPr="00F544BC">
                          <w:rPr>
                            <w:rFonts w:ascii="Times New Roman" w:eastAsia="Calibri" w:hAnsi="Times New Roman" w:cs="Calibri"/>
                            <w:sz w:val="24"/>
                            <w:szCs w:val="24"/>
                          </w:rPr>
                          <w:t xml:space="preserve">” </w:t>
                        </w:r>
                        <w:r w:rsidRPr="00F544BC">
                          <w:rPr>
                            <w:rFonts w:ascii="Times New Roman" w:eastAsia="Calibri" w:hAnsi="Times New Roman" w:cs="Calibri"/>
                            <w:iCs/>
                            <w:sz w:val="24"/>
                            <w:szCs w:val="24"/>
                            <w:lang w:eastAsia="bg-BG"/>
                          </w:rPr>
                          <w:t>или</w:t>
                        </w:r>
                        <w:r w:rsidRPr="00F544BC">
                          <w:rPr>
                            <w:rFonts w:ascii="Times New Roman" w:eastAsia="Calibri" w:hAnsi="Times New Roman" w:cs="Calibri"/>
                            <w:iCs/>
                            <w:sz w:val="24"/>
                            <w:szCs w:val="24"/>
                          </w:rPr>
                          <w:t xml:space="preserve"> „</w:t>
                        </w:r>
                        <w:proofErr w:type="spellStart"/>
                        <w:r w:rsidRPr="00F544BC">
                          <w:rPr>
                            <w:rFonts w:ascii="Times New Roman" w:eastAsia="Calibri" w:hAnsi="Times New Roman" w:cs="Calibri"/>
                            <w:iCs/>
                            <w:sz w:val="24"/>
                            <w:szCs w:val="24"/>
                          </w:rPr>
                          <w:t>xlsx</w:t>
                        </w:r>
                        <w:proofErr w:type="spellEnd"/>
                        <w:r w:rsidRPr="00F544BC">
                          <w:rPr>
                            <w:rFonts w:ascii="Times New Roman" w:eastAsia="Calibri" w:hAnsi="Times New Roman" w:cs="Calibri"/>
                            <w:iCs/>
                            <w:sz w:val="24"/>
                            <w:szCs w:val="24"/>
                          </w:rPr>
                          <w:t>“</w:t>
                        </w:r>
                        <w:r w:rsidRPr="00F544BC">
                          <w:rPr>
                            <w:rFonts w:ascii="Times New Roman" w:eastAsia="Calibri" w:hAnsi="Times New Roman" w:cs="Calibri"/>
                            <w:sz w:val="24"/>
                            <w:szCs w:val="24"/>
                          </w:rPr>
                          <w:t>;</w:t>
                        </w:r>
                        <w:r w:rsidRPr="00F544BC">
                          <w:rPr>
                            <w:rFonts w:ascii="Times New Roman" w:eastAsia="Calibri" w:hAnsi="Times New Roman" w:cs="Calibri"/>
                            <w:b/>
                            <w:sz w:val="24"/>
                            <w:szCs w:val="24"/>
                          </w:rPr>
                          <w:t xml:space="preserve"> </w:t>
                        </w:r>
                        <w:r w:rsidRPr="00A974FA">
                          <w:rPr>
                            <w:rFonts w:ascii="Times New Roman" w:eastAsia="Calibri" w:hAnsi="Times New Roman" w:cs="Calibri"/>
                            <w:sz w:val="24"/>
                            <w:szCs w:val="24"/>
                          </w:rPr>
                          <w:t xml:space="preserve">Приложение </w:t>
                        </w:r>
                        <w:r w:rsidRPr="00850848">
                          <w:rPr>
                            <w:rFonts w:ascii="Times New Roman" w:eastAsia="Calibri" w:hAnsi="Times New Roman" w:cs="Calibri"/>
                            <w:b/>
                            <w:sz w:val="24"/>
                            <w:szCs w:val="24"/>
                          </w:rPr>
                          <w:t>№5 и Приложение №5 а;</w:t>
                        </w:r>
                      </w:p>
                    </w:tc>
                  </w:tr>
                  <w:tr w:rsidR="00471F50" w:rsidRPr="00F544BC" w:rsidTr="0016362A">
                    <w:trPr>
                      <w:gridAfter w:val="3"/>
                      <w:wAfter w:w="14925" w:type="dxa"/>
                    </w:trPr>
                    <w:tc>
                      <w:tcPr>
                        <w:tcW w:w="1162" w:type="dxa"/>
                        <w:tcBorders>
                          <w:top w:val="single" w:sz="4" w:space="0" w:color="auto"/>
                          <w:left w:val="single" w:sz="4" w:space="0" w:color="auto"/>
                          <w:bottom w:val="single" w:sz="4" w:space="0" w:color="auto"/>
                          <w:right w:val="single" w:sz="4" w:space="0" w:color="auto"/>
                        </w:tcBorders>
                      </w:tcPr>
                      <w:p w:rsidR="00471F50" w:rsidRPr="00F544BC" w:rsidRDefault="00471F50" w:rsidP="00F544BC">
                        <w:pPr>
                          <w:numPr>
                            <w:ilvl w:val="0"/>
                            <w:numId w:val="26"/>
                          </w:numPr>
                          <w:tabs>
                            <w:tab w:val="left" w:pos="4820"/>
                          </w:tabs>
                          <w:spacing w:before="120" w:after="120" w:line="240" w:lineRule="auto"/>
                          <w:jc w:val="center"/>
                          <w:rPr>
                            <w:rFonts w:ascii="Times New Roman" w:eastAsia="Calibri" w:hAnsi="Times New Roman" w:cs="Times New Roman"/>
                            <w:sz w:val="24"/>
                            <w:szCs w:val="24"/>
                            <w:lang w:eastAsia="bg-BG"/>
                          </w:rPr>
                        </w:pPr>
                      </w:p>
                    </w:tc>
                    <w:tc>
                      <w:tcPr>
                        <w:tcW w:w="7898" w:type="dxa"/>
                        <w:tcBorders>
                          <w:top w:val="single" w:sz="4" w:space="0" w:color="auto"/>
                          <w:left w:val="single" w:sz="4" w:space="0" w:color="auto"/>
                          <w:bottom w:val="single" w:sz="4" w:space="0" w:color="auto"/>
                          <w:right w:val="single" w:sz="4" w:space="0" w:color="auto"/>
                        </w:tcBorders>
                        <w:hideMark/>
                      </w:tcPr>
                      <w:p w:rsidR="00471F50" w:rsidRPr="00F544BC" w:rsidRDefault="00471F50" w:rsidP="00F544BC">
                        <w:pPr>
                          <w:tabs>
                            <w:tab w:val="left" w:pos="709"/>
                          </w:tabs>
                          <w:spacing w:before="120" w:after="120" w:line="240" w:lineRule="auto"/>
                          <w:jc w:val="both"/>
                          <w:rPr>
                            <w:rFonts w:ascii="Times New Roman" w:eastAsia="Calibri" w:hAnsi="Times New Roman" w:cs="Calibri"/>
                            <w:sz w:val="24"/>
                            <w:szCs w:val="24"/>
                            <w:highlight w:val="white"/>
                            <w:shd w:val="clear" w:color="auto" w:fill="FEFEFE"/>
                            <w:lang w:eastAsia="bg-BG"/>
                          </w:rPr>
                        </w:pPr>
                        <w:r w:rsidRPr="00F544BC">
                          <w:rPr>
                            <w:rFonts w:ascii="Times New Roman" w:eastAsia="Calibri" w:hAnsi="Times New Roman" w:cs="Calibri"/>
                            <w:sz w:val="24"/>
                            <w:szCs w:val="24"/>
                            <w:lang w:eastAsia="bg-BG"/>
                          </w:rPr>
                          <w:t>Решение за преценяване на необходимостта от извършване на оценка на въздействието върху околната среда/решение по оценка на въздействие върху околната среда/решение за преценяване на необходимостта от извършване на екологична оценка/становище по екологична оценка/решение за преценка на вероятната степен на значително отрицателно въздействие/решение по оценка за съвместимостта/писмо/ разрешително от компетентния орган по околна среда (Регионална инспекция по околната среда и водите/Министерство на околната среда и водите/</w:t>
                        </w:r>
                        <w:proofErr w:type="spellStart"/>
                        <w:r w:rsidRPr="00F544BC">
                          <w:rPr>
                            <w:rFonts w:ascii="Times New Roman" w:eastAsia="Calibri" w:hAnsi="Times New Roman" w:cs="Calibri"/>
                            <w:sz w:val="24"/>
                            <w:szCs w:val="24"/>
                            <w:lang w:eastAsia="bg-BG"/>
                          </w:rPr>
                          <w:t>Басейнова</w:t>
                        </w:r>
                        <w:proofErr w:type="spellEnd"/>
                        <w:r w:rsidRPr="00F544BC">
                          <w:rPr>
                            <w:rFonts w:ascii="Times New Roman" w:eastAsia="Calibri" w:hAnsi="Times New Roman" w:cs="Calibri"/>
                            <w:sz w:val="24"/>
                            <w:szCs w:val="24"/>
                            <w:lang w:eastAsia="bg-BG"/>
                          </w:rPr>
                          <w:t xml:space="preserve"> дирекция), издадени по реда на Закона за опазване на околната среда, Закона за биологичното разнообразие и/или Закона за водите (което е приложимо</w:t>
                        </w:r>
                        <w:r w:rsidRPr="00F544BC">
                          <w:rPr>
                            <w:rFonts w:ascii="Times New Roman" w:eastAsia="Calibri" w:hAnsi="Times New Roman" w:cs="Calibri"/>
                            <w:sz w:val="24"/>
                            <w:szCs w:val="24"/>
                            <w:lang w:val="en-US" w:eastAsia="bg-BG"/>
                          </w:rPr>
                          <w:t>)</w:t>
                        </w:r>
                        <w:r w:rsidRPr="00F544BC">
                          <w:rPr>
                            <w:rFonts w:ascii="Times New Roman" w:eastAsia="Calibri" w:hAnsi="Times New Roman" w:cs="Calibri"/>
                            <w:sz w:val="24"/>
                            <w:szCs w:val="24"/>
                            <w:lang w:eastAsia="bg-BG"/>
                          </w:rPr>
                          <w:t>.</w:t>
                        </w:r>
                        <w:r w:rsidRPr="00F544BC">
                          <w:rPr>
                            <w:rFonts w:ascii="Times New Roman" w:eastAsia="Calibri" w:hAnsi="Times New Roman" w:cs="Times New Roman"/>
                            <w:sz w:val="24"/>
                            <w:szCs w:val="24"/>
                          </w:rPr>
                          <w:t xml:space="preserve"> Представя се във формат „</w:t>
                        </w:r>
                        <w:proofErr w:type="spellStart"/>
                        <w:r w:rsidRPr="00F544BC">
                          <w:rPr>
                            <w:rFonts w:ascii="Times New Roman" w:eastAsia="Calibri" w:hAnsi="Times New Roman" w:cs="Times New Roman"/>
                            <w:sz w:val="24"/>
                            <w:szCs w:val="24"/>
                          </w:rPr>
                          <w:t>pdf</w:t>
                        </w:r>
                        <w:proofErr w:type="spellEnd"/>
                        <w:r w:rsidRPr="00F544BC">
                          <w:rPr>
                            <w:rFonts w:ascii="Times New Roman" w:eastAsia="Calibri" w:hAnsi="Times New Roman" w:cs="Times New Roman"/>
                            <w:sz w:val="24"/>
                            <w:szCs w:val="24"/>
                          </w:rPr>
                          <w:t>“</w:t>
                        </w:r>
                        <w:r w:rsidRPr="00F544BC">
                          <w:rPr>
                            <w:rFonts w:ascii="Times New Roman" w:eastAsia="Calibri" w:hAnsi="Times New Roman" w:cs="Calibri"/>
                            <w:sz w:val="24"/>
                            <w:szCs w:val="24"/>
                            <w:lang w:eastAsia="bg-BG"/>
                          </w:rPr>
                          <w:t>;</w:t>
                        </w:r>
                      </w:p>
                    </w:tc>
                  </w:tr>
                  <w:tr w:rsidR="00471F50" w:rsidRPr="00F544BC" w:rsidTr="0016362A">
                    <w:trPr>
                      <w:gridAfter w:val="3"/>
                      <w:wAfter w:w="14925" w:type="dxa"/>
                    </w:trPr>
                    <w:tc>
                      <w:tcPr>
                        <w:tcW w:w="1162" w:type="dxa"/>
                        <w:tcBorders>
                          <w:top w:val="single" w:sz="4" w:space="0" w:color="auto"/>
                          <w:left w:val="single" w:sz="4" w:space="0" w:color="auto"/>
                          <w:bottom w:val="single" w:sz="4" w:space="0" w:color="auto"/>
                          <w:right w:val="single" w:sz="4" w:space="0" w:color="auto"/>
                        </w:tcBorders>
                      </w:tcPr>
                      <w:p w:rsidR="00471F50" w:rsidRPr="00F544BC" w:rsidRDefault="00471F50" w:rsidP="00F544BC">
                        <w:pPr>
                          <w:numPr>
                            <w:ilvl w:val="0"/>
                            <w:numId w:val="26"/>
                          </w:numPr>
                          <w:tabs>
                            <w:tab w:val="left" w:pos="4820"/>
                          </w:tabs>
                          <w:spacing w:before="120" w:after="120" w:line="240" w:lineRule="auto"/>
                          <w:jc w:val="center"/>
                          <w:rPr>
                            <w:rFonts w:ascii="Times New Roman" w:eastAsia="Calibri" w:hAnsi="Times New Roman" w:cs="Times New Roman"/>
                            <w:sz w:val="24"/>
                            <w:szCs w:val="24"/>
                            <w:lang w:eastAsia="bg-BG"/>
                          </w:rPr>
                        </w:pPr>
                      </w:p>
                    </w:tc>
                    <w:tc>
                      <w:tcPr>
                        <w:tcW w:w="7898" w:type="dxa"/>
                        <w:tcBorders>
                          <w:top w:val="single" w:sz="4" w:space="0" w:color="auto"/>
                          <w:left w:val="single" w:sz="4" w:space="0" w:color="auto"/>
                          <w:bottom w:val="single" w:sz="4" w:space="0" w:color="auto"/>
                          <w:right w:val="single" w:sz="4" w:space="0" w:color="auto"/>
                        </w:tcBorders>
                        <w:hideMark/>
                      </w:tcPr>
                      <w:p w:rsidR="00471F50" w:rsidRPr="00F544BC" w:rsidRDefault="00471F50" w:rsidP="00F544BC">
                        <w:pPr>
                          <w:tabs>
                            <w:tab w:val="left" w:pos="709"/>
                          </w:tabs>
                          <w:spacing w:before="120" w:after="120" w:line="240" w:lineRule="auto"/>
                          <w:jc w:val="both"/>
                          <w:rPr>
                            <w:rFonts w:ascii="Times New Roman" w:eastAsia="Calibri" w:hAnsi="Times New Roman" w:cs="Calibri"/>
                            <w:bCs/>
                            <w:sz w:val="24"/>
                            <w:szCs w:val="24"/>
                            <w:lang w:eastAsia="bg-BG"/>
                          </w:rPr>
                        </w:pPr>
                        <w:r w:rsidRPr="00F544BC">
                          <w:rPr>
                            <w:rFonts w:ascii="Times New Roman" w:eastAsia="Calibri" w:hAnsi="Times New Roman" w:cs="Calibri"/>
                            <w:sz w:val="24"/>
                            <w:szCs w:val="24"/>
                            <w:lang w:eastAsia="bg-BG"/>
                          </w:rPr>
                          <w:t>Договор за финансов лизинг с приложен към него погасителен план за изплащане на лизинговите вноски,</w:t>
                        </w:r>
                        <w:r w:rsidRPr="00F544BC">
                          <w:rPr>
                            <w:rFonts w:ascii="Times New Roman" w:eastAsia="Calibri" w:hAnsi="Times New Roman" w:cs="Calibri"/>
                            <w:sz w:val="24"/>
                            <w:szCs w:val="24"/>
                            <w:lang w:val="en-US" w:eastAsia="bg-BG"/>
                          </w:rPr>
                          <w:t xml:space="preserve">( </w:t>
                        </w:r>
                        <w:r w:rsidRPr="00F544BC">
                          <w:rPr>
                            <w:rFonts w:ascii="Times New Roman" w:eastAsia="Calibri" w:hAnsi="Times New Roman" w:cs="Calibri"/>
                            <w:i/>
                            <w:sz w:val="24"/>
                            <w:szCs w:val="24"/>
                            <w:lang w:eastAsia="bg-BG"/>
                          </w:rPr>
                          <w:t>в случай че проектът включва разходи за закупуване на активи чрез финансов лизинг</w:t>
                        </w:r>
                        <w:r w:rsidRPr="00F544BC">
                          <w:rPr>
                            <w:rFonts w:ascii="Times New Roman" w:eastAsia="Calibri" w:hAnsi="Times New Roman" w:cs="Calibri"/>
                            <w:i/>
                            <w:sz w:val="24"/>
                            <w:szCs w:val="24"/>
                            <w:lang w:val="en-US" w:eastAsia="bg-BG"/>
                          </w:rPr>
                          <w:t>)</w:t>
                        </w:r>
                        <w:r w:rsidRPr="00F544BC">
                          <w:rPr>
                            <w:rFonts w:ascii="Times New Roman" w:eastAsia="Calibri" w:hAnsi="Times New Roman" w:cs="Calibri"/>
                            <w:i/>
                            <w:sz w:val="24"/>
                            <w:szCs w:val="24"/>
                            <w:lang w:eastAsia="bg-BG"/>
                          </w:rPr>
                          <w:t>;</w:t>
                        </w:r>
                        <w:r w:rsidRPr="00F544BC">
                          <w:rPr>
                            <w:rFonts w:ascii="Times New Roman" w:eastAsia="Calibri" w:hAnsi="Times New Roman" w:cs="Times New Roman"/>
                            <w:sz w:val="24"/>
                            <w:szCs w:val="24"/>
                          </w:rPr>
                          <w:t xml:space="preserve"> Представя се във формат „</w:t>
                        </w:r>
                        <w:proofErr w:type="spellStart"/>
                        <w:r w:rsidRPr="00F544BC">
                          <w:rPr>
                            <w:rFonts w:ascii="Times New Roman" w:eastAsia="Calibri" w:hAnsi="Times New Roman" w:cs="Times New Roman"/>
                            <w:sz w:val="24"/>
                            <w:szCs w:val="24"/>
                          </w:rPr>
                          <w:t>pdf</w:t>
                        </w:r>
                        <w:proofErr w:type="spellEnd"/>
                        <w:r w:rsidRPr="00F544BC">
                          <w:rPr>
                            <w:rFonts w:ascii="Times New Roman" w:eastAsia="Calibri" w:hAnsi="Times New Roman" w:cs="Times New Roman"/>
                            <w:sz w:val="24"/>
                            <w:szCs w:val="24"/>
                          </w:rPr>
                          <w:t>“ .</w:t>
                        </w:r>
                      </w:p>
                    </w:tc>
                  </w:tr>
                  <w:tr w:rsidR="00471F50" w:rsidRPr="00F544BC" w:rsidTr="0016362A">
                    <w:trPr>
                      <w:gridAfter w:val="3"/>
                      <w:wAfter w:w="14925" w:type="dxa"/>
                    </w:trPr>
                    <w:tc>
                      <w:tcPr>
                        <w:tcW w:w="1162" w:type="dxa"/>
                        <w:tcBorders>
                          <w:top w:val="single" w:sz="4" w:space="0" w:color="auto"/>
                          <w:left w:val="single" w:sz="4" w:space="0" w:color="auto"/>
                          <w:bottom w:val="single" w:sz="4" w:space="0" w:color="auto"/>
                          <w:right w:val="single" w:sz="4" w:space="0" w:color="auto"/>
                        </w:tcBorders>
                      </w:tcPr>
                      <w:p w:rsidR="00471F50" w:rsidRPr="00F544BC" w:rsidRDefault="00471F50" w:rsidP="00F544BC">
                        <w:pPr>
                          <w:numPr>
                            <w:ilvl w:val="0"/>
                            <w:numId w:val="26"/>
                          </w:numPr>
                          <w:tabs>
                            <w:tab w:val="left" w:pos="4820"/>
                          </w:tabs>
                          <w:spacing w:before="120" w:after="120" w:line="240" w:lineRule="auto"/>
                          <w:jc w:val="center"/>
                          <w:rPr>
                            <w:rFonts w:ascii="Times New Roman" w:eastAsia="Calibri" w:hAnsi="Times New Roman" w:cs="Times New Roman"/>
                            <w:sz w:val="24"/>
                            <w:szCs w:val="24"/>
                            <w:lang w:eastAsia="bg-BG"/>
                          </w:rPr>
                        </w:pPr>
                      </w:p>
                    </w:tc>
                    <w:tc>
                      <w:tcPr>
                        <w:tcW w:w="7898" w:type="dxa"/>
                        <w:tcBorders>
                          <w:top w:val="single" w:sz="4" w:space="0" w:color="auto"/>
                          <w:left w:val="single" w:sz="4" w:space="0" w:color="auto"/>
                          <w:bottom w:val="single" w:sz="4" w:space="0" w:color="auto"/>
                          <w:right w:val="single" w:sz="4" w:space="0" w:color="auto"/>
                        </w:tcBorders>
                        <w:hideMark/>
                      </w:tcPr>
                      <w:p w:rsidR="00471F50" w:rsidRPr="00F544BC" w:rsidRDefault="00471F50" w:rsidP="00F544BC">
                        <w:pPr>
                          <w:tabs>
                            <w:tab w:val="left" w:pos="709"/>
                          </w:tabs>
                          <w:spacing w:before="120" w:after="120" w:line="240" w:lineRule="auto"/>
                          <w:jc w:val="both"/>
                          <w:rPr>
                            <w:rFonts w:ascii="Times New Roman" w:eastAsia="Calibri" w:hAnsi="Times New Roman" w:cs="Calibri"/>
                            <w:sz w:val="24"/>
                            <w:szCs w:val="24"/>
                            <w:lang w:eastAsia="bg-BG"/>
                          </w:rPr>
                        </w:pPr>
                        <w:r w:rsidRPr="00F544BC">
                          <w:rPr>
                            <w:rFonts w:ascii="Times New Roman" w:eastAsia="Calibri" w:hAnsi="Times New Roman" w:cs="Calibri"/>
                            <w:sz w:val="24"/>
                            <w:szCs w:val="24"/>
                            <w:lang w:eastAsia="bg-BG"/>
                          </w:rPr>
                          <w:t xml:space="preserve">Отчет за приходи и разходи </w:t>
                        </w:r>
                        <w:r>
                          <w:rPr>
                            <w:rFonts w:ascii="Times New Roman" w:eastAsia="Calibri" w:hAnsi="Times New Roman" w:cs="Calibri"/>
                            <w:sz w:val="24"/>
                            <w:szCs w:val="24"/>
                            <w:lang w:eastAsia="bg-BG"/>
                          </w:rPr>
                          <w:t xml:space="preserve">и </w:t>
                        </w:r>
                        <w:r w:rsidRPr="00AB0589">
                          <w:rPr>
                            <w:rFonts w:ascii="Times New Roman" w:eastAsia="Calibri" w:hAnsi="Times New Roman" w:cs="Calibri"/>
                            <w:sz w:val="24"/>
                            <w:szCs w:val="24"/>
                            <w:lang w:eastAsia="bg-BG"/>
                          </w:rPr>
                          <w:t>счетоводен баланс з</w:t>
                        </w:r>
                        <w:r w:rsidRPr="00F544BC">
                          <w:rPr>
                            <w:rFonts w:ascii="Times New Roman" w:eastAsia="Calibri" w:hAnsi="Times New Roman" w:cs="Calibri"/>
                            <w:sz w:val="24"/>
                            <w:szCs w:val="24"/>
                            <w:lang w:eastAsia="bg-BG"/>
                          </w:rPr>
                          <w:t>а предходната финансова година или за последен</w:t>
                        </w:r>
                        <w:r w:rsidRPr="00F544BC">
                          <w:rPr>
                            <w:rFonts w:ascii="Times New Roman" w:eastAsia="Calibri" w:hAnsi="Times New Roman" w:cs="Calibri"/>
                            <w:sz w:val="24"/>
                            <w:szCs w:val="24"/>
                            <w:lang w:val="en-US" w:eastAsia="bg-BG"/>
                          </w:rPr>
                          <w:t xml:space="preserve"> </w:t>
                        </w:r>
                        <w:r w:rsidRPr="00F544BC">
                          <w:rPr>
                            <w:rFonts w:ascii="Times New Roman" w:eastAsia="Calibri" w:hAnsi="Times New Roman" w:cs="Calibri"/>
                            <w:sz w:val="24"/>
                            <w:szCs w:val="24"/>
                            <w:lang w:eastAsia="bg-BG"/>
                          </w:rPr>
                          <w:t xml:space="preserve">приключен междинен период. </w:t>
                        </w:r>
                        <w:r w:rsidRPr="00D60FFB">
                          <w:rPr>
                            <w:rFonts w:ascii="Times New Roman" w:eastAsia="Calibri" w:hAnsi="Times New Roman" w:cs="Calibri"/>
                            <w:i/>
                            <w:sz w:val="24"/>
                            <w:szCs w:val="24"/>
                            <w:lang w:eastAsia="bg-BG"/>
                          </w:rPr>
                          <w:t>(Представя се от кандидати, регистрирани в годината на</w:t>
                        </w:r>
                        <w:r w:rsidRPr="00D60FFB">
                          <w:rPr>
                            <w:rFonts w:ascii="Times New Roman" w:eastAsia="Calibri" w:hAnsi="Times New Roman" w:cs="Calibri"/>
                            <w:i/>
                            <w:sz w:val="24"/>
                            <w:szCs w:val="24"/>
                            <w:lang w:val="en-US" w:eastAsia="bg-BG"/>
                          </w:rPr>
                          <w:t xml:space="preserve"> </w:t>
                        </w:r>
                        <w:r w:rsidRPr="00D60FFB">
                          <w:rPr>
                            <w:rFonts w:ascii="Times New Roman" w:eastAsia="Calibri" w:hAnsi="Times New Roman" w:cs="Calibri"/>
                            <w:i/>
                            <w:sz w:val="24"/>
                            <w:szCs w:val="24"/>
                            <w:lang w:eastAsia="bg-BG"/>
                          </w:rPr>
                          <w:t>кандидатстване или ако отчетът за предходната година не е публикуван в Търговския</w:t>
                        </w:r>
                        <w:r w:rsidRPr="00D60FFB">
                          <w:rPr>
                            <w:rFonts w:ascii="Times New Roman" w:eastAsia="Calibri" w:hAnsi="Times New Roman" w:cs="Calibri"/>
                            <w:i/>
                            <w:sz w:val="24"/>
                            <w:szCs w:val="24"/>
                            <w:lang w:val="en-US" w:eastAsia="bg-BG"/>
                          </w:rPr>
                          <w:t xml:space="preserve"> </w:t>
                        </w:r>
                        <w:r w:rsidRPr="00D60FFB">
                          <w:rPr>
                            <w:rFonts w:ascii="Times New Roman" w:eastAsia="Calibri" w:hAnsi="Times New Roman" w:cs="Calibri"/>
                            <w:i/>
                            <w:sz w:val="24"/>
                            <w:szCs w:val="24"/>
                            <w:lang w:eastAsia="bg-BG"/>
                          </w:rPr>
                          <w:t>регистър.</w:t>
                        </w:r>
                        <w:r w:rsidRPr="00F544BC">
                          <w:rPr>
                            <w:rFonts w:ascii="Times New Roman" w:eastAsia="Calibri" w:hAnsi="Times New Roman" w:cs="Calibri"/>
                            <w:sz w:val="24"/>
                            <w:szCs w:val="24"/>
                            <w:lang w:eastAsia="bg-BG"/>
                          </w:rPr>
                          <w:t>) Представя се във формат „</w:t>
                        </w:r>
                        <w:proofErr w:type="spellStart"/>
                        <w:r w:rsidRPr="00F544BC">
                          <w:rPr>
                            <w:rFonts w:ascii="Times New Roman" w:eastAsia="Calibri" w:hAnsi="Times New Roman" w:cs="Calibri"/>
                            <w:sz w:val="24"/>
                            <w:szCs w:val="24"/>
                            <w:lang w:eastAsia="bg-BG"/>
                          </w:rPr>
                          <w:t>pdf</w:t>
                        </w:r>
                        <w:proofErr w:type="spellEnd"/>
                        <w:r w:rsidRPr="00F544BC">
                          <w:rPr>
                            <w:rFonts w:ascii="Times New Roman" w:eastAsia="Calibri" w:hAnsi="Times New Roman" w:cs="Calibri"/>
                            <w:sz w:val="24"/>
                            <w:szCs w:val="24"/>
                            <w:lang w:eastAsia="bg-BG"/>
                          </w:rPr>
                          <w:t>“.</w:t>
                        </w:r>
                      </w:p>
                    </w:tc>
                  </w:tr>
                  <w:tr w:rsidR="00471F50" w:rsidRPr="00F544BC" w:rsidTr="0016362A">
                    <w:trPr>
                      <w:gridAfter w:val="3"/>
                      <w:wAfter w:w="14925" w:type="dxa"/>
                    </w:trPr>
                    <w:tc>
                      <w:tcPr>
                        <w:tcW w:w="1162" w:type="dxa"/>
                        <w:tcBorders>
                          <w:top w:val="single" w:sz="4" w:space="0" w:color="auto"/>
                          <w:left w:val="single" w:sz="4" w:space="0" w:color="auto"/>
                          <w:bottom w:val="single" w:sz="4" w:space="0" w:color="auto"/>
                          <w:right w:val="single" w:sz="4" w:space="0" w:color="auto"/>
                        </w:tcBorders>
                      </w:tcPr>
                      <w:p w:rsidR="00471F50" w:rsidRPr="00F544BC" w:rsidRDefault="00471F50" w:rsidP="00F544BC">
                        <w:pPr>
                          <w:numPr>
                            <w:ilvl w:val="0"/>
                            <w:numId w:val="26"/>
                          </w:numPr>
                          <w:tabs>
                            <w:tab w:val="left" w:pos="4820"/>
                          </w:tabs>
                          <w:spacing w:before="120" w:after="120" w:line="240" w:lineRule="auto"/>
                          <w:jc w:val="center"/>
                          <w:rPr>
                            <w:rFonts w:ascii="Times New Roman" w:eastAsia="Calibri" w:hAnsi="Times New Roman" w:cs="Times New Roman"/>
                            <w:sz w:val="24"/>
                            <w:szCs w:val="24"/>
                            <w:lang w:eastAsia="bg-BG"/>
                          </w:rPr>
                        </w:pPr>
                      </w:p>
                    </w:tc>
                    <w:tc>
                      <w:tcPr>
                        <w:tcW w:w="7898" w:type="dxa"/>
                        <w:tcBorders>
                          <w:top w:val="single" w:sz="4" w:space="0" w:color="auto"/>
                          <w:left w:val="single" w:sz="4" w:space="0" w:color="auto"/>
                          <w:bottom w:val="single" w:sz="4" w:space="0" w:color="auto"/>
                          <w:right w:val="single" w:sz="4" w:space="0" w:color="auto"/>
                        </w:tcBorders>
                        <w:hideMark/>
                      </w:tcPr>
                      <w:p w:rsidR="00471F50" w:rsidRPr="00F544BC" w:rsidRDefault="00471F50" w:rsidP="00F544BC">
                        <w:pPr>
                          <w:tabs>
                            <w:tab w:val="left" w:pos="709"/>
                          </w:tabs>
                          <w:spacing w:before="120" w:after="120" w:line="240" w:lineRule="auto"/>
                          <w:jc w:val="both"/>
                          <w:rPr>
                            <w:rFonts w:ascii="Times New Roman" w:eastAsia="Calibri" w:hAnsi="Times New Roman" w:cs="Calibri"/>
                            <w:bCs/>
                            <w:sz w:val="24"/>
                            <w:szCs w:val="24"/>
                            <w:lang w:eastAsia="bg-BG"/>
                          </w:rPr>
                        </w:pPr>
                        <w:r w:rsidRPr="00F544BC">
                          <w:rPr>
                            <w:rFonts w:ascii="Times New Roman" w:eastAsia="Calibri" w:hAnsi="Times New Roman" w:cs="Calibri"/>
                            <w:sz w:val="24"/>
                            <w:szCs w:val="24"/>
                            <w:lang w:eastAsia="bg-BG"/>
                          </w:rPr>
                          <w:t xml:space="preserve">Инвентарна книга </w:t>
                        </w:r>
                        <w:r w:rsidRPr="00E27107">
                          <w:rPr>
                            <w:rFonts w:ascii="Times New Roman" w:eastAsia="Calibri" w:hAnsi="Times New Roman" w:cs="Calibri"/>
                            <w:b/>
                            <w:sz w:val="24"/>
                            <w:szCs w:val="24"/>
                            <w:lang w:eastAsia="bg-BG"/>
                          </w:rPr>
                          <w:t>към датата на подаване на проектно предложение</w:t>
                        </w:r>
                        <w:r w:rsidRPr="00F544BC">
                          <w:rPr>
                            <w:rFonts w:ascii="Times New Roman" w:eastAsia="Calibri" w:hAnsi="Times New Roman" w:cs="Calibri"/>
                            <w:sz w:val="24"/>
                            <w:szCs w:val="24"/>
                            <w:lang w:eastAsia="bg-BG"/>
                          </w:rPr>
                          <w:t xml:space="preserve"> към стратегията за ВОМР с разбивка по вид на актива, дата и цена на придобиване, подписана от кандидата - </w:t>
                        </w:r>
                        <w:r w:rsidRPr="00F544BC">
                          <w:rPr>
                            <w:rFonts w:ascii="Times New Roman" w:eastAsia="Calibri" w:hAnsi="Times New Roman" w:cs="Times New Roman"/>
                            <w:sz w:val="24"/>
                            <w:szCs w:val="24"/>
                          </w:rPr>
                          <w:t>Представя се във формат „</w:t>
                        </w:r>
                        <w:proofErr w:type="spellStart"/>
                        <w:r w:rsidRPr="00F544BC">
                          <w:rPr>
                            <w:rFonts w:ascii="Times New Roman" w:eastAsia="Calibri" w:hAnsi="Times New Roman" w:cs="Times New Roman"/>
                            <w:sz w:val="24"/>
                            <w:szCs w:val="24"/>
                          </w:rPr>
                          <w:t>pdf</w:t>
                        </w:r>
                        <w:proofErr w:type="spellEnd"/>
                        <w:r w:rsidRPr="00F544BC">
                          <w:rPr>
                            <w:rFonts w:ascii="Times New Roman" w:eastAsia="Calibri" w:hAnsi="Times New Roman" w:cs="Times New Roman"/>
                            <w:sz w:val="24"/>
                            <w:szCs w:val="24"/>
                          </w:rPr>
                          <w:t>“ .</w:t>
                        </w:r>
                      </w:p>
                    </w:tc>
                  </w:tr>
                  <w:tr w:rsidR="00471F50" w:rsidRPr="00F544BC" w:rsidTr="0016362A">
                    <w:trPr>
                      <w:gridAfter w:val="3"/>
                      <w:wAfter w:w="14925" w:type="dxa"/>
                    </w:trPr>
                    <w:tc>
                      <w:tcPr>
                        <w:tcW w:w="1162" w:type="dxa"/>
                        <w:tcBorders>
                          <w:top w:val="single" w:sz="4" w:space="0" w:color="auto"/>
                          <w:left w:val="single" w:sz="4" w:space="0" w:color="auto"/>
                          <w:bottom w:val="single" w:sz="4" w:space="0" w:color="auto"/>
                          <w:right w:val="single" w:sz="4" w:space="0" w:color="auto"/>
                        </w:tcBorders>
                      </w:tcPr>
                      <w:p w:rsidR="00471F50" w:rsidRPr="00F544BC" w:rsidRDefault="00471F50" w:rsidP="00F544BC">
                        <w:pPr>
                          <w:numPr>
                            <w:ilvl w:val="0"/>
                            <w:numId w:val="26"/>
                          </w:numPr>
                          <w:tabs>
                            <w:tab w:val="left" w:pos="4820"/>
                          </w:tabs>
                          <w:spacing w:before="120" w:after="120" w:line="240" w:lineRule="auto"/>
                          <w:jc w:val="center"/>
                          <w:rPr>
                            <w:rFonts w:ascii="Times New Roman" w:eastAsia="Calibri" w:hAnsi="Times New Roman" w:cs="Times New Roman"/>
                            <w:sz w:val="24"/>
                            <w:szCs w:val="24"/>
                            <w:lang w:eastAsia="bg-BG"/>
                          </w:rPr>
                        </w:pPr>
                      </w:p>
                    </w:tc>
                    <w:tc>
                      <w:tcPr>
                        <w:tcW w:w="7898" w:type="dxa"/>
                        <w:tcBorders>
                          <w:top w:val="single" w:sz="4" w:space="0" w:color="auto"/>
                          <w:left w:val="single" w:sz="4" w:space="0" w:color="auto"/>
                          <w:bottom w:val="single" w:sz="4" w:space="0" w:color="auto"/>
                          <w:right w:val="single" w:sz="4" w:space="0" w:color="auto"/>
                        </w:tcBorders>
                        <w:hideMark/>
                      </w:tcPr>
                      <w:p w:rsidR="00471F50" w:rsidRPr="00F544BC" w:rsidRDefault="00471F50" w:rsidP="00F544BC">
                        <w:pPr>
                          <w:tabs>
                            <w:tab w:val="left" w:pos="709"/>
                          </w:tabs>
                          <w:spacing w:before="120" w:after="120" w:line="240" w:lineRule="auto"/>
                          <w:jc w:val="both"/>
                          <w:rPr>
                            <w:rFonts w:ascii="Times New Roman" w:eastAsia="Calibri" w:hAnsi="Times New Roman" w:cs="Calibri"/>
                            <w:bCs/>
                            <w:sz w:val="24"/>
                            <w:szCs w:val="24"/>
                            <w:lang w:eastAsia="bg-BG"/>
                          </w:rPr>
                        </w:pPr>
                        <w:r w:rsidRPr="00F544BC">
                          <w:rPr>
                            <w:rFonts w:ascii="Times New Roman" w:eastAsia="Calibri" w:hAnsi="Times New Roman" w:cs="Calibri"/>
                            <w:bCs/>
                            <w:sz w:val="24"/>
                            <w:szCs w:val="24"/>
                            <w:lang w:eastAsia="bg-BG"/>
                          </w:rPr>
                          <w:t>Справка за дълготрайните активи-приложение към счетоводния баланс</w:t>
                        </w:r>
                        <w:r w:rsidRPr="00F544BC">
                          <w:rPr>
                            <w:rFonts w:ascii="Times New Roman" w:eastAsia="Calibri" w:hAnsi="Times New Roman" w:cs="Times New Roman"/>
                            <w:sz w:val="24"/>
                            <w:szCs w:val="24"/>
                          </w:rPr>
                          <w:t xml:space="preserve"> </w:t>
                        </w:r>
                        <w:r w:rsidRPr="00E27107">
                          <w:rPr>
                            <w:rFonts w:ascii="Times New Roman" w:eastAsia="Calibri" w:hAnsi="Times New Roman" w:cs="Times New Roman"/>
                            <w:b/>
                            <w:sz w:val="24"/>
                            <w:szCs w:val="24"/>
                          </w:rPr>
                          <w:t>към датата на подаване на проектното предложение</w:t>
                        </w:r>
                        <w:r w:rsidRPr="00F544BC">
                          <w:rPr>
                            <w:rFonts w:ascii="Times New Roman" w:eastAsia="Calibri" w:hAnsi="Times New Roman" w:cs="Calibri"/>
                            <w:bCs/>
                            <w:sz w:val="24"/>
                            <w:szCs w:val="24"/>
                            <w:lang w:eastAsia="bg-BG"/>
                          </w:rPr>
                          <w:t xml:space="preserve"> </w:t>
                        </w:r>
                        <w:r w:rsidRPr="00F544BC">
                          <w:rPr>
                            <w:rFonts w:ascii="Times New Roman" w:eastAsia="Calibri" w:hAnsi="Times New Roman" w:cs="Times New Roman"/>
                            <w:sz w:val="24"/>
                            <w:szCs w:val="24"/>
                          </w:rPr>
                          <w:t>Представя се сканирана във формат „</w:t>
                        </w:r>
                        <w:proofErr w:type="spellStart"/>
                        <w:r w:rsidRPr="00F544BC">
                          <w:rPr>
                            <w:rFonts w:ascii="Times New Roman" w:eastAsia="Calibri" w:hAnsi="Times New Roman" w:cs="Times New Roman"/>
                            <w:sz w:val="24"/>
                            <w:szCs w:val="24"/>
                          </w:rPr>
                          <w:t>pdf</w:t>
                        </w:r>
                        <w:proofErr w:type="spellEnd"/>
                        <w:r w:rsidRPr="00F544BC">
                          <w:rPr>
                            <w:rFonts w:ascii="Times New Roman" w:eastAsia="Calibri" w:hAnsi="Times New Roman" w:cs="Times New Roman"/>
                            <w:sz w:val="24"/>
                            <w:szCs w:val="24"/>
                          </w:rPr>
                          <w:t>“;</w:t>
                        </w:r>
                      </w:p>
                    </w:tc>
                  </w:tr>
                  <w:tr w:rsidR="00471F50" w:rsidRPr="00F544BC" w:rsidTr="0016362A">
                    <w:trPr>
                      <w:gridAfter w:val="3"/>
                      <w:wAfter w:w="14925" w:type="dxa"/>
                    </w:trPr>
                    <w:tc>
                      <w:tcPr>
                        <w:tcW w:w="1162" w:type="dxa"/>
                        <w:tcBorders>
                          <w:top w:val="single" w:sz="4" w:space="0" w:color="auto"/>
                          <w:left w:val="single" w:sz="4" w:space="0" w:color="auto"/>
                          <w:bottom w:val="single" w:sz="4" w:space="0" w:color="auto"/>
                          <w:right w:val="single" w:sz="4" w:space="0" w:color="auto"/>
                        </w:tcBorders>
                      </w:tcPr>
                      <w:p w:rsidR="00471F50" w:rsidRPr="00F544BC" w:rsidRDefault="00471F50" w:rsidP="00F544BC">
                        <w:pPr>
                          <w:numPr>
                            <w:ilvl w:val="0"/>
                            <w:numId w:val="26"/>
                          </w:numPr>
                          <w:tabs>
                            <w:tab w:val="left" w:pos="4820"/>
                          </w:tabs>
                          <w:spacing w:before="120" w:after="120" w:line="240" w:lineRule="auto"/>
                          <w:jc w:val="center"/>
                          <w:rPr>
                            <w:rFonts w:ascii="Times New Roman" w:eastAsia="Calibri" w:hAnsi="Times New Roman" w:cs="Times New Roman"/>
                            <w:sz w:val="24"/>
                            <w:szCs w:val="24"/>
                            <w:lang w:eastAsia="bg-BG"/>
                          </w:rPr>
                        </w:pPr>
                      </w:p>
                    </w:tc>
                    <w:tc>
                      <w:tcPr>
                        <w:tcW w:w="7898" w:type="dxa"/>
                        <w:tcBorders>
                          <w:top w:val="single" w:sz="4" w:space="0" w:color="auto"/>
                          <w:left w:val="single" w:sz="4" w:space="0" w:color="auto"/>
                          <w:bottom w:val="single" w:sz="4" w:space="0" w:color="auto"/>
                          <w:right w:val="single" w:sz="4" w:space="0" w:color="auto"/>
                        </w:tcBorders>
                        <w:hideMark/>
                      </w:tcPr>
                      <w:p w:rsidR="00471F50" w:rsidRPr="00F544BC" w:rsidRDefault="00471F50" w:rsidP="00F544BC">
                        <w:pPr>
                          <w:autoSpaceDE w:val="0"/>
                          <w:autoSpaceDN w:val="0"/>
                          <w:adjustRightInd w:val="0"/>
                          <w:spacing w:after="0" w:line="240" w:lineRule="auto"/>
                          <w:rPr>
                            <w:rFonts w:ascii="Times New Roman" w:eastAsia="Calibri" w:hAnsi="Times New Roman" w:cs="Calibri"/>
                            <w:bCs/>
                            <w:sz w:val="24"/>
                            <w:szCs w:val="24"/>
                            <w:lang w:eastAsia="bg-BG"/>
                          </w:rPr>
                        </w:pPr>
                        <w:r w:rsidRPr="00F544BC">
                          <w:rPr>
                            <w:rFonts w:ascii="Times New Roman" w:eastAsia="Calibri" w:hAnsi="Times New Roman" w:cs="Calibri"/>
                            <w:sz w:val="24"/>
                            <w:szCs w:val="24"/>
                            <w:lang w:eastAsia="bg-BG"/>
                          </w:rPr>
                          <w:t>Решение на компетентния орган на юридическото лице за кандидатстване с проектно предложение по процедурата</w:t>
                        </w:r>
                        <w:r w:rsidRPr="00F544BC">
                          <w:rPr>
                            <w:rFonts w:ascii="Times New Roman" w:eastAsia="Calibri" w:hAnsi="Times New Roman" w:cs="Times New Roman"/>
                            <w:sz w:val="24"/>
                            <w:szCs w:val="24"/>
                          </w:rPr>
                          <w:t xml:space="preserve"> </w:t>
                        </w:r>
                        <w:r w:rsidRPr="00F544BC">
                          <w:rPr>
                            <w:rFonts w:ascii="Times New Roman" w:eastAsia="Calibri" w:hAnsi="Times New Roman" w:cs="Times New Roman"/>
                            <w:sz w:val="24"/>
                            <w:szCs w:val="24"/>
                            <w:lang w:val="en-US"/>
                          </w:rPr>
                          <w:t>(</w:t>
                        </w:r>
                        <w:r w:rsidRPr="00F544BC">
                          <w:rPr>
                            <w:rFonts w:ascii="Times New Roman" w:eastAsia="Calibri" w:hAnsi="Times New Roman" w:cs="Times New Roman"/>
                            <w:sz w:val="24"/>
                            <w:szCs w:val="24"/>
                          </w:rPr>
                          <w:t xml:space="preserve">или на </w:t>
                        </w:r>
                        <w:proofErr w:type="spellStart"/>
                        <w:r w:rsidRPr="00F544BC">
                          <w:rPr>
                            <w:rFonts w:ascii="Times New Roman" w:eastAsia="Calibri" w:hAnsi="Times New Roman" w:cs="Times New Roman"/>
                            <w:sz w:val="24"/>
                            <w:szCs w:val="24"/>
                          </w:rPr>
                          <w:t>физческото</w:t>
                        </w:r>
                        <w:proofErr w:type="spellEnd"/>
                        <w:r w:rsidRPr="00F544BC">
                          <w:rPr>
                            <w:rFonts w:ascii="Times New Roman" w:eastAsia="Calibri" w:hAnsi="Times New Roman" w:cs="Times New Roman"/>
                            <w:sz w:val="24"/>
                            <w:szCs w:val="24"/>
                          </w:rPr>
                          <w:t xml:space="preserve"> лице, регистрирано по Закона за занаятите).Представя се във формат „</w:t>
                        </w:r>
                        <w:proofErr w:type="spellStart"/>
                        <w:r w:rsidRPr="00F544BC">
                          <w:rPr>
                            <w:rFonts w:ascii="Times New Roman" w:eastAsia="Calibri" w:hAnsi="Times New Roman" w:cs="Times New Roman"/>
                            <w:sz w:val="24"/>
                            <w:szCs w:val="24"/>
                          </w:rPr>
                          <w:t>pdf</w:t>
                        </w:r>
                        <w:proofErr w:type="spellEnd"/>
                        <w:r w:rsidRPr="00F544BC">
                          <w:rPr>
                            <w:rFonts w:ascii="Times New Roman" w:eastAsia="Calibri" w:hAnsi="Times New Roman" w:cs="Times New Roman"/>
                            <w:sz w:val="24"/>
                            <w:szCs w:val="24"/>
                          </w:rPr>
                          <w:t>“.</w:t>
                        </w:r>
                      </w:p>
                    </w:tc>
                  </w:tr>
                  <w:tr w:rsidR="00471F50" w:rsidRPr="00F544BC" w:rsidTr="0016362A">
                    <w:trPr>
                      <w:gridAfter w:val="3"/>
                      <w:wAfter w:w="14925" w:type="dxa"/>
                    </w:trPr>
                    <w:tc>
                      <w:tcPr>
                        <w:tcW w:w="1162" w:type="dxa"/>
                        <w:tcBorders>
                          <w:top w:val="single" w:sz="4" w:space="0" w:color="auto"/>
                          <w:left w:val="single" w:sz="4" w:space="0" w:color="auto"/>
                          <w:bottom w:val="single" w:sz="4" w:space="0" w:color="auto"/>
                          <w:right w:val="single" w:sz="4" w:space="0" w:color="auto"/>
                        </w:tcBorders>
                      </w:tcPr>
                      <w:p w:rsidR="00471F50" w:rsidRPr="00F544BC" w:rsidRDefault="00471F50" w:rsidP="00F544BC">
                        <w:pPr>
                          <w:numPr>
                            <w:ilvl w:val="0"/>
                            <w:numId w:val="26"/>
                          </w:numPr>
                          <w:tabs>
                            <w:tab w:val="left" w:pos="4820"/>
                          </w:tabs>
                          <w:spacing w:before="120" w:after="120" w:line="240" w:lineRule="auto"/>
                          <w:jc w:val="center"/>
                          <w:rPr>
                            <w:rFonts w:ascii="Times New Roman" w:eastAsia="Calibri" w:hAnsi="Times New Roman" w:cs="Times New Roman"/>
                            <w:sz w:val="24"/>
                            <w:szCs w:val="24"/>
                            <w:lang w:eastAsia="bg-BG"/>
                          </w:rPr>
                        </w:pPr>
                      </w:p>
                    </w:tc>
                    <w:tc>
                      <w:tcPr>
                        <w:tcW w:w="7898" w:type="dxa"/>
                        <w:tcBorders>
                          <w:top w:val="single" w:sz="4" w:space="0" w:color="auto"/>
                          <w:left w:val="single" w:sz="4" w:space="0" w:color="auto"/>
                          <w:bottom w:val="single" w:sz="4" w:space="0" w:color="auto"/>
                          <w:right w:val="single" w:sz="4" w:space="0" w:color="auto"/>
                        </w:tcBorders>
                        <w:hideMark/>
                      </w:tcPr>
                      <w:p w:rsidR="00B62860" w:rsidRPr="00B62860" w:rsidRDefault="00471F50" w:rsidP="00032E73">
                        <w:pPr>
                          <w:tabs>
                            <w:tab w:val="left" w:pos="709"/>
                          </w:tabs>
                          <w:spacing w:before="120" w:after="120" w:line="240" w:lineRule="auto"/>
                          <w:jc w:val="both"/>
                          <w:rPr>
                            <w:rFonts w:ascii="Times New Roman" w:eastAsia="Calibri" w:hAnsi="Times New Roman" w:cs="Calibri"/>
                            <w:b/>
                            <w:i/>
                            <w:sz w:val="24"/>
                            <w:szCs w:val="24"/>
                            <w:lang w:eastAsia="bg-BG"/>
                          </w:rPr>
                        </w:pPr>
                        <w:r w:rsidRPr="00F544BC">
                          <w:rPr>
                            <w:rFonts w:ascii="Times New Roman" w:eastAsia="Calibri" w:hAnsi="Times New Roman" w:cs="Calibri"/>
                            <w:sz w:val="24"/>
                            <w:szCs w:val="24"/>
                          </w:rPr>
                          <w:t xml:space="preserve">Документи за проведен избор </w:t>
                        </w:r>
                        <w:r>
                          <w:rPr>
                            <w:rFonts w:ascii="Times New Roman" w:eastAsia="Calibri" w:hAnsi="Times New Roman" w:cs="Calibri"/>
                            <w:sz w:val="24"/>
                            <w:szCs w:val="24"/>
                          </w:rPr>
                          <w:t>на</w:t>
                        </w:r>
                        <w:r w:rsidRPr="00F544BC">
                          <w:rPr>
                            <w:rFonts w:ascii="Times New Roman" w:eastAsia="Calibri" w:hAnsi="Times New Roman" w:cs="Calibri"/>
                            <w:sz w:val="24"/>
                            <w:szCs w:val="24"/>
                          </w:rPr>
                          <w:t xml:space="preserve"> изпълнител за разходите преди подаване на проектното предложение </w:t>
                        </w:r>
                        <w:r w:rsidR="00E27107">
                          <w:rPr>
                            <w:rFonts w:ascii="Times New Roman" w:eastAsia="Calibri" w:hAnsi="Times New Roman" w:cs="Calibri"/>
                            <w:sz w:val="24"/>
                            <w:szCs w:val="24"/>
                          </w:rPr>
                          <w:t>.</w:t>
                        </w:r>
                        <w:r w:rsidRPr="00F544BC">
                          <w:rPr>
                            <w:rFonts w:ascii="Times New Roman" w:eastAsia="Calibri" w:hAnsi="Times New Roman" w:cs="Calibri"/>
                            <w:sz w:val="24"/>
                            <w:szCs w:val="24"/>
                          </w:rPr>
                          <w:t xml:space="preserve"> </w:t>
                        </w:r>
                        <w:r w:rsidRPr="00F544BC">
                          <w:rPr>
                            <w:rFonts w:ascii="Times New Roman" w:eastAsia="Calibri" w:hAnsi="Times New Roman" w:cs="Times New Roman"/>
                            <w:sz w:val="24"/>
                            <w:szCs w:val="24"/>
                          </w:rPr>
                          <w:t xml:space="preserve"> Представят се във формат „</w:t>
                        </w:r>
                        <w:proofErr w:type="spellStart"/>
                        <w:r w:rsidRPr="00F544BC">
                          <w:rPr>
                            <w:rFonts w:ascii="Times New Roman" w:eastAsia="Calibri" w:hAnsi="Times New Roman" w:cs="Times New Roman"/>
                            <w:sz w:val="24"/>
                            <w:szCs w:val="24"/>
                          </w:rPr>
                          <w:t>pdf</w:t>
                        </w:r>
                        <w:proofErr w:type="spellEnd"/>
                        <w:r w:rsidRPr="00F544BC">
                          <w:rPr>
                            <w:rFonts w:ascii="Times New Roman" w:eastAsia="Calibri" w:hAnsi="Times New Roman" w:cs="Times New Roman"/>
                            <w:sz w:val="24"/>
                            <w:szCs w:val="24"/>
                          </w:rPr>
                          <w:t>“.</w:t>
                        </w:r>
                      </w:p>
                    </w:tc>
                  </w:tr>
                  <w:tr w:rsidR="00471F50" w:rsidRPr="00F544BC" w:rsidTr="0016362A">
                    <w:trPr>
                      <w:gridAfter w:val="3"/>
                      <w:wAfter w:w="14925" w:type="dxa"/>
                    </w:trPr>
                    <w:tc>
                      <w:tcPr>
                        <w:tcW w:w="1162" w:type="dxa"/>
                        <w:tcBorders>
                          <w:top w:val="single" w:sz="4" w:space="0" w:color="auto"/>
                          <w:left w:val="single" w:sz="4" w:space="0" w:color="auto"/>
                          <w:bottom w:val="single" w:sz="4" w:space="0" w:color="auto"/>
                          <w:right w:val="single" w:sz="4" w:space="0" w:color="auto"/>
                        </w:tcBorders>
                      </w:tcPr>
                      <w:p w:rsidR="00471F50" w:rsidRPr="00F544BC" w:rsidRDefault="00471F50" w:rsidP="00F544BC">
                        <w:pPr>
                          <w:numPr>
                            <w:ilvl w:val="0"/>
                            <w:numId w:val="26"/>
                          </w:numPr>
                          <w:tabs>
                            <w:tab w:val="left" w:pos="4820"/>
                          </w:tabs>
                          <w:spacing w:before="120" w:after="120" w:line="240" w:lineRule="auto"/>
                          <w:jc w:val="center"/>
                          <w:rPr>
                            <w:rFonts w:ascii="Times New Roman" w:eastAsia="Calibri" w:hAnsi="Times New Roman" w:cs="Times New Roman"/>
                            <w:sz w:val="24"/>
                            <w:szCs w:val="24"/>
                            <w:lang w:eastAsia="bg-BG"/>
                          </w:rPr>
                        </w:pPr>
                      </w:p>
                    </w:tc>
                    <w:tc>
                      <w:tcPr>
                        <w:tcW w:w="7898" w:type="dxa"/>
                        <w:tcBorders>
                          <w:top w:val="single" w:sz="4" w:space="0" w:color="auto"/>
                          <w:left w:val="single" w:sz="4" w:space="0" w:color="auto"/>
                          <w:bottom w:val="single" w:sz="4" w:space="0" w:color="auto"/>
                          <w:right w:val="single" w:sz="4" w:space="0" w:color="auto"/>
                        </w:tcBorders>
                        <w:hideMark/>
                      </w:tcPr>
                      <w:p w:rsidR="00471F50" w:rsidRDefault="00471F50" w:rsidP="00F544BC">
                        <w:pPr>
                          <w:tabs>
                            <w:tab w:val="left" w:pos="709"/>
                          </w:tabs>
                          <w:spacing w:before="120" w:after="120" w:line="240" w:lineRule="auto"/>
                          <w:jc w:val="both"/>
                          <w:rPr>
                            <w:rFonts w:ascii="Times New Roman" w:eastAsia="Calibri" w:hAnsi="Times New Roman" w:cs="Calibri"/>
                            <w:bCs/>
                            <w:sz w:val="24"/>
                            <w:szCs w:val="24"/>
                            <w:lang w:eastAsia="bg-BG"/>
                          </w:rPr>
                        </w:pPr>
                        <w:r w:rsidRPr="00F544BC">
                          <w:rPr>
                            <w:rFonts w:ascii="Times New Roman" w:eastAsia="Calibri" w:hAnsi="Times New Roman" w:cs="Calibri"/>
                            <w:bCs/>
                            <w:sz w:val="24"/>
                            <w:szCs w:val="24"/>
                            <w:lang w:eastAsia="bg-BG"/>
                          </w:rPr>
                          <w:t>Договор за  изпълнение на дейностите по проекта, извършени преди подаване  на проектното предложение /</w:t>
                        </w:r>
                        <w:r w:rsidRPr="00F544BC">
                          <w:rPr>
                            <w:rFonts w:ascii="Times New Roman" w:eastAsia="Calibri" w:hAnsi="Times New Roman" w:cs="Calibri"/>
                            <w:bCs/>
                            <w:i/>
                            <w:sz w:val="24"/>
                            <w:szCs w:val="24"/>
                            <w:lang w:eastAsia="bg-BG"/>
                          </w:rPr>
                          <w:t>важи за кандидати, които не са възложители по чл. 5 и  6 от ЗОП  и кандидатите, които няма да провеждат избор за изпълнител по реда на ПМС 160/2016</w:t>
                        </w:r>
                        <w:r w:rsidRPr="00F544BC">
                          <w:rPr>
                            <w:rFonts w:ascii="Times New Roman" w:eastAsia="Calibri" w:hAnsi="Times New Roman" w:cs="Calibri"/>
                            <w:bCs/>
                            <w:sz w:val="24"/>
                            <w:szCs w:val="24"/>
                            <w:lang w:eastAsia="bg-BG"/>
                          </w:rPr>
                          <w:t xml:space="preserve"> г;</w:t>
                        </w:r>
                      </w:p>
                      <w:p w:rsidR="005739E0" w:rsidRPr="00F544BC" w:rsidRDefault="005739E0" w:rsidP="005739E0">
                        <w:pPr>
                          <w:tabs>
                            <w:tab w:val="left" w:pos="709"/>
                          </w:tabs>
                          <w:spacing w:before="120" w:after="120" w:line="240" w:lineRule="auto"/>
                          <w:jc w:val="both"/>
                          <w:rPr>
                            <w:rFonts w:ascii="Times New Roman" w:eastAsia="Calibri" w:hAnsi="Times New Roman" w:cs="Calibri"/>
                            <w:sz w:val="24"/>
                            <w:szCs w:val="24"/>
                          </w:rPr>
                        </w:pPr>
                      </w:p>
                    </w:tc>
                  </w:tr>
                  <w:tr w:rsidR="00471F50" w:rsidRPr="00F544BC" w:rsidTr="0016362A">
                    <w:trPr>
                      <w:gridAfter w:val="3"/>
                      <w:wAfter w:w="14925" w:type="dxa"/>
                    </w:trPr>
                    <w:tc>
                      <w:tcPr>
                        <w:tcW w:w="1162" w:type="dxa"/>
                        <w:tcBorders>
                          <w:top w:val="single" w:sz="4" w:space="0" w:color="auto"/>
                          <w:left w:val="single" w:sz="4" w:space="0" w:color="auto"/>
                          <w:bottom w:val="single" w:sz="4" w:space="0" w:color="auto"/>
                          <w:right w:val="single" w:sz="4" w:space="0" w:color="auto"/>
                        </w:tcBorders>
                      </w:tcPr>
                      <w:p w:rsidR="00471F50" w:rsidRPr="00F544BC" w:rsidRDefault="00471F50" w:rsidP="00F544BC">
                        <w:pPr>
                          <w:numPr>
                            <w:ilvl w:val="0"/>
                            <w:numId w:val="26"/>
                          </w:numPr>
                          <w:tabs>
                            <w:tab w:val="left" w:pos="4820"/>
                          </w:tabs>
                          <w:spacing w:before="120" w:after="120" w:line="240" w:lineRule="auto"/>
                          <w:jc w:val="center"/>
                          <w:rPr>
                            <w:rFonts w:ascii="Times New Roman" w:eastAsia="Calibri" w:hAnsi="Times New Roman" w:cs="Times New Roman"/>
                            <w:sz w:val="24"/>
                            <w:szCs w:val="24"/>
                            <w:lang w:eastAsia="bg-BG"/>
                          </w:rPr>
                        </w:pPr>
                      </w:p>
                    </w:tc>
                    <w:tc>
                      <w:tcPr>
                        <w:tcW w:w="7898" w:type="dxa"/>
                        <w:tcBorders>
                          <w:top w:val="single" w:sz="4" w:space="0" w:color="auto"/>
                          <w:left w:val="single" w:sz="4" w:space="0" w:color="auto"/>
                          <w:bottom w:val="single" w:sz="4" w:space="0" w:color="auto"/>
                          <w:right w:val="single" w:sz="4" w:space="0" w:color="auto"/>
                        </w:tcBorders>
                        <w:hideMark/>
                      </w:tcPr>
                      <w:p w:rsidR="00471F50" w:rsidRPr="00F544BC" w:rsidRDefault="00471F50" w:rsidP="00F544BC">
                        <w:pPr>
                          <w:tabs>
                            <w:tab w:val="left" w:pos="709"/>
                          </w:tabs>
                          <w:spacing w:before="120" w:after="120" w:line="240" w:lineRule="auto"/>
                          <w:jc w:val="both"/>
                          <w:rPr>
                            <w:rFonts w:ascii="Times New Roman" w:eastAsia="Calibri" w:hAnsi="Times New Roman" w:cs="Calibri"/>
                            <w:bCs/>
                            <w:sz w:val="24"/>
                            <w:szCs w:val="24"/>
                            <w:lang w:eastAsia="bg-BG"/>
                          </w:rPr>
                        </w:pPr>
                        <w:r w:rsidRPr="00F544BC">
                          <w:rPr>
                            <w:rFonts w:ascii="Times New Roman" w:eastAsia="Calibri" w:hAnsi="Times New Roman" w:cs="Calibri"/>
                            <w:sz w:val="24"/>
                            <w:szCs w:val="24"/>
                            <w:lang w:eastAsia="bg-BG"/>
                          </w:rPr>
                          <w:t xml:space="preserve">Фактури, придружени с платежни нареждания, за извършени разходи преди подаване на проектното предложение към стратегията за ВОМР за разходи за пред проектни проучвания, такси, възнаграждение на архитекти, инженери и консултантски услуги, извършени след 1 януари 2014 г., </w:t>
                        </w:r>
                        <w:r w:rsidRPr="00F544BC">
                          <w:rPr>
                            <w:rFonts w:ascii="Times New Roman" w:eastAsia="Calibri" w:hAnsi="Times New Roman" w:cs="Calibri"/>
                            <w:b/>
                            <w:sz w:val="24"/>
                            <w:szCs w:val="24"/>
                            <w:lang w:eastAsia="bg-BG"/>
                          </w:rPr>
                          <w:t>ведно с банкови извлечения;</w:t>
                        </w:r>
                        <w:r w:rsidRPr="00F544BC">
                          <w:rPr>
                            <w:rFonts w:ascii="Times New Roman" w:eastAsia="Calibri" w:hAnsi="Times New Roman" w:cs="Times New Roman"/>
                            <w:sz w:val="24"/>
                            <w:szCs w:val="24"/>
                          </w:rPr>
                          <w:t xml:space="preserve"> Представят се във формат „</w:t>
                        </w:r>
                        <w:proofErr w:type="spellStart"/>
                        <w:r w:rsidRPr="00F544BC">
                          <w:rPr>
                            <w:rFonts w:ascii="Times New Roman" w:eastAsia="Calibri" w:hAnsi="Times New Roman" w:cs="Times New Roman"/>
                            <w:sz w:val="24"/>
                            <w:szCs w:val="24"/>
                          </w:rPr>
                          <w:t>pdf</w:t>
                        </w:r>
                        <w:proofErr w:type="spellEnd"/>
                        <w:r w:rsidRPr="00F544BC">
                          <w:rPr>
                            <w:rFonts w:ascii="Times New Roman" w:eastAsia="Calibri" w:hAnsi="Times New Roman" w:cs="Times New Roman"/>
                            <w:sz w:val="24"/>
                            <w:szCs w:val="24"/>
                          </w:rPr>
                          <w:t>“.(когато е приложимо;)</w:t>
                        </w:r>
                      </w:p>
                    </w:tc>
                  </w:tr>
                  <w:tr w:rsidR="00471F50" w:rsidRPr="00F544BC" w:rsidTr="0016362A">
                    <w:trPr>
                      <w:gridAfter w:val="3"/>
                      <w:wAfter w:w="14925" w:type="dxa"/>
                    </w:trPr>
                    <w:tc>
                      <w:tcPr>
                        <w:tcW w:w="1162" w:type="dxa"/>
                        <w:tcBorders>
                          <w:top w:val="single" w:sz="4" w:space="0" w:color="auto"/>
                          <w:left w:val="single" w:sz="4" w:space="0" w:color="auto"/>
                          <w:bottom w:val="single" w:sz="4" w:space="0" w:color="auto"/>
                          <w:right w:val="single" w:sz="4" w:space="0" w:color="auto"/>
                        </w:tcBorders>
                      </w:tcPr>
                      <w:p w:rsidR="00471F50" w:rsidRPr="00F544BC" w:rsidRDefault="00471F50" w:rsidP="00F544BC">
                        <w:pPr>
                          <w:numPr>
                            <w:ilvl w:val="0"/>
                            <w:numId w:val="26"/>
                          </w:numPr>
                          <w:tabs>
                            <w:tab w:val="left" w:pos="4820"/>
                          </w:tabs>
                          <w:spacing w:before="120" w:after="120" w:line="240" w:lineRule="auto"/>
                          <w:jc w:val="center"/>
                          <w:rPr>
                            <w:rFonts w:ascii="Times New Roman" w:eastAsia="Calibri" w:hAnsi="Times New Roman" w:cs="Times New Roman"/>
                            <w:sz w:val="24"/>
                            <w:szCs w:val="24"/>
                            <w:lang w:eastAsia="bg-BG"/>
                          </w:rPr>
                        </w:pPr>
                      </w:p>
                    </w:tc>
                    <w:tc>
                      <w:tcPr>
                        <w:tcW w:w="7898" w:type="dxa"/>
                        <w:tcBorders>
                          <w:top w:val="single" w:sz="4" w:space="0" w:color="auto"/>
                          <w:left w:val="single" w:sz="4" w:space="0" w:color="auto"/>
                          <w:bottom w:val="single" w:sz="4" w:space="0" w:color="auto"/>
                          <w:right w:val="single" w:sz="4" w:space="0" w:color="auto"/>
                        </w:tcBorders>
                        <w:hideMark/>
                      </w:tcPr>
                      <w:p w:rsidR="00471F50" w:rsidRPr="00F544BC" w:rsidRDefault="00471F50" w:rsidP="00D60FFB">
                        <w:pPr>
                          <w:tabs>
                            <w:tab w:val="left" w:pos="709"/>
                          </w:tabs>
                          <w:spacing w:before="120" w:after="120" w:line="240" w:lineRule="auto"/>
                          <w:jc w:val="both"/>
                          <w:rPr>
                            <w:rFonts w:ascii="Times New Roman" w:eastAsia="Calibri" w:hAnsi="Times New Roman" w:cs="Calibri"/>
                            <w:sz w:val="24"/>
                            <w:szCs w:val="24"/>
                            <w:lang w:eastAsia="bg-BG"/>
                          </w:rPr>
                        </w:pPr>
                        <w:r w:rsidRPr="00F544BC">
                          <w:rPr>
                            <w:rFonts w:ascii="Times New Roman" w:eastAsia="Calibri" w:hAnsi="Times New Roman" w:cs="Calibri"/>
                            <w:sz w:val="24"/>
                            <w:szCs w:val="24"/>
                            <w:lang w:eastAsia="bg-BG"/>
                          </w:rPr>
                          <w:t>Декларация по чл. 4а, ал. 1 Закона за малките и средните предприятия по образец, утвърден от министъра на икономиката, по образец и Справка за обобщените параметри на предприятието, което подава декларация по чл. 3 и чл. 4 на ЗМСП</w:t>
                        </w:r>
                        <w:r w:rsidRPr="00F544BC">
                          <w:rPr>
                            <w:rFonts w:ascii="Times New Roman" w:eastAsia="Calibri" w:hAnsi="Times New Roman" w:cs="Calibri"/>
                            <w:b/>
                            <w:sz w:val="24"/>
                            <w:szCs w:val="24"/>
                            <w:lang w:eastAsia="bg-BG"/>
                          </w:rPr>
                          <w:t xml:space="preserve"> .Приложение №10 и 10 а, </w:t>
                        </w:r>
                        <w:r w:rsidRPr="00F544BC">
                          <w:rPr>
                            <w:rFonts w:ascii="Times New Roman" w:eastAsia="Calibri" w:hAnsi="Times New Roman" w:cs="Times New Roman"/>
                            <w:sz w:val="24"/>
                            <w:szCs w:val="24"/>
                          </w:rPr>
                          <w:t>с подпис/и, печат</w:t>
                        </w:r>
                        <w:r w:rsidR="00D60FFB">
                          <w:rPr>
                            <w:rFonts w:ascii="Times New Roman" w:eastAsia="Calibri" w:hAnsi="Times New Roman" w:cs="Times New Roman"/>
                            <w:sz w:val="24"/>
                            <w:szCs w:val="24"/>
                          </w:rPr>
                          <w:t>,</w:t>
                        </w:r>
                        <w:r w:rsidRPr="00F544BC">
                          <w:rPr>
                            <w:rFonts w:ascii="Times New Roman" w:eastAsia="Calibri" w:hAnsi="Times New Roman" w:cs="Times New Roman"/>
                            <w:sz w:val="24"/>
                            <w:szCs w:val="24"/>
                          </w:rPr>
                          <w:t xml:space="preserve"> сканирани. Представят се във формат „</w:t>
                        </w:r>
                        <w:proofErr w:type="spellStart"/>
                        <w:r w:rsidRPr="00F544BC">
                          <w:rPr>
                            <w:rFonts w:ascii="Times New Roman" w:eastAsia="Calibri" w:hAnsi="Times New Roman" w:cs="Times New Roman"/>
                            <w:sz w:val="24"/>
                            <w:szCs w:val="24"/>
                          </w:rPr>
                          <w:t>pdf</w:t>
                        </w:r>
                        <w:proofErr w:type="spellEnd"/>
                        <w:r w:rsidRPr="00F544BC">
                          <w:rPr>
                            <w:rFonts w:ascii="Times New Roman" w:eastAsia="Calibri" w:hAnsi="Times New Roman" w:cs="Times New Roman"/>
                            <w:sz w:val="24"/>
                            <w:szCs w:val="24"/>
                          </w:rPr>
                          <w:t>“</w:t>
                        </w:r>
                        <w:r w:rsidRPr="00F544BC">
                          <w:rPr>
                            <w:rFonts w:ascii="Times New Roman" w:eastAsia="Calibri" w:hAnsi="Times New Roman" w:cs="Calibri"/>
                            <w:b/>
                            <w:sz w:val="24"/>
                            <w:szCs w:val="24"/>
                            <w:lang w:eastAsia="bg-BG"/>
                          </w:rPr>
                          <w:t>;</w:t>
                        </w:r>
                      </w:p>
                    </w:tc>
                  </w:tr>
                  <w:tr w:rsidR="00471F50" w:rsidRPr="00F544BC" w:rsidTr="0016362A">
                    <w:trPr>
                      <w:gridAfter w:val="3"/>
                      <w:wAfter w:w="14925" w:type="dxa"/>
                    </w:trPr>
                    <w:tc>
                      <w:tcPr>
                        <w:tcW w:w="1162" w:type="dxa"/>
                        <w:tcBorders>
                          <w:top w:val="single" w:sz="4" w:space="0" w:color="auto"/>
                          <w:left w:val="single" w:sz="4" w:space="0" w:color="auto"/>
                          <w:bottom w:val="single" w:sz="4" w:space="0" w:color="auto"/>
                          <w:right w:val="single" w:sz="4" w:space="0" w:color="auto"/>
                        </w:tcBorders>
                      </w:tcPr>
                      <w:p w:rsidR="00471F50" w:rsidRPr="00F544BC" w:rsidRDefault="00471F50" w:rsidP="00F544BC">
                        <w:pPr>
                          <w:numPr>
                            <w:ilvl w:val="0"/>
                            <w:numId w:val="26"/>
                          </w:numPr>
                          <w:tabs>
                            <w:tab w:val="left" w:pos="4820"/>
                          </w:tabs>
                          <w:spacing w:before="120" w:after="120" w:line="240" w:lineRule="auto"/>
                          <w:jc w:val="center"/>
                          <w:rPr>
                            <w:rFonts w:ascii="Times New Roman" w:eastAsia="Calibri" w:hAnsi="Times New Roman" w:cs="Times New Roman"/>
                            <w:sz w:val="24"/>
                            <w:szCs w:val="24"/>
                            <w:lang w:eastAsia="bg-BG"/>
                          </w:rPr>
                        </w:pPr>
                      </w:p>
                    </w:tc>
                    <w:tc>
                      <w:tcPr>
                        <w:tcW w:w="7898" w:type="dxa"/>
                        <w:tcBorders>
                          <w:top w:val="single" w:sz="4" w:space="0" w:color="auto"/>
                          <w:left w:val="single" w:sz="4" w:space="0" w:color="auto"/>
                          <w:bottom w:val="single" w:sz="4" w:space="0" w:color="auto"/>
                          <w:right w:val="single" w:sz="4" w:space="0" w:color="auto"/>
                        </w:tcBorders>
                        <w:hideMark/>
                      </w:tcPr>
                      <w:p w:rsidR="0078713E" w:rsidRDefault="00471F50" w:rsidP="00F544BC">
                        <w:pPr>
                          <w:autoSpaceDE w:val="0"/>
                          <w:autoSpaceDN w:val="0"/>
                          <w:adjustRightInd w:val="0"/>
                          <w:spacing w:after="0" w:line="240" w:lineRule="auto"/>
                          <w:jc w:val="both"/>
                          <w:rPr>
                            <w:rFonts w:ascii="Times New Roman" w:eastAsia="Calibri" w:hAnsi="Times New Roman" w:cs="Calibri"/>
                            <w:i/>
                            <w:iCs/>
                            <w:sz w:val="24"/>
                            <w:szCs w:val="24"/>
                            <w:shd w:val="clear" w:color="auto" w:fill="FEFEFE"/>
                            <w:lang w:eastAsia="bg-BG"/>
                          </w:rPr>
                        </w:pPr>
                        <w:r w:rsidRPr="00F544BC">
                          <w:rPr>
                            <w:rFonts w:ascii="Times New Roman" w:eastAsia="Calibri" w:hAnsi="Times New Roman" w:cs="Calibri"/>
                            <w:b/>
                            <w:sz w:val="24"/>
                            <w:szCs w:val="24"/>
                            <w:highlight w:val="white"/>
                            <w:shd w:val="clear" w:color="auto" w:fill="FEFEFE"/>
                            <w:lang w:eastAsia="bg-BG"/>
                          </w:rPr>
                          <w:t>Една независима оферта</w:t>
                        </w:r>
                        <w:r w:rsidRPr="00F544BC">
                          <w:rPr>
                            <w:rFonts w:ascii="Times New Roman" w:eastAsia="Calibri" w:hAnsi="Times New Roman" w:cs="Calibri"/>
                            <w:sz w:val="24"/>
                            <w:szCs w:val="24"/>
                            <w:highlight w:val="white"/>
                            <w:shd w:val="clear" w:color="auto" w:fill="FEFEFE"/>
                            <w:lang w:eastAsia="bg-BG"/>
                          </w:rPr>
                          <w:t>,</w:t>
                        </w:r>
                        <w:r w:rsidRPr="00F544BC">
                          <w:rPr>
                            <w:rFonts w:ascii="Times New Roman" w:eastAsia="Calibri" w:hAnsi="Times New Roman" w:cs="Calibri"/>
                            <w:sz w:val="24"/>
                            <w:szCs w:val="24"/>
                            <w:shd w:val="clear" w:color="auto" w:fill="FEFEFE"/>
                            <w:lang w:eastAsia="bg-BG"/>
                          </w:rPr>
                          <w:t xml:space="preserve"> з</w:t>
                        </w:r>
                        <w:r w:rsidRPr="00F544BC">
                          <w:rPr>
                            <w:rFonts w:ascii="Times New Roman" w:eastAsia="Calibri" w:hAnsi="Times New Roman" w:cs="Calibri"/>
                            <w:sz w:val="24"/>
                            <w:szCs w:val="24"/>
                            <w:lang w:eastAsia="bg-BG"/>
                          </w:rPr>
                          <w:t xml:space="preserve">а всеки заявен за финансиране разход по </w:t>
                        </w:r>
                        <w:r w:rsidRPr="00F544BC">
                          <w:rPr>
                            <w:rFonts w:ascii="Times New Roman" w:eastAsia="Calibri" w:hAnsi="Times New Roman" w:cs="Calibri"/>
                            <w:b/>
                            <w:bCs/>
                            <w:sz w:val="24"/>
                            <w:szCs w:val="24"/>
                            <w:lang w:eastAsia="bg-BG"/>
                          </w:rPr>
                          <w:t>т.14.1</w:t>
                        </w:r>
                        <w:r w:rsidRPr="00F544BC">
                          <w:rPr>
                            <w:rFonts w:ascii="Times New Roman" w:eastAsia="Calibri" w:hAnsi="Times New Roman" w:cs="Calibri"/>
                            <w:sz w:val="24"/>
                            <w:szCs w:val="24"/>
                            <w:shd w:val="clear" w:color="auto" w:fill="FEFEFE"/>
                          </w:rPr>
                          <w:t>„Допустими разходи“</w:t>
                        </w:r>
                        <w:r w:rsidRPr="00F544BC">
                          <w:rPr>
                            <w:rFonts w:ascii="Times New Roman" w:eastAsia="Calibri" w:hAnsi="Times New Roman" w:cs="Calibri"/>
                            <w:sz w:val="24"/>
                            <w:szCs w:val="24"/>
                            <w:lang w:eastAsia="bg-BG"/>
                          </w:rPr>
                          <w:t>, който</w:t>
                        </w:r>
                        <w:r w:rsidRPr="00F544BC">
                          <w:rPr>
                            <w:rFonts w:ascii="Times New Roman" w:eastAsia="Calibri" w:hAnsi="Times New Roman" w:cs="Calibri"/>
                            <w:i/>
                            <w:sz w:val="24"/>
                            <w:szCs w:val="24"/>
                            <w:lang w:eastAsia="bg-BG"/>
                          </w:rPr>
                          <w:t xml:space="preserve"> </w:t>
                        </w:r>
                        <w:r w:rsidRPr="00F544BC">
                          <w:rPr>
                            <w:rFonts w:ascii="Times New Roman" w:eastAsia="Calibri" w:hAnsi="Times New Roman" w:cs="Calibri"/>
                            <w:sz w:val="24"/>
                            <w:szCs w:val="24"/>
                            <w:lang w:eastAsia="bg-BG"/>
                          </w:rPr>
                          <w:t xml:space="preserve">към датата на подаване на формуляра за кандидатстване </w:t>
                        </w:r>
                        <w:r w:rsidRPr="00F544BC">
                          <w:rPr>
                            <w:rFonts w:ascii="Times New Roman" w:eastAsia="Calibri" w:hAnsi="Times New Roman" w:cs="Calibri"/>
                            <w:b/>
                            <w:bCs/>
                            <w:sz w:val="24"/>
                            <w:szCs w:val="24"/>
                            <w:lang w:eastAsia="bg-BG"/>
                          </w:rPr>
                          <w:t>е включен</w:t>
                        </w:r>
                        <w:r w:rsidRPr="00F544BC">
                          <w:rPr>
                            <w:rFonts w:ascii="Times New Roman" w:eastAsia="Calibri" w:hAnsi="Times New Roman" w:cs="Calibri"/>
                            <w:sz w:val="24"/>
                            <w:szCs w:val="24"/>
                            <w:lang w:eastAsia="bg-BG"/>
                          </w:rPr>
                          <w:t xml:space="preserve"> </w:t>
                        </w:r>
                        <w:r w:rsidRPr="00F544BC">
                          <w:rPr>
                            <w:rFonts w:ascii="Times New Roman" w:eastAsia="Calibri" w:hAnsi="Times New Roman" w:cs="Calibri"/>
                            <w:b/>
                            <w:sz w:val="24"/>
                            <w:szCs w:val="24"/>
                            <w:lang w:eastAsia="bg-BG"/>
                          </w:rPr>
                          <w:t>в списъците  за референтните разходи,</w:t>
                        </w:r>
                        <w:r w:rsidRPr="00F544BC">
                          <w:rPr>
                            <w:rFonts w:ascii="Times New Roman" w:eastAsia="Calibri" w:hAnsi="Times New Roman" w:cs="Calibri"/>
                            <w:sz w:val="24"/>
                            <w:szCs w:val="24"/>
                            <w:lang w:eastAsia="bg-BG"/>
                          </w:rPr>
                          <w:t xml:space="preserve"> </w:t>
                        </w:r>
                        <w:r w:rsidRPr="00F544BC">
                          <w:rPr>
                            <w:rFonts w:ascii="Times New Roman" w:eastAsia="Calibri" w:hAnsi="Times New Roman" w:cs="Calibri"/>
                            <w:sz w:val="24"/>
                            <w:szCs w:val="24"/>
                            <w:highlight w:val="white"/>
                            <w:shd w:val="clear" w:color="auto" w:fill="FEFEFE"/>
                            <w:lang w:eastAsia="bg-BG"/>
                          </w:rPr>
                          <w:t xml:space="preserve"> която съдържа наименованието на </w:t>
                        </w:r>
                        <w:proofErr w:type="spellStart"/>
                        <w:r w:rsidRPr="00F544BC">
                          <w:rPr>
                            <w:rFonts w:ascii="Times New Roman" w:eastAsia="Calibri" w:hAnsi="Times New Roman" w:cs="Calibri"/>
                            <w:sz w:val="24"/>
                            <w:szCs w:val="24"/>
                            <w:highlight w:val="white"/>
                            <w:shd w:val="clear" w:color="auto" w:fill="FEFEFE"/>
                            <w:lang w:eastAsia="bg-BG"/>
                          </w:rPr>
                          <w:t>оферента</w:t>
                        </w:r>
                        <w:proofErr w:type="spellEnd"/>
                        <w:r w:rsidRPr="00F544BC">
                          <w:rPr>
                            <w:rFonts w:ascii="Times New Roman" w:eastAsia="Calibri" w:hAnsi="Times New Roman" w:cs="Calibri"/>
                            <w:sz w:val="24"/>
                            <w:szCs w:val="24"/>
                            <w:highlight w:val="white"/>
                            <w:shd w:val="clear" w:color="auto" w:fill="FEFEFE"/>
                            <w:lang w:eastAsia="bg-BG"/>
                          </w:rPr>
                          <w:t xml:space="preserve">, срока на валидност на офертата, датата на издаване на офертата, подпис и печат на </w:t>
                        </w:r>
                        <w:proofErr w:type="spellStart"/>
                        <w:r w:rsidRPr="00F544BC">
                          <w:rPr>
                            <w:rFonts w:ascii="Times New Roman" w:eastAsia="Calibri" w:hAnsi="Times New Roman" w:cs="Calibri"/>
                            <w:sz w:val="24"/>
                            <w:szCs w:val="24"/>
                            <w:highlight w:val="white"/>
                            <w:shd w:val="clear" w:color="auto" w:fill="FEFEFE"/>
                            <w:lang w:eastAsia="bg-BG"/>
                          </w:rPr>
                          <w:t>оферента</w:t>
                        </w:r>
                        <w:proofErr w:type="spellEnd"/>
                        <w:r w:rsidRPr="00F544BC">
                          <w:rPr>
                            <w:rFonts w:ascii="Times New Roman" w:eastAsia="Calibri" w:hAnsi="Times New Roman" w:cs="Calibri"/>
                            <w:sz w:val="24"/>
                            <w:szCs w:val="24"/>
                            <w:highlight w:val="white"/>
                            <w:shd w:val="clear" w:color="auto" w:fill="FEFEFE"/>
                            <w:lang w:eastAsia="bg-BG"/>
                          </w:rPr>
                          <w:t xml:space="preserve">, подробна техническа спецификация на активите/услугите, цена, определена в левове с посочен ДДС, </w:t>
                        </w:r>
                        <w:r w:rsidRPr="00F544BC">
                          <w:rPr>
                            <w:rFonts w:ascii="Times New Roman" w:eastAsia="Calibri" w:hAnsi="Times New Roman" w:cs="Calibri"/>
                            <w:b/>
                            <w:sz w:val="24"/>
                            <w:szCs w:val="24"/>
                            <w:highlight w:val="white"/>
                            <w:shd w:val="clear" w:color="auto" w:fill="FEFEFE"/>
                            <w:lang w:eastAsia="bg-BG"/>
                          </w:rPr>
                          <w:t>ведно с направено от кандидата запитване за оферта</w:t>
                        </w:r>
                        <w:r w:rsidRPr="00F544BC">
                          <w:rPr>
                            <w:rFonts w:ascii="Times New Roman" w:eastAsia="Calibri" w:hAnsi="Times New Roman" w:cs="Calibri"/>
                            <w:sz w:val="24"/>
                            <w:szCs w:val="24"/>
                            <w:highlight w:val="white"/>
                            <w:shd w:val="clear" w:color="auto" w:fill="FEFEFE"/>
                            <w:lang w:eastAsia="bg-BG"/>
                          </w:rPr>
                          <w:t xml:space="preserve"> </w:t>
                        </w:r>
                        <w:r w:rsidRPr="00F544BC">
                          <w:rPr>
                            <w:rFonts w:ascii="Times New Roman" w:eastAsia="Calibri" w:hAnsi="Times New Roman" w:cs="Calibri"/>
                            <w:b/>
                            <w:sz w:val="24"/>
                            <w:szCs w:val="24"/>
                            <w:highlight w:val="white"/>
                            <w:shd w:val="clear" w:color="auto" w:fill="FEFEFE"/>
                            <w:lang w:eastAsia="bg-BG"/>
                          </w:rPr>
                          <w:t>съгласно</w:t>
                        </w:r>
                        <w:r w:rsidRPr="00F544BC">
                          <w:rPr>
                            <w:rFonts w:ascii="Times New Roman" w:eastAsia="Calibri" w:hAnsi="Times New Roman" w:cs="Calibri"/>
                            <w:sz w:val="24"/>
                            <w:szCs w:val="24"/>
                            <w:highlight w:val="white"/>
                            <w:shd w:val="clear" w:color="auto" w:fill="FEFEFE"/>
                            <w:lang w:eastAsia="bg-BG"/>
                          </w:rPr>
                          <w:t xml:space="preserve"> </w:t>
                        </w:r>
                        <w:r w:rsidRPr="00F544BC">
                          <w:rPr>
                            <w:rFonts w:ascii="Times New Roman" w:eastAsia="Calibri" w:hAnsi="Times New Roman" w:cs="Calibri"/>
                            <w:b/>
                            <w:sz w:val="24"/>
                            <w:szCs w:val="24"/>
                            <w:highlight w:val="white"/>
                            <w:shd w:val="clear" w:color="auto" w:fill="FEFEFE"/>
                            <w:lang w:eastAsia="bg-BG"/>
                          </w:rPr>
                          <w:t xml:space="preserve">Приложение № </w:t>
                        </w:r>
                        <w:r w:rsidRPr="00F544BC">
                          <w:rPr>
                            <w:rFonts w:ascii="Times New Roman" w:eastAsia="Calibri" w:hAnsi="Times New Roman" w:cs="Calibri"/>
                            <w:b/>
                            <w:sz w:val="24"/>
                            <w:szCs w:val="24"/>
                            <w:highlight w:val="white"/>
                            <w:shd w:val="clear" w:color="auto" w:fill="FEFEFE"/>
                            <w:lang w:val="ru-RU" w:eastAsia="bg-BG"/>
                          </w:rPr>
                          <w:t xml:space="preserve">18 </w:t>
                        </w:r>
                        <w:r w:rsidRPr="00F544BC">
                          <w:rPr>
                            <w:rFonts w:ascii="Times New Roman" w:eastAsia="Calibri" w:hAnsi="Times New Roman" w:cs="Calibri"/>
                            <w:sz w:val="24"/>
                            <w:szCs w:val="24"/>
                            <w:highlight w:val="white"/>
                            <w:shd w:val="clear" w:color="auto" w:fill="FEFEFE"/>
                            <w:lang w:eastAsia="bg-BG"/>
                          </w:rPr>
                          <w:t>към УК  и /</w:t>
                        </w:r>
                        <w:r w:rsidRPr="00F544BC">
                          <w:rPr>
                            <w:rFonts w:ascii="Times New Roman" w:eastAsia="Calibri" w:hAnsi="Times New Roman" w:cs="Calibri"/>
                            <w:b/>
                            <w:sz w:val="24"/>
                            <w:szCs w:val="24"/>
                            <w:highlight w:val="white"/>
                            <w:shd w:val="clear" w:color="auto" w:fill="FEFEFE"/>
                            <w:lang w:eastAsia="bg-BG"/>
                          </w:rPr>
                          <w:t>или  извлечение от каталог</w:t>
                        </w:r>
                        <w:r w:rsidRPr="00F544BC">
                          <w:rPr>
                            <w:rFonts w:ascii="Times New Roman" w:eastAsia="Calibri" w:hAnsi="Times New Roman" w:cs="Calibri"/>
                            <w:sz w:val="24"/>
                            <w:szCs w:val="24"/>
                            <w:highlight w:val="white"/>
                            <w:shd w:val="clear" w:color="auto" w:fill="FEFEFE"/>
                            <w:lang w:eastAsia="bg-BG"/>
                          </w:rPr>
                          <w:t xml:space="preserve"> на производител/ доставчик/ строител и /</w:t>
                        </w:r>
                        <w:r w:rsidRPr="00F544BC">
                          <w:rPr>
                            <w:rFonts w:ascii="Times New Roman" w:eastAsia="Calibri" w:hAnsi="Times New Roman" w:cs="Calibri"/>
                            <w:b/>
                            <w:sz w:val="24"/>
                            <w:szCs w:val="24"/>
                            <w:highlight w:val="white"/>
                            <w:shd w:val="clear" w:color="auto" w:fill="FEFEFE"/>
                            <w:lang w:eastAsia="bg-BG"/>
                          </w:rPr>
                          <w:t>или проучване в интернет</w:t>
                        </w:r>
                        <w:r w:rsidRPr="00F544BC">
                          <w:rPr>
                            <w:rFonts w:ascii="Times New Roman" w:eastAsia="Calibri" w:hAnsi="Times New Roman" w:cs="Calibri"/>
                            <w:sz w:val="24"/>
                            <w:szCs w:val="24"/>
                            <w:highlight w:val="white"/>
                            <w:shd w:val="clear" w:color="auto" w:fill="FEFEFE"/>
                            <w:lang w:eastAsia="bg-BG"/>
                          </w:rPr>
                          <w:t xml:space="preserve"> за всяка отделна инвестиция в дълготрайни активи с предложена цена производител/ доставчик/ строител </w:t>
                        </w:r>
                        <w:r w:rsidRPr="00F544BC">
                          <w:rPr>
                            <w:rFonts w:ascii="Times New Roman" w:eastAsia="Calibri" w:hAnsi="Times New Roman" w:cs="Calibri"/>
                            <w:sz w:val="24"/>
                            <w:szCs w:val="24"/>
                            <w:highlight w:val="white"/>
                            <w:shd w:val="clear" w:color="auto" w:fill="FEFEFE"/>
                            <w:lang w:val="en-US" w:eastAsia="bg-BG"/>
                          </w:rPr>
                          <w:t>(</w:t>
                        </w:r>
                        <w:r w:rsidRPr="00F544BC">
                          <w:rPr>
                            <w:rFonts w:ascii="Times New Roman" w:eastAsia="Calibri" w:hAnsi="Times New Roman" w:cs="Calibri"/>
                            <w:i/>
                            <w:iCs/>
                            <w:sz w:val="24"/>
                            <w:szCs w:val="24"/>
                            <w:highlight w:val="white"/>
                            <w:shd w:val="clear" w:color="auto" w:fill="FEFEFE"/>
                            <w:lang w:eastAsia="bg-BG"/>
                          </w:rPr>
                          <w:t xml:space="preserve"> не се отнася при кандидатстване за разходи за закупуване на земя, сгради и друга недвижима собственост, както и за разходи за извършени услуги от държавни или общински органи и институции.</w:t>
                        </w:r>
                        <w:r w:rsidRPr="00F544BC">
                          <w:rPr>
                            <w:rFonts w:ascii="Times New Roman" w:eastAsia="Calibri" w:hAnsi="Times New Roman" w:cs="Calibri"/>
                            <w:i/>
                            <w:iCs/>
                            <w:sz w:val="24"/>
                            <w:szCs w:val="24"/>
                            <w:shd w:val="clear" w:color="auto" w:fill="FEFEFE"/>
                            <w:lang w:val="en-US" w:eastAsia="bg-BG"/>
                          </w:rPr>
                          <w:t>)</w:t>
                        </w:r>
                      </w:p>
                      <w:p w:rsidR="00471F50" w:rsidRPr="000849FC" w:rsidRDefault="00471F50" w:rsidP="00F544BC">
                        <w:pPr>
                          <w:autoSpaceDE w:val="0"/>
                          <w:autoSpaceDN w:val="0"/>
                          <w:adjustRightInd w:val="0"/>
                          <w:spacing w:after="0" w:line="240" w:lineRule="auto"/>
                          <w:jc w:val="both"/>
                          <w:rPr>
                            <w:rFonts w:ascii="Times New Roman" w:eastAsia="Calibri" w:hAnsi="Times New Roman" w:cs="Calibri"/>
                            <w:b/>
                            <w:i/>
                            <w:iCs/>
                            <w:sz w:val="24"/>
                            <w:szCs w:val="24"/>
                            <w:highlight w:val="white"/>
                            <w:shd w:val="clear" w:color="auto" w:fill="FEFEFE"/>
                            <w:lang w:eastAsia="bg-BG"/>
                          </w:rPr>
                        </w:pPr>
                        <w:r w:rsidRPr="00F544BC">
                          <w:rPr>
                            <w:rFonts w:ascii="Times New Roman" w:eastAsia="Calibri" w:hAnsi="Times New Roman" w:cs="Calibri"/>
                            <w:sz w:val="24"/>
                            <w:szCs w:val="24"/>
                            <w:lang w:val="en-US" w:eastAsia="bg-BG"/>
                          </w:rPr>
                          <w:t xml:space="preserve"> </w:t>
                        </w:r>
                        <w:r w:rsidRPr="003A1A2B">
                          <w:rPr>
                            <w:rFonts w:ascii="Times New Roman" w:eastAsia="Calibri" w:hAnsi="Times New Roman" w:cs="Calibri"/>
                            <w:b/>
                            <w:sz w:val="24"/>
                            <w:szCs w:val="24"/>
                            <w:highlight w:val="white"/>
                            <w:shd w:val="clear" w:color="auto" w:fill="FEFEFE"/>
                            <w:lang w:eastAsia="bg-BG"/>
                          </w:rPr>
                          <w:t xml:space="preserve">- </w:t>
                        </w:r>
                        <w:r w:rsidRPr="003A1A2B">
                          <w:rPr>
                            <w:rFonts w:ascii="Times New Roman" w:eastAsia="Calibri" w:hAnsi="Times New Roman" w:cs="Calibri"/>
                            <w:b/>
                            <w:i/>
                            <w:sz w:val="24"/>
                            <w:szCs w:val="24"/>
                            <w:highlight w:val="white"/>
                            <w:shd w:val="clear" w:color="auto" w:fill="FEFEFE"/>
                            <w:lang w:eastAsia="bg-BG"/>
                          </w:rPr>
                          <w:t>В</w:t>
                        </w:r>
                        <w:r w:rsidRPr="003A1A2B">
                          <w:rPr>
                            <w:rFonts w:ascii="Times New Roman" w:eastAsia="Calibri" w:hAnsi="Times New Roman" w:cs="Calibri"/>
                            <w:b/>
                            <w:i/>
                            <w:iCs/>
                            <w:sz w:val="24"/>
                            <w:szCs w:val="24"/>
                            <w:highlight w:val="white"/>
                            <w:shd w:val="clear" w:color="auto" w:fill="FEFEFE"/>
                            <w:lang w:eastAsia="bg-BG"/>
                          </w:rPr>
                          <w:t xml:space="preserve">ажи в случаите, когато кандидатът не се явява възложител по </w:t>
                        </w:r>
                        <w:r w:rsidRPr="003A1A2B">
                          <w:rPr>
                            <w:rFonts w:ascii="Times New Roman" w:eastAsia="Calibri" w:hAnsi="Times New Roman" w:cs="Calibri"/>
                            <w:b/>
                            <w:i/>
                            <w:iCs/>
                            <w:sz w:val="24"/>
                            <w:szCs w:val="24"/>
                            <w:highlight w:val="white"/>
                            <w:u w:val="single"/>
                            <w:shd w:val="clear" w:color="auto" w:fill="FEFEFE"/>
                            <w:lang w:eastAsia="bg-BG"/>
                          </w:rPr>
                          <w:t>чл. 5</w:t>
                        </w:r>
                        <w:r w:rsidRPr="003A1A2B">
                          <w:rPr>
                            <w:rFonts w:ascii="Times New Roman" w:eastAsia="Calibri" w:hAnsi="Times New Roman" w:cs="Calibri"/>
                            <w:b/>
                            <w:i/>
                            <w:iCs/>
                            <w:sz w:val="24"/>
                            <w:szCs w:val="24"/>
                            <w:highlight w:val="white"/>
                            <w:shd w:val="clear" w:color="auto" w:fill="FEFEFE"/>
                            <w:lang w:eastAsia="bg-BG"/>
                          </w:rPr>
                          <w:t xml:space="preserve"> и  </w:t>
                        </w:r>
                        <w:r w:rsidRPr="003A1A2B">
                          <w:rPr>
                            <w:rFonts w:ascii="Times New Roman" w:eastAsia="Calibri" w:hAnsi="Times New Roman" w:cs="Calibri"/>
                            <w:b/>
                            <w:i/>
                            <w:iCs/>
                            <w:sz w:val="24"/>
                            <w:szCs w:val="24"/>
                            <w:highlight w:val="white"/>
                            <w:u w:val="single"/>
                            <w:shd w:val="clear" w:color="auto" w:fill="FEFEFE"/>
                            <w:lang w:eastAsia="bg-BG"/>
                          </w:rPr>
                          <w:t xml:space="preserve">6 от ЗОП  или  не провежда процедура за   избор на изпълнител </w:t>
                        </w:r>
                        <w:r w:rsidRPr="000849FC">
                          <w:rPr>
                            <w:rFonts w:ascii="Times New Roman" w:eastAsia="Calibri" w:hAnsi="Times New Roman" w:cs="Calibri"/>
                            <w:b/>
                            <w:i/>
                            <w:iCs/>
                            <w:sz w:val="24"/>
                            <w:szCs w:val="24"/>
                            <w:highlight w:val="white"/>
                            <w:shd w:val="clear" w:color="auto" w:fill="FEFEFE"/>
                            <w:lang w:eastAsia="bg-BG"/>
                          </w:rPr>
                          <w:t>по реда на ПМС 160/2016 г.;</w:t>
                        </w:r>
                      </w:p>
                      <w:p w:rsidR="0078713E" w:rsidRPr="00F544BC" w:rsidRDefault="0078713E" w:rsidP="00F544BC">
                        <w:pPr>
                          <w:autoSpaceDE w:val="0"/>
                          <w:autoSpaceDN w:val="0"/>
                          <w:adjustRightInd w:val="0"/>
                          <w:spacing w:after="0" w:line="240" w:lineRule="auto"/>
                          <w:jc w:val="both"/>
                          <w:rPr>
                            <w:rFonts w:ascii="Times New Roman" w:eastAsia="Calibri" w:hAnsi="Times New Roman" w:cs="Calibri"/>
                            <w:sz w:val="24"/>
                            <w:szCs w:val="24"/>
                            <w:highlight w:val="white"/>
                            <w:shd w:val="clear" w:color="auto" w:fill="FEFEFE"/>
                            <w:lang w:val="ru-RU" w:eastAsia="bg-BG"/>
                          </w:rPr>
                        </w:pPr>
                        <w:r w:rsidRPr="000849FC">
                          <w:rPr>
                            <w:rFonts w:ascii="Times New Roman" w:eastAsia="Calibri" w:hAnsi="Times New Roman" w:cs="Calibri"/>
                            <w:b/>
                            <w:i/>
                            <w:iCs/>
                            <w:sz w:val="24"/>
                            <w:szCs w:val="24"/>
                            <w:highlight w:val="white"/>
                            <w:shd w:val="clear" w:color="auto" w:fill="FEFEFE"/>
                            <w:lang w:eastAsia="bg-BG"/>
                          </w:rPr>
                          <w:t>-</w:t>
                        </w:r>
                        <w:r w:rsidRPr="000849FC">
                          <w:rPr>
                            <w:b/>
                          </w:rPr>
                          <w:t xml:space="preserve"> </w:t>
                        </w:r>
                        <w:r w:rsidRPr="000849FC">
                          <w:rPr>
                            <w:rFonts w:ascii="Times New Roman" w:eastAsia="Calibri" w:hAnsi="Times New Roman" w:cs="Calibri"/>
                            <w:b/>
                            <w:i/>
                            <w:iCs/>
                            <w:sz w:val="24"/>
                            <w:szCs w:val="24"/>
                            <w:shd w:val="clear" w:color="auto" w:fill="FEFEFE"/>
                            <w:lang w:eastAsia="bg-BG"/>
                          </w:rPr>
                          <w:t xml:space="preserve">Важи в случаите, когато кандидатът </w:t>
                        </w:r>
                        <w:r w:rsidRPr="00247F72">
                          <w:rPr>
                            <w:rFonts w:ascii="Times New Roman" w:eastAsia="Calibri" w:hAnsi="Times New Roman" w:cs="Calibri"/>
                            <w:b/>
                            <w:i/>
                            <w:iCs/>
                            <w:sz w:val="24"/>
                            <w:szCs w:val="24"/>
                            <w:u w:val="single"/>
                            <w:shd w:val="clear" w:color="auto" w:fill="FEFEFE"/>
                            <w:lang w:eastAsia="bg-BG"/>
                          </w:rPr>
                          <w:t>провежда процедура за   избор на изпълнител по реда на ПМС 160/2016-</w:t>
                        </w:r>
                        <w:r w:rsidRPr="000849FC">
                          <w:rPr>
                            <w:rFonts w:ascii="Times New Roman" w:eastAsia="Calibri" w:hAnsi="Times New Roman" w:cs="Calibri"/>
                            <w:b/>
                            <w:i/>
                            <w:iCs/>
                            <w:sz w:val="24"/>
                            <w:szCs w:val="24"/>
                            <w:shd w:val="clear" w:color="auto" w:fill="FEFEFE"/>
                            <w:lang w:eastAsia="bg-BG"/>
                          </w:rPr>
                          <w:t xml:space="preserve"> за определяне стойността на разхода , за който се кандидатства с проектното предложение /не се прилагат запитвания за оферти/</w:t>
                        </w:r>
                        <w:r w:rsidRPr="000849FC">
                          <w:rPr>
                            <w:rFonts w:ascii="Times New Roman" w:eastAsia="Calibri" w:hAnsi="Times New Roman" w:cs="Calibri"/>
                            <w:i/>
                            <w:iCs/>
                            <w:sz w:val="24"/>
                            <w:szCs w:val="24"/>
                            <w:shd w:val="clear" w:color="auto" w:fill="FEFEFE"/>
                            <w:lang w:eastAsia="bg-BG"/>
                          </w:rPr>
                          <w:t xml:space="preserve"> .</w:t>
                        </w:r>
                      </w:p>
                    </w:tc>
                  </w:tr>
                  <w:tr w:rsidR="00471F50" w:rsidRPr="00F544BC" w:rsidTr="0016362A">
                    <w:trPr>
                      <w:gridAfter w:val="3"/>
                      <w:wAfter w:w="14925" w:type="dxa"/>
                    </w:trPr>
                    <w:tc>
                      <w:tcPr>
                        <w:tcW w:w="1162" w:type="dxa"/>
                        <w:tcBorders>
                          <w:top w:val="single" w:sz="4" w:space="0" w:color="auto"/>
                          <w:left w:val="single" w:sz="4" w:space="0" w:color="auto"/>
                          <w:bottom w:val="single" w:sz="4" w:space="0" w:color="auto"/>
                          <w:right w:val="single" w:sz="4" w:space="0" w:color="auto"/>
                        </w:tcBorders>
                      </w:tcPr>
                      <w:p w:rsidR="00471F50" w:rsidRPr="00F544BC" w:rsidRDefault="00471F50" w:rsidP="00F544BC">
                        <w:pPr>
                          <w:numPr>
                            <w:ilvl w:val="0"/>
                            <w:numId w:val="26"/>
                          </w:numPr>
                          <w:tabs>
                            <w:tab w:val="left" w:pos="4820"/>
                          </w:tabs>
                          <w:spacing w:before="120" w:after="120" w:line="240" w:lineRule="auto"/>
                          <w:jc w:val="center"/>
                          <w:rPr>
                            <w:rFonts w:ascii="Times New Roman" w:eastAsia="Calibri" w:hAnsi="Times New Roman" w:cs="Times New Roman"/>
                            <w:sz w:val="24"/>
                            <w:szCs w:val="24"/>
                            <w:lang w:eastAsia="bg-BG"/>
                          </w:rPr>
                        </w:pPr>
                      </w:p>
                    </w:tc>
                    <w:tc>
                      <w:tcPr>
                        <w:tcW w:w="7898" w:type="dxa"/>
                        <w:tcBorders>
                          <w:top w:val="single" w:sz="4" w:space="0" w:color="auto"/>
                          <w:left w:val="single" w:sz="4" w:space="0" w:color="auto"/>
                          <w:bottom w:val="single" w:sz="4" w:space="0" w:color="auto"/>
                          <w:right w:val="single" w:sz="4" w:space="0" w:color="auto"/>
                        </w:tcBorders>
                        <w:hideMark/>
                      </w:tcPr>
                      <w:p w:rsidR="004B6FFA" w:rsidRDefault="00471F50" w:rsidP="00F544BC">
                        <w:pPr>
                          <w:autoSpaceDE w:val="0"/>
                          <w:autoSpaceDN w:val="0"/>
                          <w:adjustRightInd w:val="0"/>
                          <w:spacing w:after="0" w:line="240" w:lineRule="auto"/>
                          <w:jc w:val="both"/>
                          <w:rPr>
                            <w:rFonts w:ascii="Times New Roman" w:eastAsia="Calibri" w:hAnsi="Times New Roman" w:cs="Calibri"/>
                            <w:sz w:val="24"/>
                            <w:szCs w:val="24"/>
                            <w:highlight w:val="white"/>
                            <w:shd w:val="clear" w:color="auto" w:fill="FEFEFE"/>
                            <w:lang w:eastAsia="bg-BG"/>
                          </w:rPr>
                        </w:pPr>
                        <w:r w:rsidRPr="00F544BC">
                          <w:rPr>
                            <w:rFonts w:ascii="Times New Roman" w:eastAsia="Calibri" w:hAnsi="Times New Roman" w:cs="Calibri"/>
                            <w:b/>
                            <w:sz w:val="24"/>
                            <w:szCs w:val="24"/>
                            <w:highlight w:val="white"/>
                            <w:shd w:val="clear" w:color="auto" w:fill="FEFEFE"/>
                            <w:lang w:eastAsia="bg-BG"/>
                          </w:rPr>
                          <w:t>Най-малко три съпоставими независими оферти</w:t>
                        </w:r>
                        <w:r w:rsidRPr="00F544BC">
                          <w:rPr>
                            <w:rFonts w:ascii="Times New Roman" w:eastAsia="Calibri" w:hAnsi="Times New Roman" w:cs="Calibri"/>
                            <w:sz w:val="24"/>
                            <w:szCs w:val="24"/>
                            <w:highlight w:val="white"/>
                            <w:shd w:val="clear" w:color="auto" w:fill="FEFEFE"/>
                            <w:lang w:eastAsia="bg-BG"/>
                          </w:rPr>
                          <w:t xml:space="preserve">, които съдържат наименование на </w:t>
                        </w:r>
                        <w:proofErr w:type="spellStart"/>
                        <w:r w:rsidRPr="00F544BC">
                          <w:rPr>
                            <w:rFonts w:ascii="Times New Roman" w:eastAsia="Calibri" w:hAnsi="Times New Roman" w:cs="Calibri"/>
                            <w:sz w:val="24"/>
                            <w:szCs w:val="24"/>
                            <w:highlight w:val="white"/>
                            <w:shd w:val="clear" w:color="auto" w:fill="FEFEFE"/>
                            <w:lang w:eastAsia="bg-BG"/>
                          </w:rPr>
                          <w:t>оферента</w:t>
                        </w:r>
                        <w:proofErr w:type="spellEnd"/>
                        <w:r w:rsidRPr="00F544BC">
                          <w:rPr>
                            <w:rFonts w:ascii="Times New Roman" w:eastAsia="Calibri" w:hAnsi="Times New Roman" w:cs="Calibri"/>
                            <w:sz w:val="24"/>
                            <w:szCs w:val="24"/>
                            <w:highlight w:val="white"/>
                            <w:shd w:val="clear" w:color="auto" w:fill="FEFEFE"/>
                            <w:lang w:eastAsia="bg-BG"/>
                          </w:rPr>
                          <w:t xml:space="preserve">, срока на валидност на офертата, датата на издаване на офертата, подпис и печат на </w:t>
                        </w:r>
                        <w:proofErr w:type="spellStart"/>
                        <w:r w:rsidRPr="00F544BC">
                          <w:rPr>
                            <w:rFonts w:ascii="Times New Roman" w:eastAsia="Calibri" w:hAnsi="Times New Roman" w:cs="Calibri"/>
                            <w:sz w:val="24"/>
                            <w:szCs w:val="24"/>
                            <w:highlight w:val="white"/>
                            <w:shd w:val="clear" w:color="auto" w:fill="FEFEFE"/>
                            <w:lang w:eastAsia="bg-BG"/>
                          </w:rPr>
                          <w:t>оферента</w:t>
                        </w:r>
                        <w:proofErr w:type="spellEnd"/>
                        <w:r w:rsidRPr="00F544BC">
                          <w:rPr>
                            <w:rFonts w:ascii="Times New Roman" w:eastAsia="Calibri" w:hAnsi="Times New Roman" w:cs="Calibri"/>
                            <w:sz w:val="24"/>
                            <w:szCs w:val="24"/>
                            <w:highlight w:val="white"/>
                            <w:shd w:val="clear" w:color="auto" w:fill="FEFEFE"/>
                            <w:lang w:eastAsia="bg-BG"/>
                          </w:rPr>
                          <w:t xml:space="preserve">, подробна техническа спецификация на активите/услугите, цена, определена в левове с посочен ДДС, </w:t>
                        </w:r>
                        <w:r w:rsidRPr="00F544BC">
                          <w:rPr>
                            <w:rFonts w:ascii="Times New Roman" w:eastAsia="Calibri" w:hAnsi="Times New Roman" w:cs="Calibri"/>
                            <w:b/>
                            <w:sz w:val="24"/>
                            <w:szCs w:val="24"/>
                            <w:highlight w:val="white"/>
                            <w:shd w:val="clear" w:color="auto" w:fill="FEFEFE"/>
                            <w:lang w:eastAsia="bg-BG"/>
                          </w:rPr>
                          <w:t xml:space="preserve">ведно с направени от кандидата запитвания за оферти съгласно Приложение № </w:t>
                        </w:r>
                        <w:r w:rsidRPr="00F544BC">
                          <w:rPr>
                            <w:rFonts w:ascii="Times New Roman" w:eastAsia="Calibri" w:hAnsi="Times New Roman" w:cs="Calibri"/>
                            <w:b/>
                            <w:sz w:val="24"/>
                            <w:szCs w:val="24"/>
                            <w:highlight w:val="white"/>
                            <w:shd w:val="clear" w:color="auto" w:fill="FEFEFE"/>
                            <w:lang w:val="ru-RU" w:eastAsia="bg-BG"/>
                          </w:rPr>
                          <w:t xml:space="preserve">18 </w:t>
                        </w:r>
                        <w:r w:rsidRPr="00F544BC">
                          <w:rPr>
                            <w:rFonts w:ascii="Times New Roman" w:eastAsia="Calibri" w:hAnsi="Times New Roman" w:cs="Calibri"/>
                            <w:sz w:val="24"/>
                            <w:szCs w:val="24"/>
                            <w:highlight w:val="white"/>
                            <w:shd w:val="clear" w:color="auto" w:fill="FEFEFE"/>
                            <w:lang w:eastAsia="bg-BG"/>
                          </w:rPr>
                          <w:t>към УК</w:t>
                        </w:r>
                        <w:r w:rsidR="00571598">
                          <w:rPr>
                            <w:rFonts w:ascii="Times New Roman" w:eastAsia="Calibri" w:hAnsi="Times New Roman" w:cs="Calibri"/>
                            <w:sz w:val="24"/>
                            <w:szCs w:val="24"/>
                            <w:highlight w:val="white"/>
                            <w:shd w:val="clear" w:color="auto" w:fill="FEFEFE"/>
                            <w:lang w:eastAsia="bg-BG"/>
                          </w:rPr>
                          <w:t>:</w:t>
                        </w:r>
                      </w:p>
                      <w:p w:rsidR="00471F50" w:rsidRPr="004B6FFA" w:rsidRDefault="00471F50" w:rsidP="00F544BC">
                        <w:pPr>
                          <w:autoSpaceDE w:val="0"/>
                          <w:autoSpaceDN w:val="0"/>
                          <w:adjustRightInd w:val="0"/>
                          <w:spacing w:after="0" w:line="240" w:lineRule="auto"/>
                          <w:jc w:val="both"/>
                          <w:rPr>
                            <w:rFonts w:ascii="Times New Roman" w:eastAsia="Calibri" w:hAnsi="Times New Roman" w:cs="Calibri"/>
                            <w:b/>
                            <w:i/>
                            <w:iCs/>
                            <w:sz w:val="24"/>
                            <w:szCs w:val="24"/>
                            <w:highlight w:val="white"/>
                            <w:shd w:val="clear" w:color="auto" w:fill="FEFEFE"/>
                            <w:lang w:eastAsia="bg-BG"/>
                          </w:rPr>
                        </w:pPr>
                        <w:r w:rsidRPr="00F544BC">
                          <w:rPr>
                            <w:rFonts w:ascii="Times New Roman" w:eastAsia="Calibri" w:hAnsi="Times New Roman" w:cs="Calibri"/>
                            <w:sz w:val="24"/>
                            <w:szCs w:val="24"/>
                            <w:highlight w:val="white"/>
                            <w:shd w:val="clear" w:color="auto" w:fill="FEFEFE"/>
                            <w:lang w:eastAsia="bg-BG"/>
                          </w:rPr>
                          <w:t xml:space="preserve"> </w:t>
                        </w:r>
                        <w:r w:rsidRPr="004B6FFA">
                          <w:rPr>
                            <w:rFonts w:ascii="Times New Roman" w:eastAsia="Calibri" w:hAnsi="Times New Roman" w:cs="Calibri"/>
                            <w:b/>
                            <w:sz w:val="24"/>
                            <w:szCs w:val="24"/>
                            <w:highlight w:val="white"/>
                            <w:shd w:val="clear" w:color="auto" w:fill="FEFEFE"/>
                            <w:lang w:eastAsia="bg-BG"/>
                          </w:rPr>
                          <w:t xml:space="preserve">- </w:t>
                        </w:r>
                        <w:r w:rsidR="004B6FFA" w:rsidRPr="004B6FFA">
                          <w:rPr>
                            <w:rFonts w:ascii="Times New Roman" w:eastAsia="Calibri" w:hAnsi="Times New Roman" w:cs="Calibri"/>
                            <w:b/>
                            <w:i/>
                            <w:sz w:val="24"/>
                            <w:szCs w:val="24"/>
                            <w:highlight w:val="white"/>
                            <w:shd w:val="clear" w:color="auto" w:fill="FEFEFE"/>
                            <w:lang w:eastAsia="bg-BG"/>
                          </w:rPr>
                          <w:t>В</w:t>
                        </w:r>
                        <w:r w:rsidRPr="004B6FFA">
                          <w:rPr>
                            <w:rFonts w:ascii="Times New Roman" w:eastAsia="Calibri" w:hAnsi="Times New Roman" w:cs="Calibri"/>
                            <w:b/>
                            <w:i/>
                            <w:iCs/>
                            <w:sz w:val="24"/>
                            <w:szCs w:val="24"/>
                            <w:highlight w:val="white"/>
                            <w:shd w:val="clear" w:color="auto" w:fill="FEFEFE"/>
                            <w:lang w:eastAsia="bg-BG"/>
                          </w:rPr>
                          <w:t>ажи</w:t>
                        </w:r>
                        <w:r w:rsidRPr="004B6FFA">
                          <w:rPr>
                            <w:rFonts w:ascii="Times New Roman" w:eastAsia="Calibri" w:hAnsi="Times New Roman" w:cs="Calibri"/>
                            <w:b/>
                            <w:i/>
                            <w:sz w:val="24"/>
                            <w:szCs w:val="24"/>
                            <w:lang w:eastAsia="bg-BG"/>
                          </w:rPr>
                          <w:t xml:space="preserve"> за всеки заявен за финансиране разход, който към датата на подаване на формуляра за </w:t>
                        </w:r>
                        <w:proofErr w:type="spellStart"/>
                        <w:r w:rsidRPr="004B6FFA">
                          <w:rPr>
                            <w:rFonts w:ascii="Times New Roman" w:eastAsia="Calibri" w:hAnsi="Times New Roman" w:cs="Calibri"/>
                            <w:b/>
                            <w:i/>
                            <w:sz w:val="24"/>
                            <w:szCs w:val="24"/>
                            <w:lang w:eastAsia="bg-BG"/>
                          </w:rPr>
                          <w:t>кадидатстване</w:t>
                        </w:r>
                        <w:proofErr w:type="spellEnd"/>
                        <w:r w:rsidR="004B6FFA" w:rsidRPr="00AE30DE">
                          <w:rPr>
                            <w:rFonts w:ascii="Times New Roman" w:eastAsia="Calibri" w:hAnsi="Times New Roman" w:cs="Calibri"/>
                            <w:b/>
                            <w:i/>
                            <w:sz w:val="24"/>
                            <w:szCs w:val="24"/>
                            <w:u w:val="single"/>
                            <w:lang w:eastAsia="bg-BG"/>
                          </w:rPr>
                          <w:t xml:space="preserve">, </w:t>
                        </w:r>
                        <w:r w:rsidRPr="00AE30DE">
                          <w:rPr>
                            <w:rFonts w:ascii="Times New Roman" w:eastAsia="Calibri" w:hAnsi="Times New Roman" w:cs="Calibri"/>
                            <w:b/>
                            <w:i/>
                            <w:sz w:val="24"/>
                            <w:szCs w:val="24"/>
                            <w:u w:val="single"/>
                            <w:lang w:eastAsia="bg-BG"/>
                          </w:rPr>
                          <w:t xml:space="preserve">не е включен в списъка за </w:t>
                        </w:r>
                        <w:r w:rsidRPr="00AE30DE">
                          <w:rPr>
                            <w:rFonts w:ascii="Times New Roman" w:eastAsia="Calibri" w:hAnsi="Times New Roman" w:cs="Calibri"/>
                            <w:b/>
                            <w:i/>
                            <w:sz w:val="24"/>
                            <w:szCs w:val="24"/>
                            <w:u w:val="single"/>
                            <w:lang w:eastAsia="bg-BG"/>
                          </w:rPr>
                          <w:lastRenderedPageBreak/>
                          <w:t>референтни разходи</w:t>
                        </w:r>
                        <w:r w:rsidRPr="00AE30DE">
                          <w:rPr>
                            <w:rFonts w:ascii="Times New Roman" w:eastAsia="Calibri" w:hAnsi="Times New Roman" w:cs="Calibri"/>
                            <w:b/>
                            <w:i/>
                            <w:iCs/>
                            <w:sz w:val="24"/>
                            <w:szCs w:val="24"/>
                            <w:highlight w:val="white"/>
                            <w:u w:val="single"/>
                            <w:shd w:val="clear" w:color="auto" w:fill="FEFEFE"/>
                            <w:lang w:eastAsia="bg-BG"/>
                          </w:rPr>
                          <w:t xml:space="preserve"> </w:t>
                        </w:r>
                        <w:r w:rsidRPr="004B6FFA">
                          <w:rPr>
                            <w:rFonts w:ascii="Times New Roman" w:eastAsia="Calibri" w:hAnsi="Times New Roman" w:cs="Calibri"/>
                            <w:b/>
                            <w:i/>
                            <w:iCs/>
                            <w:sz w:val="24"/>
                            <w:szCs w:val="24"/>
                            <w:highlight w:val="white"/>
                            <w:shd w:val="clear" w:color="auto" w:fill="FEFEFE"/>
                            <w:lang w:eastAsia="bg-BG"/>
                          </w:rPr>
                          <w:t>и не се отнася при кандидатстване за разходи за закупуване на земя, сгради и друга недвижима собственост, както и за разходи за извършени услуги от държавни или общински органи и институции.</w:t>
                        </w:r>
                      </w:p>
                      <w:p w:rsidR="00471F50" w:rsidRPr="00A42E4E" w:rsidRDefault="00471F50" w:rsidP="00F544BC">
                        <w:pPr>
                          <w:autoSpaceDE w:val="0"/>
                          <w:autoSpaceDN w:val="0"/>
                          <w:adjustRightInd w:val="0"/>
                          <w:spacing w:after="0" w:line="240" w:lineRule="auto"/>
                          <w:jc w:val="both"/>
                          <w:rPr>
                            <w:rFonts w:ascii="Times New Roman" w:eastAsia="Calibri" w:hAnsi="Times New Roman" w:cs="Calibri"/>
                            <w:b/>
                            <w:i/>
                            <w:sz w:val="24"/>
                            <w:szCs w:val="24"/>
                            <w:shd w:val="clear" w:color="auto" w:fill="FEFEFE"/>
                            <w:lang w:eastAsia="bg-BG"/>
                          </w:rPr>
                        </w:pPr>
                        <w:r w:rsidRPr="00F544BC">
                          <w:rPr>
                            <w:rFonts w:ascii="Times New Roman" w:eastAsia="Calibri" w:hAnsi="Times New Roman" w:cs="Calibri"/>
                            <w:i/>
                            <w:sz w:val="24"/>
                            <w:szCs w:val="24"/>
                            <w:highlight w:val="white"/>
                            <w:shd w:val="clear" w:color="auto" w:fill="FEFEFE"/>
                            <w:lang w:eastAsia="bg-BG"/>
                          </w:rPr>
                          <w:t xml:space="preserve"> -</w:t>
                        </w:r>
                        <w:r w:rsidRPr="00F544BC">
                          <w:rPr>
                            <w:rFonts w:ascii="Times New Roman" w:eastAsia="Calibri" w:hAnsi="Times New Roman" w:cs="Calibri"/>
                            <w:b/>
                            <w:i/>
                            <w:sz w:val="24"/>
                            <w:szCs w:val="24"/>
                            <w:highlight w:val="white"/>
                            <w:shd w:val="clear" w:color="auto" w:fill="FEFEFE"/>
                            <w:lang w:eastAsia="bg-BG"/>
                          </w:rPr>
                          <w:t>В</w:t>
                        </w:r>
                        <w:r w:rsidRPr="00F544BC">
                          <w:rPr>
                            <w:rFonts w:ascii="Times New Roman" w:eastAsia="Calibri" w:hAnsi="Times New Roman" w:cs="Calibri"/>
                            <w:b/>
                            <w:i/>
                            <w:iCs/>
                            <w:sz w:val="24"/>
                            <w:szCs w:val="24"/>
                            <w:highlight w:val="white"/>
                            <w:shd w:val="clear" w:color="auto" w:fill="FEFEFE"/>
                            <w:lang w:eastAsia="bg-BG"/>
                          </w:rPr>
                          <w:t xml:space="preserve">ажи в случаите, когато кандидатът не се явява възложител по </w:t>
                        </w:r>
                        <w:r w:rsidRPr="00F544BC">
                          <w:rPr>
                            <w:rFonts w:ascii="Times New Roman" w:eastAsia="Calibri" w:hAnsi="Times New Roman" w:cs="Calibri"/>
                            <w:b/>
                            <w:i/>
                            <w:iCs/>
                            <w:sz w:val="24"/>
                            <w:szCs w:val="24"/>
                            <w:highlight w:val="white"/>
                            <w:u w:val="single"/>
                            <w:shd w:val="clear" w:color="auto" w:fill="FEFEFE"/>
                            <w:lang w:eastAsia="bg-BG"/>
                          </w:rPr>
                          <w:t>чл. 5</w:t>
                        </w:r>
                        <w:r w:rsidRPr="00F544BC">
                          <w:rPr>
                            <w:rFonts w:ascii="Times New Roman" w:eastAsia="Calibri" w:hAnsi="Times New Roman" w:cs="Calibri"/>
                            <w:b/>
                            <w:i/>
                            <w:iCs/>
                            <w:sz w:val="24"/>
                            <w:szCs w:val="24"/>
                            <w:highlight w:val="white"/>
                            <w:shd w:val="clear" w:color="auto" w:fill="FEFEFE"/>
                            <w:lang w:eastAsia="bg-BG"/>
                          </w:rPr>
                          <w:t xml:space="preserve"> и  </w:t>
                        </w:r>
                        <w:r w:rsidRPr="00F544BC">
                          <w:rPr>
                            <w:rFonts w:ascii="Times New Roman" w:eastAsia="Calibri" w:hAnsi="Times New Roman" w:cs="Calibri"/>
                            <w:b/>
                            <w:i/>
                            <w:iCs/>
                            <w:sz w:val="24"/>
                            <w:szCs w:val="24"/>
                            <w:highlight w:val="white"/>
                            <w:u w:val="single"/>
                            <w:shd w:val="clear" w:color="auto" w:fill="FEFEFE"/>
                            <w:lang w:eastAsia="bg-BG"/>
                          </w:rPr>
                          <w:t>6 от ЗОП  или  не провежда процедура за   избор на изпълнител по реда на ПМС 160/2016</w:t>
                        </w:r>
                        <w:r w:rsidRPr="00F544BC">
                          <w:rPr>
                            <w:rFonts w:ascii="Times New Roman" w:eastAsia="Calibri" w:hAnsi="Times New Roman" w:cs="Calibri"/>
                            <w:i/>
                            <w:iCs/>
                            <w:sz w:val="24"/>
                            <w:szCs w:val="24"/>
                            <w:highlight w:val="white"/>
                            <w:u w:val="single"/>
                            <w:shd w:val="clear" w:color="auto" w:fill="FEFEFE"/>
                            <w:lang w:eastAsia="bg-BG"/>
                          </w:rPr>
                          <w:t xml:space="preserve"> г</w:t>
                        </w:r>
                        <w:r w:rsidRPr="00A42E4E">
                          <w:rPr>
                            <w:rFonts w:ascii="Times New Roman" w:eastAsia="Calibri" w:hAnsi="Times New Roman" w:cs="Calibri"/>
                            <w:b/>
                            <w:i/>
                            <w:iCs/>
                            <w:sz w:val="24"/>
                            <w:szCs w:val="24"/>
                            <w:highlight w:val="white"/>
                            <w:u w:val="single"/>
                            <w:shd w:val="clear" w:color="auto" w:fill="FEFEFE"/>
                            <w:lang w:eastAsia="bg-BG"/>
                          </w:rPr>
                          <w:t>.</w:t>
                        </w:r>
                        <w:r w:rsidRPr="00A42E4E">
                          <w:rPr>
                            <w:rFonts w:ascii="Times New Roman" w:eastAsia="Calibri" w:hAnsi="Times New Roman" w:cs="Calibri"/>
                            <w:b/>
                            <w:i/>
                            <w:iCs/>
                            <w:sz w:val="24"/>
                            <w:szCs w:val="24"/>
                            <w:highlight w:val="white"/>
                            <w:shd w:val="clear" w:color="auto" w:fill="FEFEFE"/>
                            <w:lang w:eastAsia="bg-BG"/>
                          </w:rPr>
                          <w:t xml:space="preserve">  за избор на изпълнител и сключване</w:t>
                        </w:r>
                        <w:r w:rsidRPr="00A42E4E">
                          <w:rPr>
                            <w:rFonts w:ascii="Times New Roman" w:eastAsia="Calibri" w:hAnsi="Times New Roman" w:cs="Calibri"/>
                            <w:b/>
                            <w:i/>
                            <w:iCs/>
                            <w:sz w:val="24"/>
                            <w:szCs w:val="24"/>
                            <w:highlight w:val="white"/>
                            <w:u w:val="single"/>
                            <w:shd w:val="clear" w:color="auto" w:fill="FEFEFE"/>
                            <w:lang w:eastAsia="bg-BG"/>
                          </w:rPr>
                          <w:t xml:space="preserve"> </w:t>
                        </w:r>
                        <w:r w:rsidRPr="00A42E4E">
                          <w:rPr>
                            <w:rFonts w:ascii="Times New Roman" w:eastAsia="Calibri" w:hAnsi="Times New Roman" w:cs="Calibri"/>
                            <w:b/>
                            <w:i/>
                            <w:iCs/>
                            <w:sz w:val="24"/>
                            <w:szCs w:val="24"/>
                            <w:u w:val="single"/>
                            <w:shd w:val="clear" w:color="auto" w:fill="FEFEFE"/>
                            <w:lang w:eastAsia="bg-BG"/>
                          </w:rPr>
                          <w:t>п</w:t>
                        </w:r>
                        <w:r w:rsidRPr="00A42E4E">
                          <w:rPr>
                            <w:rFonts w:ascii="Times New Roman" w:eastAsia="Calibri" w:hAnsi="Times New Roman" w:cs="Calibri"/>
                            <w:b/>
                            <w:i/>
                            <w:sz w:val="24"/>
                            <w:szCs w:val="24"/>
                            <w:shd w:val="clear" w:color="auto" w:fill="FEFEFE"/>
                            <w:lang w:eastAsia="bg-BG"/>
                          </w:rPr>
                          <w:t>редварителни или окончателни договори за услуги и доставки - обект на инвестицията.</w:t>
                        </w:r>
                      </w:p>
                      <w:p w:rsidR="00471F50" w:rsidRDefault="00471F50" w:rsidP="00A314F2">
                        <w:pPr>
                          <w:autoSpaceDE w:val="0"/>
                          <w:autoSpaceDN w:val="0"/>
                          <w:adjustRightInd w:val="0"/>
                          <w:spacing w:after="0" w:line="240" w:lineRule="auto"/>
                          <w:jc w:val="both"/>
                          <w:rPr>
                            <w:rFonts w:ascii="Times New Roman" w:eastAsia="Calibri" w:hAnsi="Times New Roman" w:cs="Calibri"/>
                            <w:b/>
                            <w:i/>
                            <w:sz w:val="24"/>
                            <w:szCs w:val="24"/>
                            <w:lang w:eastAsia="bg-BG"/>
                          </w:rPr>
                        </w:pPr>
                        <w:r w:rsidRPr="00F544BC">
                          <w:rPr>
                            <w:rFonts w:ascii="Times New Roman" w:eastAsia="Calibri" w:hAnsi="Times New Roman" w:cs="Calibri"/>
                            <w:b/>
                            <w:i/>
                            <w:sz w:val="24"/>
                            <w:szCs w:val="24"/>
                            <w:highlight w:val="white"/>
                            <w:shd w:val="clear" w:color="auto" w:fill="FEFEFE"/>
                            <w:lang w:eastAsia="bg-BG"/>
                          </w:rPr>
                          <w:t>-В</w:t>
                        </w:r>
                        <w:r w:rsidRPr="00F544BC">
                          <w:rPr>
                            <w:rFonts w:ascii="Times New Roman" w:eastAsia="Calibri" w:hAnsi="Times New Roman" w:cs="Calibri"/>
                            <w:b/>
                            <w:i/>
                            <w:iCs/>
                            <w:sz w:val="24"/>
                            <w:szCs w:val="24"/>
                            <w:highlight w:val="white"/>
                            <w:shd w:val="clear" w:color="auto" w:fill="FEFEFE"/>
                            <w:lang w:eastAsia="bg-BG"/>
                          </w:rPr>
                          <w:t xml:space="preserve">ажи в случаите, когато кандидатът </w:t>
                        </w:r>
                        <w:r w:rsidRPr="00F544BC">
                          <w:rPr>
                            <w:rFonts w:ascii="Times New Roman" w:eastAsia="Calibri" w:hAnsi="Times New Roman" w:cs="Calibri"/>
                            <w:b/>
                            <w:i/>
                            <w:iCs/>
                            <w:sz w:val="24"/>
                            <w:szCs w:val="24"/>
                            <w:highlight w:val="white"/>
                            <w:u w:val="single"/>
                            <w:shd w:val="clear" w:color="auto" w:fill="FEFEFE"/>
                            <w:lang w:eastAsia="bg-BG"/>
                          </w:rPr>
                          <w:t>провежда процедура за   избор на изпълнител по реда на</w:t>
                        </w:r>
                        <w:r w:rsidR="00E37D3B">
                          <w:rPr>
                            <w:rFonts w:ascii="Times New Roman" w:eastAsia="Calibri" w:hAnsi="Times New Roman" w:cs="Calibri"/>
                            <w:b/>
                            <w:i/>
                            <w:iCs/>
                            <w:sz w:val="24"/>
                            <w:szCs w:val="24"/>
                            <w:highlight w:val="white"/>
                            <w:u w:val="single"/>
                            <w:shd w:val="clear" w:color="auto" w:fill="FEFEFE"/>
                            <w:lang w:eastAsia="bg-BG"/>
                          </w:rPr>
                          <w:t xml:space="preserve"> ЗОП и </w:t>
                        </w:r>
                        <w:r w:rsidRPr="00F544BC">
                          <w:rPr>
                            <w:rFonts w:ascii="Times New Roman" w:eastAsia="Calibri" w:hAnsi="Times New Roman" w:cs="Calibri"/>
                            <w:b/>
                            <w:i/>
                            <w:iCs/>
                            <w:sz w:val="24"/>
                            <w:szCs w:val="24"/>
                            <w:highlight w:val="white"/>
                            <w:u w:val="single"/>
                            <w:shd w:val="clear" w:color="auto" w:fill="FEFEFE"/>
                            <w:lang w:eastAsia="bg-BG"/>
                          </w:rPr>
                          <w:t xml:space="preserve"> ПМС 160/2016-</w:t>
                        </w:r>
                        <w:r w:rsidRPr="00F544BC">
                          <w:rPr>
                            <w:rFonts w:ascii="Times New Roman" w:eastAsia="Calibri" w:hAnsi="Times New Roman" w:cs="Calibri"/>
                            <w:sz w:val="24"/>
                            <w:szCs w:val="24"/>
                            <w:lang w:eastAsia="bg-BG"/>
                          </w:rPr>
                          <w:t xml:space="preserve"> </w:t>
                        </w:r>
                        <w:r w:rsidRPr="00A42E4E">
                          <w:rPr>
                            <w:rFonts w:ascii="Times New Roman" w:eastAsia="Calibri" w:hAnsi="Times New Roman" w:cs="Calibri"/>
                            <w:b/>
                            <w:i/>
                            <w:sz w:val="24"/>
                            <w:szCs w:val="24"/>
                            <w:lang w:eastAsia="bg-BG"/>
                          </w:rPr>
                          <w:t>за определяне стойността на разхода , за който се кандидатства с проектното предложение /</w:t>
                        </w:r>
                        <w:r w:rsidRPr="00A42E4E">
                          <w:rPr>
                            <w:rFonts w:ascii="Times New Roman" w:eastAsia="Calibri" w:hAnsi="Times New Roman" w:cs="Times New Roman"/>
                            <w:b/>
                            <w:i/>
                            <w:sz w:val="24"/>
                            <w:szCs w:val="24"/>
                            <w:lang w:eastAsia="bg-BG"/>
                          </w:rPr>
                          <w:t>не се прилагат</w:t>
                        </w:r>
                        <w:r w:rsidRPr="00A42E4E">
                          <w:rPr>
                            <w:rFonts w:ascii="Times New Roman" w:eastAsia="Calibri" w:hAnsi="Times New Roman" w:cs="Times New Roman"/>
                            <w:b/>
                            <w:i/>
                            <w:sz w:val="24"/>
                            <w:szCs w:val="24"/>
                            <w:highlight w:val="white"/>
                            <w:shd w:val="clear" w:color="auto" w:fill="FEFEFE"/>
                            <w:lang w:eastAsia="bg-BG"/>
                          </w:rPr>
                          <w:t xml:space="preserve"> запитвания за оферти</w:t>
                        </w:r>
                        <w:r w:rsidRPr="00A42E4E">
                          <w:rPr>
                            <w:rFonts w:ascii="Times New Roman" w:eastAsia="Calibri" w:hAnsi="Times New Roman" w:cs="Calibri"/>
                            <w:b/>
                            <w:i/>
                            <w:sz w:val="24"/>
                            <w:szCs w:val="24"/>
                            <w:shd w:val="clear" w:color="auto" w:fill="FEFEFE"/>
                            <w:lang w:eastAsia="bg-BG"/>
                          </w:rPr>
                          <w:t>/</w:t>
                        </w:r>
                        <w:r w:rsidRPr="00A42E4E">
                          <w:rPr>
                            <w:rFonts w:ascii="Times New Roman" w:eastAsia="Calibri" w:hAnsi="Times New Roman" w:cs="Calibri"/>
                            <w:b/>
                            <w:i/>
                            <w:sz w:val="24"/>
                            <w:szCs w:val="24"/>
                            <w:lang w:eastAsia="bg-BG"/>
                          </w:rPr>
                          <w:t xml:space="preserve"> .</w:t>
                        </w:r>
                      </w:p>
                      <w:p w:rsidR="00F713CB" w:rsidRDefault="00F713CB" w:rsidP="00A314F2">
                        <w:pPr>
                          <w:autoSpaceDE w:val="0"/>
                          <w:autoSpaceDN w:val="0"/>
                          <w:adjustRightInd w:val="0"/>
                          <w:spacing w:after="0" w:line="240" w:lineRule="auto"/>
                          <w:jc w:val="both"/>
                          <w:rPr>
                            <w:rFonts w:ascii="Times New Roman" w:eastAsia="Calibri" w:hAnsi="Times New Roman" w:cs="Calibri"/>
                            <w:b/>
                            <w:i/>
                            <w:sz w:val="24"/>
                            <w:szCs w:val="24"/>
                            <w:lang w:eastAsia="bg-BG"/>
                          </w:rPr>
                        </w:pPr>
                        <w:r>
                          <w:rPr>
                            <w:rFonts w:ascii="Times New Roman" w:eastAsia="Calibri" w:hAnsi="Times New Roman" w:cs="Calibri"/>
                            <w:b/>
                            <w:i/>
                            <w:sz w:val="24"/>
                            <w:szCs w:val="24"/>
                            <w:lang w:eastAsia="bg-BG"/>
                          </w:rPr>
                          <w:t>-Важи за всички кандидати  при определяне на изпълнител на разходите преди подаване на проектното предложение.</w:t>
                        </w:r>
                      </w:p>
                      <w:p w:rsidR="00A314F2" w:rsidRPr="00F544BC" w:rsidRDefault="00A314F2" w:rsidP="00F544BC">
                        <w:pPr>
                          <w:autoSpaceDE w:val="0"/>
                          <w:autoSpaceDN w:val="0"/>
                          <w:adjustRightInd w:val="0"/>
                          <w:spacing w:after="0" w:line="240" w:lineRule="auto"/>
                          <w:jc w:val="both"/>
                          <w:rPr>
                            <w:rFonts w:ascii="Times New Roman" w:eastAsia="Calibri" w:hAnsi="Times New Roman" w:cs="Calibri"/>
                            <w:sz w:val="24"/>
                            <w:szCs w:val="24"/>
                            <w:highlight w:val="white"/>
                            <w:shd w:val="clear" w:color="auto" w:fill="FEFEFE"/>
                            <w:lang w:eastAsia="bg-BG"/>
                          </w:rPr>
                        </w:pPr>
                      </w:p>
                    </w:tc>
                  </w:tr>
                  <w:tr w:rsidR="00471F50" w:rsidRPr="00F544BC" w:rsidTr="0016362A">
                    <w:trPr>
                      <w:gridAfter w:val="3"/>
                      <w:wAfter w:w="14925" w:type="dxa"/>
                    </w:trPr>
                    <w:tc>
                      <w:tcPr>
                        <w:tcW w:w="1162" w:type="dxa"/>
                        <w:tcBorders>
                          <w:top w:val="single" w:sz="4" w:space="0" w:color="auto"/>
                          <w:left w:val="single" w:sz="4" w:space="0" w:color="auto"/>
                          <w:bottom w:val="single" w:sz="4" w:space="0" w:color="auto"/>
                          <w:right w:val="single" w:sz="4" w:space="0" w:color="auto"/>
                        </w:tcBorders>
                      </w:tcPr>
                      <w:p w:rsidR="00471F50" w:rsidRPr="00F544BC" w:rsidRDefault="00471F50" w:rsidP="00F544BC">
                        <w:pPr>
                          <w:numPr>
                            <w:ilvl w:val="0"/>
                            <w:numId w:val="26"/>
                          </w:numPr>
                          <w:tabs>
                            <w:tab w:val="left" w:pos="4820"/>
                          </w:tabs>
                          <w:spacing w:before="120" w:after="120" w:line="240" w:lineRule="auto"/>
                          <w:jc w:val="center"/>
                          <w:rPr>
                            <w:rFonts w:ascii="Times New Roman" w:eastAsia="Calibri" w:hAnsi="Times New Roman" w:cs="Times New Roman"/>
                            <w:sz w:val="24"/>
                            <w:szCs w:val="24"/>
                            <w:lang w:eastAsia="bg-BG"/>
                          </w:rPr>
                        </w:pPr>
                      </w:p>
                    </w:tc>
                    <w:tc>
                      <w:tcPr>
                        <w:tcW w:w="7898" w:type="dxa"/>
                        <w:tcBorders>
                          <w:top w:val="single" w:sz="4" w:space="0" w:color="auto"/>
                          <w:left w:val="single" w:sz="4" w:space="0" w:color="auto"/>
                          <w:bottom w:val="single" w:sz="4" w:space="0" w:color="auto"/>
                          <w:right w:val="single" w:sz="4" w:space="0" w:color="auto"/>
                        </w:tcBorders>
                        <w:hideMark/>
                      </w:tcPr>
                      <w:p w:rsidR="00471F50" w:rsidRPr="00F544BC" w:rsidRDefault="00471F50" w:rsidP="00F165BA">
                        <w:pPr>
                          <w:autoSpaceDE w:val="0"/>
                          <w:autoSpaceDN w:val="0"/>
                          <w:adjustRightInd w:val="0"/>
                          <w:spacing w:after="0" w:line="240" w:lineRule="auto"/>
                          <w:jc w:val="both"/>
                          <w:rPr>
                            <w:rFonts w:ascii="Times New Roman" w:eastAsia="Calibri" w:hAnsi="Times New Roman" w:cs="Calibri"/>
                            <w:b/>
                            <w:sz w:val="24"/>
                            <w:szCs w:val="24"/>
                            <w:highlight w:val="white"/>
                            <w:shd w:val="clear" w:color="auto" w:fill="FEFEFE"/>
                            <w:lang w:eastAsia="bg-BG"/>
                          </w:rPr>
                        </w:pPr>
                        <w:r w:rsidRPr="00F544BC">
                          <w:rPr>
                            <w:rFonts w:ascii="Times New Roman" w:eastAsia="Calibri" w:hAnsi="Times New Roman" w:cs="Calibri"/>
                            <w:sz w:val="24"/>
                            <w:szCs w:val="24"/>
                            <w:lang w:eastAsia="bg-BG"/>
                          </w:rPr>
                          <w:t xml:space="preserve">Решение за определяне стойността на разхода , за който </w:t>
                        </w:r>
                        <w:r w:rsidRPr="00F544BC">
                          <w:rPr>
                            <w:rFonts w:ascii="Times New Roman" w:eastAsia="Calibri" w:hAnsi="Times New Roman" w:cs="Calibri"/>
                            <w:b/>
                            <w:sz w:val="24"/>
                            <w:szCs w:val="24"/>
                            <w:lang w:eastAsia="bg-BG"/>
                          </w:rPr>
                          <w:t>се кандидатства</w:t>
                        </w:r>
                        <w:r w:rsidRPr="00F544BC">
                          <w:rPr>
                            <w:rFonts w:ascii="Times New Roman" w:eastAsia="Calibri" w:hAnsi="Times New Roman" w:cs="Calibri"/>
                            <w:sz w:val="24"/>
                            <w:szCs w:val="24"/>
                            <w:lang w:eastAsia="bg-BG"/>
                          </w:rPr>
                          <w:t xml:space="preserve"> с включена обосновка  за мотивите обосновали разхода </w:t>
                        </w:r>
                        <w:r w:rsidRPr="00F544BC">
                          <w:rPr>
                            <w:rFonts w:ascii="Times New Roman" w:eastAsia="Calibri" w:hAnsi="Times New Roman" w:cs="Calibri"/>
                            <w:i/>
                            <w:sz w:val="24"/>
                            <w:szCs w:val="24"/>
                            <w:lang w:eastAsia="bg-BG"/>
                          </w:rPr>
                          <w:t>важи в случаите</w:t>
                        </w:r>
                        <w:r w:rsidRPr="00F544BC">
                          <w:rPr>
                            <w:rFonts w:ascii="Times New Roman" w:eastAsia="Calibri" w:hAnsi="Times New Roman" w:cs="Times New Roman"/>
                            <w:i/>
                            <w:sz w:val="24"/>
                            <w:szCs w:val="24"/>
                          </w:rPr>
                          <w:t xml:space="preserve"> , когато кандидатите ще проведат процедура за избор на изпълнител по реда на ПМС № 160 или по Закона за обществените поръчки </w:t>
                        </w:r>
                        <w:r w:rsidRPr="00EE7993">
                          <w:rPr>
                            <w:rFonts w:ascii="Times New Roman" w:eastAsia="Calibri" w:hAnsi="Times New Roman" w:cs="Times New Roman"/>
                            <w:b/>
                            <w:i/>
                            <w:sz w:val="24"/>
                            <w:szCs w:val="24"/>
                          </w:rPr>
                          <w:t>след сключване на договор за предоставяне на финансова помощ.</w:t>
                        </w:r>
                      </w:p>
                    </w:tc>
                  </w:tr>
                  <w:tr w:rsidR="00471F50" w:rsidRPr="00F544BC" w:rsidTr="0016362A">
                    <w:trPr>
                      <w:gridAfter w:val="3"/>
                      <w:wAfter w:w="14925" w:type="dxa"/>
                    </w:trPr>
                    <w:tc>
                      <w:tcPr>
                        <w:tcW w:w="1162" w:type="dxa"/>
                        <w:tcBorders>
                          <w:top w:val="single" w:sz="4" w:space="0" w:color="auto"/>
                          <w:left w:val="single" w:sz="4" w:space="0" w:color="auto"/>
                          <w:bottom w:val="single" w:sz="4" w:space="0" w:color="auto"/>
                          <w:right w:val="single" w:sz="4" w:space="0" w:color="auto"/>
                        </w:tcBorders>
                      </w:tcPr>
                      <w:p w:rsidR="00471F50" w:rsidRPr="00F544BC" w:rsidRDefault="00471F50" w:rsidP="00F544BC">
                        <w:pPr>
                          <w:numPr>
                            <w:ilvl w:val="0"/>
                            <w:numId w:val="26"/>
                          </w:numPr>
                          <w:tabs>
                            <w:tab w:val="left" w:pos="4820"/>
                          </w:tabs>
                          <w:spacing w:before="120" w:after="120" w:line="240" w:lineRule="auto"/>
                          <w:jc w:val="center"/>
                          <w:rPr>
                            <w:rFonts w:ascii="Times New Roman" w:eastAsia="Calibri" w:hAnsi="Times New Roman" w:cs="Times New Roman"/>
                            <w:sz w:val="24"/>
                            <w:szCs w:val="24"/>
                            <w:lang w:eastAsia="bg-BG"/>
                          </w:rPr>
                        </w:pPr>
                      </w:p>
                    </w:tc>
                    <w:tc>
                      <w:tcPr>
                        <w:tcW w:w="7898" w:type="dxa"/>
                        <w:tcBorders>
                          <w:top w:val="single" w:sz="4" w:space="0" w:color="auto"/>
                          <w:left w:val="single" w:sz="4" w:space="0" w:color="auto"/>
                          <w:bottom w:val="single" w:sz="4" w:space="0" w:color="auto"/>
                          <w:right w:val="single" w:sz="4" w:space="0" w:color="auto"/>
                        </w:tcBorders>
                        <w:hideMark/>
                      </w:tcPr>
                      <w:p w:rsidR="00471F50" w:rsidRDefault="00471F50" w:rsidP="00F544BC">
                        <w:pPr>
                          <w:widowControl w:val="0"/>
                          <w:shd w:val="clear" w:color="auto" w:fill="FEFEFE"/>
                          <w:autoSpaceDE w:val="0"/>
                          <w:autoSpaceDN w:val="0"/>
                          <w:adjustRightInd w:val="0"/>
                          <w:spacing w:after="0" w:line="240" w:lineRule="auto"/>
                          <w:contextualSpacing/>
                          <w:jc w:val="both"/>
                          <w:rPr>
                            <w:rFonts w:ascii="Times New Roman" w:eastAsia="Calibri" w:hAnsi="Times New Roman" w:cs="Calibri"/>
                            <w:sz w:val="24"/>
                            <w:szCs w:val="24"/>
                            <w:highlight w:val="white"/>
                            <w:shd w:val="clear" w:color="auto" w:fill="FEFEFE"/>
                            <w:lang w:eastAsia="bg-BG"/>
                          </w:rPr>
                        </w:pPr>
                        <w:r w:rsidRPr="00F544BC">
                          <w:rPr>
                            <w:rFonts w:ascii="Times New Roman" w:eastAsia="Calibri" w:hAnsi="Times New Roman" w:cs="Calibri"/>
                            <w:sz w:val="24"/>
                            <w:szCs w:val="24"/>
                            <w:highlight w:val="white"/>
                            <w:shd w:val="clear" w:color="auto" w:fill="FEFEFE"/>
                            <w:lang w:eastAsia="bg-BG"/>
                          </w:rPr>
                          <w:t>Решение на кандидата за избор на доставчик/изпълнител</w:t>
                        </w:r>
                      </w:p>
                      <w:p w:rsidR="00471F50" w:rsidRDefault="00471F50" w:rsidP="00F544BC">
                        <w:pPr>
                          <w:widowControl w:val="0"/>
                          <w:shd w:val="clear" w:color="auto" w:fill="FEFEFE"/>
                          <w:autoSpaceDE w:val="0"/>
                          <w:autoSpaceDN w:val="0"/>
                          <w:adjustRightInd w:val="0"/>
                          <w:spacing w:after="0" w:line="240" w:lineRule="auto"/>
                          <w:contextualSpacing/>
                          <w:jc w:val="both"/>
                          <w:rPr>
                            <w:rFonts w:ascii="Times New Roman" w:eastAsia="Calibri" w:hAnsi="Times New Roman" w:cs="Calibri"/>
                            <w:sz w:val="24"/>
                            <w:szCs w:val="24"/>
                            <w:highlight w:val="white"/>
                            <w:shd w:val="clear" w:color="auto" w:fill="FEFEFE"/>
                            <w:lang w:eastAsia="bg-BG"/>
                          </w:rPr>
                        </w:pPr>
                      </w:p>
                      <w:p w:rsidR="00471F50" w:rsidRPr="00F165BA" w:rsidRDefault="00471F50" w:rsidP="00F165BA">
                        <w:pPr>
                          <w:ind w:left="360"/>
                          <w:contextualSpacing/>
                          <w:jc w:val="both"/>
                          <w:rPr>
                            <w:rFonts w:ascii="Times New Roman" w:hAnsi="Times New Roman"/>
                            <w:sz w:val="24"/>
                            <w:szCs w:val="24"/>
                            <w:lang w:eastAsia="bg-BG"/>
                          </w:rPr>
                        </w:pPr>
                        <w:r w:rsidRPr="00F165BA">
                          <w:rPr>
                            <w:rFonts w:ascii="Times New Roman" w:hAnsi="Times New Roman"/>
                            <w:sz w:val="24"/>
                            <w:szCs w:val="24"/>
                            <w:lang w:eastAsia="bg-BG"/>
                          </w:rPr>
                          <w:t>Приложимо за:</w:t>
                        </w:r>
                      </w:p>
                      <w:p w:rsidR="00471F50" w:rsidRPr="00584569" w:rsidRDefault="00471F50" w:rsidP="00F165BA">
                        <w:pPr>
                          <w:numPr>
                            <w:ilvl w:val="0"/>
                            <w:numId w:val="29"/>
                          </w:numPr>
                          <w:contextualSpacing/>
                          <w:jc w:val="both"/>
                          <w:rPr>
                            <w:rFonts w:ascii="Times New Roman" w:eastAsia="Calibri" w:hAnsi="Times New Roman" w:cs="Calibri"/>
                            <w:b/>
                            <w:bCs/>
                            <w:sz w:val="24"/>
                            <w:szCs w:val="24"/>
                            <w:lang w:eastAsia="bg-BG"/>
                          </w:rPr>
                        </w:pPr>
                        <w:r w:rsidRPr="00F165BA">
                          <w:rPr>
                            <w:rFonts w:ascii="Times New Roman" w:hAnsi="Times New Roman"/>
                            <w:sz w:val="24"/>
                            <w:szCs w:val="24"/>
                            <w:lang w:eastAsia="bg-BG"/>
                          </w:rPr>
                          <w:t xml:space="preserve">Кандидати, които не са възложители по ЗОП и не са задължени да прилагат разпоредбите на ПМС 160 </w:t>
                        </w:r>
                        <w:r>
                          <w:rPr>
                            <w:rFonts w:ascii="Times New Roman" w:hAnsi="Times New Roman"/>
                            <w:sz w:val="24"/>
                            <w:szCs w:val="24"/>
                            <w:lang w:eastAsia="bg-BG"/>
                          </w:rPr>
                          <w:t>,</w:t>
                        </w:r>
                        <w:r w:rsidRPr="00F165BA">
                          <w:rPr>
                            <w:rFonts w:ascii="Times New Roman" w:hAnsi="Times New Roman"/>
                            <w:sz w:val="24"/>
                            <w:szCs w:val="24"/>
                            <w:lang w:eastAsia="bg-BG"/>
                          </w:rPr>
                          <w:t xml:space="preserve"> </w:t>
                        </w:r>
                        <w:r w:rsidRPr="00584569">
                          <w:rPr>
                            <w:rFonts w:ascii="Times New Roman" w:hAnsi="Times New Roman"/>
                            <w:b/>
                            <w:sz w:val="24"/>
                            <w:szCs w:val="24"/>
                            <w:lang w:eastAsia="bg-BG"/>
                          </w:rPr>
                          <w:t>за всички разходи, които ще се извършват след подаване на проектното предложение;</w:t>
                        </w:r>
                      </w:p>
                      <w:p w:rsidR="00584569" w:rsidRPr="00F544BC" w:rsidRDefault="00584569" w:rsidP="00F165BA">
                        <w:pPr>
                          <w:numPr>
                            <w:ilvl w:val="0"/>
                            <w:numId w:val="29"/>
                          </w:numPr>
                          <w:contextualSpacing/>
                          <w:jc w:val="both"/>
                          <w:rPr>
                            <w:rFonts w:ascii="Times New Roman" w:eastAsia="Calibri" w:hAnsi="Times New Roman" w:cs="Calibri"/>
                            <w:bCs/>
                            <w:sz w:val="24"/>
                            <w:szCs w:val="24"/>
                            <w:lang w:eastAsia="bg-BG"/>
                          </w:rPr>
                        </w:pPr>
                        <w:r>
                          <w:rPr>
                            <w:rFonts w:ascii="Times New Roman" w:hAnsi="Times New Roman"/>
                            <w:sz w:val="24"/>
                            <w:szCs w:val="24"/>
                            <w:lang w:eastAsia="bg-BG"/>
                          </w:rPr>
                          <w:t>Разходите извършени преди подаване на проектното предложение.</w:t>
                        </w:r>
                      </w:p>
                    </w:tc>
                  </w:tr>
                  <w:tr w:rsidR="00471F50" w:rsidRPr="00F544BC" w:rsidTr="0016362A">
                    <w:trPr>
                      <w:gridAfter w:val="3"/>
                      <w:wAfter w:w="14925" w:type="dxa"/>
                    </w:trPr>
                    <w:tc>
                      <w:tcPr>
                        <w:tcW w:w="1162" w:type="dxa"/>
                        <w:tcBorders>
                          <w:top w:val="single" w:sz="4" w:space="0" w:color="auto"/>
                          <w:left w:val="single" w:sz="4" w:space="0" w:color="auto"/>
                          <w:bottom w:val="single" w:sz="4" w:space="0" w:color="auto"/>
                          <w:right w:val="single" w:sz="4" w:space="0" w:color="auto"/>
                        </w:tcBorders>
                      </w:tcPr>
                      <w:p w:rsidR="00471F50" w:rsidRPr="00F544BC" w:rsidRDefault="00471F50" w:rsidP="00F544BC">
                        <w:pPr>
                          <w:numPr>
                            <w:ilvl w:val="0"/>
                            <w:numId w:val="26"/>
                          </w:numPr>
                          <w:tabs>
                            <w:tab w:val="left" w:pos="4820"/>
                          </w:tabs>
                          <w:spacing w:before="120" w:after="120" w:line="240" w:lineRule="auto"/>
                          <w:jc w:val="center"/>
                          <w:rPr>
                            <w:rFonts w:ascii="Times New Roman" w:eastAsia="Calibri" w:hAnsi="Times New Roman" w:cs="Times New Roman"/>
                            <w:sz w:val="24"/>
                            <w:szCs w:val="24"/>
                            <w:lang w:eastAsia="bg-BG"/>
                          </w:rPr>
                        </w:pPr>
                      </w:p>
                    </w:tc>
                    <w:tc>
                      <w:tcPr>
                        <w:tcW w:w="7898" w:type="dxa"/>
                        <w:tcBorders>
                          <w:top w:val="single" w:sz="4" w:space="0" w:color="auto"/>
                          <w:left w:val="single" w:sz="4" w:space="0" w:color="auto"/>
                          <w:bottom w:val="single" w:sz="4" w:space="0" w:color="auto"/>
                          <w:right w:val="single" w:sz="4" w:space="0" w:color="auto"/>
                        </w:tcBorders>
                        <w:hideMark/>
                      </w:tcPr>
                      <w:p w:rsidR="00471F50" w:rsidRDefault="00471F50" w:rsidP="00F544BC">
                        <w:pPr>
                          <w:tabs>
                            <w:tab w:val="left" w:pos="709"/>
                          </w:tabs>
                          <w:spacing w:before="120" w:after="120" w:line="240" w:lineRule="auto"/>
                          <w:jc w:val="both"/>
                          <w:rPr>
                            <w:rFonts w:ascii="Times New Roman" w:eastAsia="Calibri" w:hAnsi="Times New Roman" w:cs="Calibri"/>
                            <w:sz w:val="24"/>
                            <w:szCs w:val="24"/>
                            <w:shd w:val="clear" w:color="auto" w:fill="FEFEFE"/>
                            <w:lang w:eastAsia="bg-BG"/>
                          </w:rPr>
                        </w:pPr>
                        <w:r w:rsidRPr="00F544BC">
                          <w:rPr>
                            <w:rFonts w:ascii="Times New Roman" w:eastAsia="Calibri" w:hAnsi="Times New Roman" w:cs="Calibri"/>
                            <w:sz w:val="24"/>
                            <w:szCs w:val="24"/>
                            <w:shd w:val="clear" w:color="auto" w:fill="FEFEFE"/>
                            <w:lang w:eastAsia="bg-BG"/>
                          </w:rPr>
                          <w:t>Предварителни или окончателни договори</w:t>
                        </w:r>
                        <w:r>
                          <w:rPr>
                            <w:rFonts w:ascii="Times New Roman" w:eastAsia="Calibri" w:hAnsi="Times New Roman" w:cs="Calibri"/>
                            <w:sz w:val="24"/>
                            <w:szCs w:val="24"/>
                            <w:shd w:val="clear" w:color="auto" w:fill="FEFEFE"/>
                            <w:lang w:eastAsia="bg-BG"/>
                          </w:rPr>
                          <w:t xml:space="preserve"> –важи за:</w:t>
                        </w:r>
                      </w:p>
                      <w:p w:rsidR="00471F50" w:rsidRPr="00F544BC" w:rsidRDefault="00471F50" w:rsidP="004F6ACE">
                        <w:pPr>
                          <w:pStyle w:val="af5"/>
                          <w:numPr>
                            <w:ilvl w:val="0"/>
                            <w:numId w:val="31"/>
                          </w:numPr>
                          <w:tabs>
                            <w:tab w:val="left" w:pos="709"/>
                          </w:tabs>
                          <w:spacing w:before="120" w:after="120" w:line="240" w:lineRule="auto"/>
                          <w:jc w:val="both"/>
                          <w:rPr>
                            <w:rFonts w:ascii="Times New Roman" w:eastAsia="Calibri" w:hAnsi="Times New Roman"/>
                            <w:bCs/>
                            <w:sz w:val="24"/>
                            <w:szCs w:val="24"/>
                            <w:lang w:eastAsia="bg-BG"/>
                          </w:rPr>
                        </w:pPr>
                        <w:r w:rsidRPr="00027938">
                          <w:rPr>
                            <w:rFonts w:ascii="Times New Roman" w:eastAsia="Calibri" w:hAnsi="Times New Roman"/>
                            <w:sz w:val="24"/>
                            <w:szCs w:val="24"/>
                            <w:shd w:val="clear" w:color="auto" w:fill="FEFEFE"/>
                            <w:lang w:eastAsia="bg-BG"/>
                          </w:rPr>
                          <w:t>Кандидатите, които  не провеждат избор на изпълнител  по реда на  ПМС 160/2016</w:t>
                        </w:r>
                        <w:r w:rsidRPr="00F544BC">
                          <w:rPr>
                            <w:rFonts w:ascii="Times New Roman" w:eastAsia="Calibri" w:hAnsi="Times New Roman"/>
                            <w:sz w:val="24"/>
                            <w:szCs w:val="24"/>
                            <w:shd w:val="clear" w:color="auto" w:fill="FEFEFE"/>
                            <w:lang w:eastAsia="bg-BG"/>
                          </w:rPr>
                          <w:t xml:space="preserve"> за услуги и доставки - обект на инвестицията, включително с посочени марка, модел, цена в лева с посочен ДДС и срок за изпълнение</w:t>
                        </w:r>
                        <w:r w:rsidRPr="00F544BC">
                          <w:rPr>
                            <w:rFonts w:ascii="Times New Roman" w:eastAsia="Calibri" w:hAnsi="Times New Roman"/>
                            <w:b/>
                            <w:sz w:val="24"/>
                            <w:szCs w:val="24"/>
                            <w:shd w:val="clear" w:color="auto" w:fill="FEFEFE"/>
                            <w:lang w:eastAsia="bg-BG"/>
                          </w:rPr>
                          <w:t>.</w:t>
                        </w:r>
                        <w:r w:rsidRPr="00F544BC">
                          <w:rPr>
                            <w:rFonts w:ascii="Times New Roman" w:eastAsia="Calibri" w:hAnsi="Times New Roman"/>
                            <w:sz w:val="24"/>
                            <w:szCs w:val="24"/>
                            <w:shd w:val="clear" w:color="auto" w:fill="FEFEFE"/>
                            <w:lang w:eastAsia="bg-BG"/>
                          </w:rPr>
                          <w:t xml:space="preserve"> </w:t>
                        </w:r>
                        <w:r w:rsidRPr="00F544BC">
                          <w:rPr>
                            <w:rFonts w:ascii="Times New Roman" w:eastAsia="Calibri" w:hAnsi="Times New Roman"/>
                            <w:b/>
                            <w:sz w:val="24"/>
                            <w:szCs w:val="24"/>
                            <w:shd w:val="clear" w:color="auto" w:fill="FEFEFE"/>
                            <w:lang w:eastAsia="bg-BG"/>
                          </w:rPr>
                          <w:t>В случаите на инвестиции за строително-монтажни работи към договорите се прилагат и количествено-стойностни сметки, подписани, във „</w:t>
                        </w:r>
                        <w:r w:rsidRPr="00F544BC">
                          <w:rPr>
                            <w:rFonts w:ascii="Times New Roman" w:eastAsia="Calibri" w:hAnsi="Times New Roman"/>
                            <w:b/>
                            <w:sz w:val="24"/>
                            <w:szCs w:val="24"/>
                            <w:shd w:val="clear" w:color="auto" w:fill="FEFEFE"/>
                            <w:lang w:val="en-US" w:eastAsia="bg-BG"/>
                          </w:rPr>
                          <w:t>pdf</w:t>
                        </w:r>
                        <w:r w:rsidRPr="00247F72">
                          <w:rPr>
                            <w:rFonts w:ascii="Times New Roman" w:eastAsia="Calibri" w:hAnsi="Times New Roman"/>
                            <w:b/>
                            <w:sz w:val="24"/>
                            <w:szCs w:val="24"/>
                            <w:shd w:val="clear" w:color="auto" w:fill="FEFEFE"/>
                            <w:lang w:eastAsia="bg-BG"/>
                          </w:rPr>
                          <w:t>“  и във  формат „</w:t>
                        </w:r>
                        <w:proofErr w:type="spellStart"/>
                        <w:r w:rsidRPr="00247F72">
                          <w:rPr>
                            <w:rFonts w:ascii="Times New Roman" w:eastAsia="Calibri" w:hAnsi="Times New Roman"/>
                            <w:b/>
                            <w:sz w:val="24"/>
                            <w:szCs w:val="24"/>
                            <w:shd w:val="clear" w:color="auto" w:fill="FEFEFE"/>
                            <w:lang w:val="en-US" w:eastAsia="bg-BG"/>
                          </w:rPr>
                          <w:t>xls</w:t>
                        </w:r>
                        <w:proofErr w:type="spellEnd"/>
                        <w:r w:rsidRPr="00247F72">
                          <w:rPr>
                            <w:rFonts w:ascii="Times New Roman" w:eastAsia="Calibri" w:hAnsi="Times New Roman"/>
                            <w:b/>
                            <w:sz w:val="24"/>
                            <w:szCs w:val="24"/>
                            <w:shd w:val="clear" w:color="auto" w:fill="FEFEFE"/>
                            <w:lang w:eastAsia="bg-BG"/>
                          </w:rPr>
                          <w:t>“</w:t>
                        </w:r>
                        <w:r w:rsidRPr="00F544BC">
                          <w:rPr>
                            <w:rFonts w:ascii="Times New Roman" w:eastAsia="Calibri" w:hAnsi="Times New Roman"/>
                            <w:b/>
                            <w:iCs/>
                            <w:sz w:val="24"/>
                            <w:szCs w:val="24"/>
                            <w:lang w:eastAsia="bg-BG"/>
                          </w:rPr>
                          <w:t xml:space="preserve"> или</w:t>
                        </w:r>
                        <w:r w:rsidRPr="00F544BC">
                          <w:rPr>
                            <w:rFonts w:ascii="Times New Roman" w:eastAsia="Calibri" w:hAnsi="Times New Roman"/>
                            <w:b/>
                            <w:iCs/>
                            <w:sz w:val="24"/>
                            <w:szCs w:val="24"/>
                          </w:rPr>
                          <w:t xml:space="preserve"> „</w:t>
                        </w:r>
                        <w:proofErr w:type="spellStart"/>
                        <w:r w:rsidRPr="00F544BC">
                          <w:rPr>
                            <w:rFonts w:ascii="Times New Roman" w:eastAsia="Calibri" w:hAnsi="Times New Roman"/>
                            <w:b/>
                            <w:iCs/>
                            <w:sz w:val="24"/>
                            <w:szCs w:val="24"/>
                          </w:rPr>
                          <w:t>xlsx</w:t>
                        </w:r>
                        <w:proofErr w:type="spellEnd"/>
                        <w:r w:rsidRPr="00F544BC">
                          <w:rPr>
                            <w:rFonts w:ascii="Times New Roman" w:eastAsia="Calibri" w:hAnsi="Times New Roman"/>
                            <w:b/>
                            <w:iCs/>
                            <w:sz w:val="24"/>
                            <w:szCs w:val="24"/>
                          </w:rPr>
                          <w:t>“</w:t>
                        </w:r>
                        <w:r w:rsidRPr="00F544BC">
                          <w:rPr>
                            <w:rFonts w:ascii="Times New Roman" w:eastAsia="Calibri" w:hAnsi="Times New Roman"/>
                            <w:b/>
                            <w:sz w:val="24"/>
                            <w:szCs w:val="24"/>
                            <w:u w:val="single"/>
                            <w:shd w:val="clear" w:color="auto" w:fill="FEFEFE"/>
                            <w:lang w:eastAsia="bg-BG"/>
                          </w:rPr>
                          <w:t>,</w:t>
                        </w:r>
                        <w:r w:rsidRPr="00F544BC">
                          <w:rPr>
                            <w:rFonts w:ascii="Times New Roman" w:eastAsia="Calibri" w:hAnsi="Times New Roman"/>
                            <w:b/>
                            <w:sz w:val="24"/>
                            <w:szCs w:val="24"/>
                            <w:shd w:val="clear" w:color="auto" w:fill="FEFEFE"/>
                            <w:lang w:eastAsia="bg-BG"/>
                          </w:rPr>
                          <w:t xml:space="preserve">  по образец- Приложение № 13</w:t>
                        </w:r>
                        <w:r w:rsidR="004B6FFA">
                          <w:rPr>
                            <w:rFonts w:ascii="Times New Roman" w:eastAsia="Calibri" w:hAnsi="Times New Roman"/>
                            <w:b/>
                            <w:sz w:val="24"/>
                            <w:szCs w:val="24"/>
                            <w:shd w:val="clear" w:color="auto" w:fill="FEFEFE"/>
                            <w:lang w:eastAsia="bg-BG"/>
                          </w:rPr>
                          <w:t xml:space="preserve"> </w:t>
                        </w:r>
                        <w:r w:rsidRPr="004B6FFA">
                          <w:rPr>
                            <w:rFonts w:ascii="Times New Roman" w:eastAsia="Calibri" w:hAnsi="Times New Roman"/>
                            <w:b/>
                            <w:sz w:val="24"/>
                            <w:szCs w:val="24"/>
                            <w:shd w:val="clear" w:color="auto" w:fill="FEFEFE"/>
                            <w:lang w:eastAsia="bg-BG"/>
                          </w:rPr>
                          <w:t>към УК</w:t>
                        </w:r>
                        <w:r w:rsidR="00247F72">
                          <w:rPr>
                            <w:rFonts w:ascii="Times New Roman" w:eastAsia="Calibri" w:hAnsi="Times New Roman"/>
                            <w:b/>
                            <w:sz w:val="24"/>
                            <w:szCs w:val="24"/>
                            <w:shd w:val="clear" w:color="auto" w:fill="FEFEFE"/>
                            <w:lang w:eastAsia="bg-BG"/>
                          </w:rPr>
                          <w:t>.</w:t>
                        </w:r>
                        <w:r w:rsidRPr="00F544BC">
                          <w:rPr>
                            <w:rFonts w:ascii="Times New Roman" w:eastAsia="Calibri" w:hAnsi="Times New Roman"/>
                            <w:sz w:val="24"/>
                            <w:szCs w:val="24"/>
                            <w:shd w:val="clear" w:color="auto" w:fill="FEFEFE"/>
                            <w:lang w:eastAsia="bg-BG"/>
                          </w:rPr>
                          <w:t xml:space="preserve"> </w:t>
                        </w:r>
                      </w:p>
                    </w:tc>
                  </w:tr>
                  <w:tr w:rsidR="00471F50" w:rsidRPr="00F544BC" w:rsidTr="0016362A">
                    <w:trPr>
                      <w:gridAfter w:val="3"/>
                      <w:wAfter w:w="14925" w:type="dxa"/>
                    </w:trPr>
                    <w:tc>
                      <w:tcPr>
                        <w:tcW w:w="1162" w:type="dxa"/>
                        <w:tcBorders>
                          <w:top w:val="single" w:sz="4" w:space="0" w:color="auto"/>
                          <w:left w:val="single" w:sz="4" w:space="0" w:color="auto"/>
                          <w:bottom w:val="single" w:sz="4" w:space="0" w:color="auto"/>
                          <w:right w:val="single" w:sz="4" w:space="0" w:color="auto"/>
                        </w:tcBorders>
                      </w:tcPr>
                      <w:p w:rsidR="00471F50" w:rsidRPr="00F544BC" w:rsidRDefault="00471F50" w:rsidP="00F544BC">
                        <w:pPr>
                          <w:numPr>
                            <w:ilvl w:val="0"/>
                            <w:numId w:val="26"/>
                          </w:numPr>
                          <w:tabs>
                            <w:tab w:val="left" w:pos="4820"/>
                          </w:tabs>
                          <w:spacing w:before="120" w:after="120" w:line="240" w:lineRule="auto"/>
                          <w:jc w:val="center"/>
                          <w:rPr>
                            <w:rFonts w:ascii="Times New Roman" w:eastAsia="Calibri" w:hAnsi="Times New Roman" w:cs="Times New Roman"/>
                            <w:sz w:val="24"/>
                            <w:szCs w:val="24"/>
                            <w:lang w:eastAsia="bg-BG"/>
                          </w:rPr>
                        </w:pPr>
                      </w:p>
                    </w:tc>
                    <w:tc>
                      <w:tcPr>
                        <w:tcW w:w="7898" w:type="dxa"/>
                        <w:tcBorders>
                          <w:top w:val="single" w:sz="4" w:space="0" w:color="auto"/>
                          <w:left w:val="single" w:sz="4" w:space="0" w:color="auto"/>
                          <w:bottom w:val="single" w:sz="4" w:space="0" w:color="auto"/>
                          <w:right w:val="single" w:sz="4" w:space="0" w:color="auto"/>
                        </w:tcBorders>
                        <w:hideMark/>
                      </w:tcPr>
                      <w:p w:rsidR="00471F50" w:rsidRPr="00F544BC" w:rsidRDefault="00471F50" w:rsidP="00F544BC">
                        <w:pPr>
                          <w:widowControl w:val="0"/>
                          <w:autoSpaceDE w:val="0"/>
                          <w:autoSpaceDN w:val="0"/>
                          <w:adjustRightInd w:val="0"/>
                          <w:spacing w:after="0" w:line="240" w:lineRule="auto"/>
                          <w:contextualSpacing/>
                          <w:jc w:val="both"/>
                          <w:rPr>
                            <w:rFonts w:ascii="Times New Roman" w:eastAsia="Calibri" w:hAnsi="Times New Roman" w:cs="Calibri"/>
                            <w:sz w:val="24"/>
                            <w:szCs w:val="24"/>
                            <w:highlight w:val="white"/>
                            <w:shd w:val="clear" w:color="auto" w:fill="FEFEFE"/>
                            <w:lang w:eastAsia="bg-BG"/>
                          </w:rPr>
                        </w:pPr>
                        <w:r w:rsidRPr="00F544BC">
                          <w:rPr>
                            <w:rFonts w:ascii="Times New Roman" w:eastAsia="Calibri" w:hAnsi="Times New Roman" w:cs="Calibri"/>
                            <w:sz w:val="24"/>
                            <w:szCs w:val="24"/>
                            <w:highlight w:val="white"/>
                            <w:shd w:val="clear" w:color="auto" w:fill="FEFEFE"/>
                          </w:rPr>
                          <w:t>Удостоверение, издадено от Националната агенция за приходите по чл.162,ал.2,т.1 от ДОПК че ползвателят на помощта няма просрочени задължения, издадено не по-рано от 1 месец, предхождащ датата на под</w:t>
                        </w:r>
                        <w:r w:rsidR="00451219">
                          <w:rPr>
                            <w:rFonts w:ascii="Times New Roman" w:eastAsia="Calibri" w:hAnsi="Times New Roman" w:cs="Calibri"/>
                            <w:sz w:val="24"/>
                            <w:szCs w:val="24"/>
                            <w:highlight w:val="white"/>
                            <w:shd w:val="clear" w:color="auto" w:fill="FEFEFE"/>
                          </w:rPr>
                          <w:t>аване на проектното предложение.</w:t>
                        </w:r>
                        <w:r w:rsidR="00664A80" w:rsidRPr="00E73164">
                          <w:rPr>
                            <w:rFonts w:ascii="Times New Roman" w:eastAsia="Calibri" w:hAnsi="Times New Roman" w:cs="Calibri"/>
                            <w:b/>
                            <w:i/>
                            <w:sz w:val="24"/>
                            <w:szCs w:val="24"/>
                            <w:highlight w:val="white"/>
                            <w:shd w:val="clear" w:color="auto" w:fill="FEFEFE"/>
                          </w:rPr>
                          <w:t>Важи за кандидати физически лица.</w:t>
                        </w:r>
                        <w:r w:rsidR="00BB43A7" w:rsidRPr="00E73164">
                          <w:rPr>
                            <w:rFonts w:ascii="Times New Roman" w:eastAsia="Calibri" w:hAnsi="Times New Roman" w:cs="Calibri"/>
                            <w:b/>
                            <w:i/>
                            <w:sz w:val="24"/>
                            <w:szCs w:val="24"/>
                            <w:highlight w:val="white"/>
                            <w:shd w:val="clear" w:color="auto" w:fill="FEFEFE"/>
                          </w:rPr>
                          <w:t>За кандидатите, различни от физическите лица се извършва служебна проверка.</w:t>
                        </w:r>
                        <w:r w:rsidRPr="00E73164">
                          <w:rPr>
                            <w:rFonts w:ascii="Times New Roman" w:eastAsia="Calibri" w:hAnsi="Times New Roman" w:cs="Calibri"/>
                            <w:i/>
                            <w:sz w:val="24"/>
                            <w:szCs w:val="24"/>
                            <w:highlight w:val="white"/>
                            <w:shd w:val="clear" w:color="auto" w:fill="FEFEFE"/>
                          </w:rPr>
                          <w:t xml:space="preserve"> </w:t>
                        </w:r>
                        <w:r w:rsidRPr="00F544BC">
                          <w:rPr>
                            <w:rFonts w:ascii="Times New Roman" w:eastAsia="Calibri" w:hAnsi="Times New Roman" w:cs="Times New Roman"/>
                            <w:sz w:val="24"/>
                            <w:szCs w:val="24"/>
                          </w:rPr>
                          <w:t>Представя се във формат „</w:t>
                        </w:r>
                        <w:proofErr w:type="spellStart"/>
                        <w:r w:rsidRPr="00F544BC">
                          <w:rPr>
                            <w:rFonts w:ascii="Times New Roman" w:eastAsia="Calibri" w:hAnsi="Times New Roman" w:cs="Times New Roman"/>
                            <w:sz w:val="24"/>
                            <w:szCs w:val="24"/>
                          </w:rPr>
                          <w:t>pdf</w:t>
                        </w:r>
                        <w:proofErr w:type="spellEnd"/>
                        <w:r w:rsidRPr="00F544BC">
                          <w:rPr>
                            <w:rFonts w:ascii="Times New Roman" w:eastAsia="Calibri" w:hAnsi="Times New Roman" w:cs="Times New Roman"/>
                            <w:sz w:val="24"/>
                            <w:szCs w:val="24"/>
                          </w:rPr>
                          <w:t>”.</w:t>
                        </w:r>
                      </w:p>
                    </w:tc>
                  </w:tr>
                  <w:tr w:rsidR="00471F50" w:rsidRPr="00F544BC" w:rsidTr="0016362A">
                    <w:trPr>
                      <w:gridAfter w:val="3"/>
                      <w:wAfter w:w="14925" w:type="dxa"/>
                    </w:trPr>
                    <w:tc>
                      <w:tcPr>
                        <w:tcW w:w="1162" w:type="dxa"/>
                        <w:tcBorders>
                          <w:top w:val="single" w:sz="4" w:space="0" w:color="auto"/>
                          <w:left w:val="single" w:sz="4" w:space="0" w:color="auto"/>
                          <w:bottom w:val="single" w:sz="4" w:space="0" w:color="auto"/>
                          <w:right w:val="single" w:sz="4" w:space="0" w:color="auto"/>
                        </w:tcBorders>
                      </w:tcPr>
                      <w:p w:rsidR="00471F50" w:rsidRPr="00F544BC" w:rsidRDefault="00471F50" w:rsidP="00F544BC">
                        <w:pPr>
                          <w:numPr>
                            <w:ilvl w:val="0"/>
                            <w:numId w:val="26"/>
                          </w:numPr>
                          <w:tabs>
                            <w:tab w:val="left" w:pos="4820"/>
                          </w:tabs>
                          <w:spacing w:before="120" w:after="120" w:line="240" w:lineRule="auto"/>
                          <w:jc w:val="center"/>
                          <w:rPr>
                            <w:rFonts w:ascii="Times New Roman" w:eastAsia="Calibri" w:hAnsi="Times New Roman" w:cs="Times New Roman"/>
                            <w:sz w:val="24"/>
                            <w:szCs w:val="24"/>
                            <w:lang w:eastAsia="bg-BG"/>
                          </w:rPr>
                        </w:pPr>
                      </w:p>
                    </w:tc>
                    <w:tc>
                      <w:tcPr>
                        <w:tcW w:w="7898" w:type="dxa"/>
                        <w:tcBorders>
                          <w:top w:val="single" w:sz="4" w:space="0" w:color="auto"/>
                          <w:left w:val="single" w:sz="4" w:space="0" w:color="auto"/>
                          <w:bottom w:val="single" w:sz="4" w:space="0" w:color="auto"/>
                          <w:right w:val="single" w:sz="4" w:space="0" w:color="auto"/>
                        </w:tcBorders>
                        <w:hideMark/>
                      </w:tcPr>
                      <w:p w:rsidR="00471F50" w:rsidRPr="00F544BC" w:rsidRDefault="00471F50" w:rsidP="00F544BC">
                        <w:pPr>
                          <w:widowControl w:val="0"/>
                          <w:tabs>
                            <w:tab w:val="left" w:pos="709"/>
                          </w:tabs>
                          <w:autoSpaceDE w:val="0"/>
                          <w:autoSpaceDN w:val="0"/>
                          <w:adjustRightInd w:val="0"/>
                          <w:spacing w:after="0" w:line="240" w:lineRule="auto"/>
                          <w:contextualSpacing/>
                          <w:jc w:val="both"/>
                          <w:rPr>
                            <w:rFonts w:ascii="Times New Roman" w:eastAsia="Calibri" w:hAnsi="Times New Roman" w:cs="Calibri"/>
                            <w:sz w:val="24"/>
                            <w:szCs w:val="24"/>
                            <w:highlight w:val="white"/>
                            <w:shd w:val="clear" w:color="auto" w:fill="FEFEFE"/>
                          </w:rPr>
                        </w:pPr>
                        <w:r w:rsidRPr="00F544BC">
                          <w:rPr>
                            <w:rFonts w:ascii="Times New Roman" w:eastAsia="Calibri" w:hAnsi="Times New Roman" w:cs="Calibri"/>
                            <w:sz w:val="24"/>
                            <w:szCs w:val="24"/>
                          </w:rPr>
                          <w:t xml:space="preserve">Удостоверение за липса на задължения към община Средец (издадено не по-рано от 6 месеца преди датата на </w:t>
                        </w:r>
                        <w:r w:rsidRPr="00F544BC">
                          <w:rPr>
                            <w:rFonts w:ascii="Times New Roman" w:eastAsia="Calibri" w:hAnsi="Times New Roman" w:cs="Calibri"/>
                            <w:sz w:val="24"/>
                            <w:szCs w:val="24"/>
                            <w:highlight w:val="white"/>
                            <w:shd w:val="clear" w:color="auto" w:fill="FEFEFE"/>
                          </w:rPr>
                          <w:t>подаване на проектното предложение- да е валидно към датата на проверка  по АСД;</w:t>
                        </w:r>
                        <w:r w:rsidRPr="00F544BC">
                          <w:rPr>
                            <w:rFonts w:ascii="Times New Roman" w:eastAsia="Calibri" w:hAnsi="Times New Roman" w:cs="Times New Roman"/>
                            <w:sz w:val="24"/>
                            <w:szCs w:val="24"/>
                          </w:rPr>
                          <w:t xml:space="preserve"> Представя се във формат „</w:t>
                        </w:r>
                        <w:proofErr w:type="spellStart"/>
                        <w:r w:rsidRPr="00F544BC">
                          <w:rPr>
                            <w:rFonts w:ascii="Times New Roman" w:eastAsia="Calibri" w:hAnsi="Times New Roman" w:cs="Times New Roman"/>
                            <w:sz w:val="24"/>
                            <w:szCs w:val="24"/>
                          </w:rPr>
                          <w:t>pdf</w:t>
                        </w:r>
                        <w:proofErr w:type="spellEnd"/>
                        <w:r w:rsidRPr="00F544BC">
                          <w:rPr>
                            <w:rFonts w:ascii="Times New Roman" w:eastAsia="Calibri" w:hAnsi="Times New Roman" w:cs="Times New Roman"/>
                            <w:sz w:val="24"/>
                            <w:szCs w:val="24"/>
                          </w:rPr>
                          <w:t>”.</w:t>
                        </w:r>
                      </w:p>
                    </w:tc>
                  </w:tr>
                  <w:tr w:rsidR="00471F50" w:rsidRPr="00F544BC" w:rsidTr="0016362A">
                    <w:trPr>
                      <w:gridAfter w:val="3"/>
                      <w:wAfter w:w="14925" w:type="dxa"/>
                    </w:trPr>
                    <w:tc>
                      <w:tcPr>
                        <w:tcW w:w="1162" w:type="dxa"/>
                        <w:tcBorders>
                          <w:top w:val="single" w:sz="4" w:space="0" w:color="auto"/>
                          <w:left w:val="single" w:sz="4" w:space="0" w:color="auto"/>
                          <w:bottom w:val="single" w:sz="4" w:space="0" w:color="auto"/>
                          <w:right w:val="single" w:sz="4" w:space="0" w:color="auto"/>
                        </w:tcBorders>
                      </w:tcPr>
                      <w:p w:rsidR="00471F50" w:rsidRPr="00F544BC" w:rsidRDefault="00471F50" w:rsidP="00F544BC">
                        <w:pPr>
                          <w:numPr>
                            <w:ilvl w:val="0"/>
                            <w:numId w:val="26"/>
                          </w:numPr>
                          <w:tabs>
                            <w:tab w:val="left" w:pos="4820"/>
                          </w:tabs>
                          <w:spacing w:before="120" w:after="120" w:line="240" w:lineRule="auto"/>
                          <w:jc w:val="center"/>
                          <w:rPr>
                            <w:rFonts w:ascii="Times New Roman" w:eastAsia="Calibri" w:hAnsi="Times New Roman" w:cs="Times New Roman"/>
                            <w:sz w:val="24"/>
                            <w:szCs w:val="24"/>
                            <w:lang w:eastAsia="bg-BG"/>
                          </w:rPr>
                        </w:pPr>
                      </w:p>
                    </w:tc>
                    <w:tc>
                      <w:tcPr>
                        <w:tcW w:w="7898" w:type="dxa"/>
                        <w:tcBorders>
                          <w:top w:val="single" w:sz="4" w:space="0" w:color="auto"/>
                          <w:left w:val="single" w:sz="4" w:space="0" w:color="auto"/>
                          <w:bottom w:val="single" w:sz="4" w:space="0" w:color="auto"/>
                          <w:right w:val="single" w:sz="4" w:space="0" w:color="auto"/>
                        </w:tcBorders>
                        <w:hideMark/>
                      </w:tcPr>
                      <w:p w:rsidR="00471F50" w:rsidRPr="00F544BC" w:rsidRDefault="00471F50" w:rsidP="0070374C">
                        <w:pPr>
                          <w:autoSpaceDE w:val="0"/>
                          <w:autoSpaceDN w:val="0"/>
                          <w:adjustRightInd w:val="0"/>
                          <w:spacing w:after="0" w:line="240" w:lineRule="auto"/>
                          <w:rPr>
                            <w:rFonts w:ascii="Times New Roman" w:eastAsia="Calibri" w:hAnsi="Times New Roman" w:cs="Calibri"/>
                            <w:bCs/>
                            <w:sz w:val="24"/>
                            <w:szCs w:val="24"/>
                            <w:lang w:eastAsia="bg-BG"/>
                          </w:rPr>
                        </w:pPr>
                        <w:r w:rsidRPr="00F544BC">
                          <w:rPr>
                            <w:rFonts w:ascii="Times New Roman" w:eastAsia="Calibri" w:hAnsi="Times New Roman" w:cs="Calibri"/>
                            <w:sz w:val="24"/>
                            <w:szCs w:val="24"/>
                            <w:highlight w:val="white"/>
                            <w:shd w:val="clear" w:color="auto" w:fill="FEFEFE"/>
                            <w:lang w:eastAsia="bg-BG"/>
                          </w:rPr>
                          <w:t>Формуляр за мониторинг</w:t>
                        </w:r>
                        <w:r w:rsidRPr="00F544BC">
                          <w:rPr>
                            <w:rFonts w:ascii="Times New Roman" w:eastAsia="Calibri" w:hAnsi="Times New Roman" w:cs="Calibri"/>
                            <w:sz w:val="24"/>
                            <w:szCs w:val="24"/>
                            <w:shd w:val="clear" w:color="auto" w:fill="FEFEFE"/>
                            <w:lang w:eastAsia="bg-BG"/>
                          </w:rPr>
                          <w:t xml:space="preserve"> по </w:t>
                        </w:r>
                        <w:proofErr w:type="spellStart"/>
                        <w:r w:rsidRPr="00F544BC">
                          <w:rPr>
                            <w:rFonts w:ascii="Times New Roman" w:eastAsia="Calibri" w:hAnsi="Times New Roman" w:cs="Calibri"/>
                            <w:sz w:val="24"/>
                            <w:szCs w:val="24"/>
                            <w:shd w:val="clear" w:color="auto" w:fill="FEFEFE"/>
                            <w:lang w:eastAsia="bg-BG"/>
                          </w:rPr>
                          <w:t>подмярка</w:t>
                        </w:r>
                        <w:proofErr w:type="spellEnd"/>
                        <w:r w:rsidRPr="00F544BC">
                          <w:rPr>
                            <w:rFonts w:ascii="Times New Roman" w:eastAsia="Calibri" w:hAnsi="Times New Roman" w:cs="Calibri"/>
                            <w:sz w:val="24"/>
                            <w:szCs w:val="24"/>
                            <w:shd w:val="clear" w:color="auto" w:fill="FEFEFE"/>
                            <w:lang w:eastAsia="bg-BG"/>
                          </w:rPr>
                          <w:t xml:space="preserve"> </w:t>
                        </w:r>
                        <w:r w:rsidRPr="00F544BC">
                          <w:rPr>
                            <w:rFonts w:ascii="Times New Roman" w:eastAsia="Calibri" w:hAnsi="Times New Roman" w:cs="Times New Roman"/>
                            <w:sz w:val="24"/>
                            <w:szCs w:val="24"/>
                          </w:rPr>
                          <w:t xml:space="preserve">19.2 "Прилагане на операции в рамките на стратегии за ВОМР" </w:t>
                        </w:r>
                        <w:r w:rsidRPr="00F544BC">
                          <w:rPr>
                            <w:rFonts w:ascii="Times New Roman" w:eastAsia="Calibri" w:hAnsi="Times New Roman" w:cs="Calibri"/>
                            <w:sz w:val="24"/>
                            <w:szCs w:val="24"/>
                          </w:rPr>
                          <w:t xml:space="preserve"> съгласно Наредба № 22/14.12.2015 г. на МЗ, подписан от кандидата </w:t>
                        </w:r>
                        <w:r w:rsidRPr="00F544BC">
                          <w:rPr>
                            <w:rFonts w:ascii="Times New Roman" w:eastAsia="Calibri" w:hAnsi="Times New Roman" w:cs="Times New Roman"/>
                            <w:sz w:val="24"/>
                            <w:szCs w:val="24"/>
                          </w:rPr>
                          <w:t xml:space="preserve"> (по образец,</w:t>
                        </w:r>
                        <w:r w:rsidRPr="00F544BC">
                          <w:rPr>
                            <w:rFonts w:ascii="Times New Roman" w:eastAsia="Calibri" w:hAnsi="Times New Roman" w:cs="Calibri"/>
                            <w:sz w:val="24"/>
                            <w:szCs w:val="24"/>
                            <w:highlight w:val="white"/>
                            <w:shd w:val="clear" w:color="auto" w:fill="FEFEFE"/>
                            <w:lang w:eastAsia="bg-BG"/>
                          </w:rPr>
                          <w:t xml:space="preserve"> </w:t>
                        </w:r>
                        <w:r w:rsidRPr="00F544BC">
                          <w:rPr>
                            <w:rFonts w:ascii="Times New Roman" w:eastAsia="Calibri" w:hAnsi="Times New Roman" w:cs="Calibri"/>
                            <w:b/>
                            <w:sz w:val="24"/>
                            <w:szCs w:val="24"/>
                            <w:highlight w:val="white"/>
                            <w:shd w:val="clear" w:color="auto" w:fill="FEFEFE"/>
                            <w:lang w:eastAsia="bg-BG"/>
                          </w:rPr>
                          <w:t>Приложение  № 4</w:t>
                        </w:r>
                        <w:r w:rsidRPr="00F544BC">
                          <w:rPr>
                            <w:rFonts w:ascii="Times New Roman" w:eastAsia="Calibri" w:hAnsi="Times New Roman" w:cs="Calibri"/>
                            <w:b/>
                            <w:sz w:val="24"/>
                            <w:szCs w:val="24"/>
                            <w:shd w:val="clear" w:color="auto" w:fill="FEFEFE"/>
                            <w:lang w:eastAsia="bg-BG"/>
                          </w:rPr>
                          <w:t xml:space="preserve"> </w:t>
                        </w:r>
                        <w:r w:rsidRPr="00F544BC">
                          <w:rPr>
                            <w:rFonts w:ascii="Times New Roman" w:eastAsia="Calibri" w:hAnsi="Times New Roman" w:cs="Times New Roman"/>
                            <w:sz w:val="24"/>
                            <w:szCs w:val="24"/>
                          </w:rPr>
                          <w:t>от документи за попълване).Представя се във формат „</w:t>
                        </w:r>
                        <w:proofErr w:type="spellStart"/>
                        <w:r w:rsidRPr="00F544BC">
                          <w:rPr>
                            <w:rFonts w:ascii="Times New Roman" w:eastAsia="Calibri" w:hAnsi="Times New Roman" w:cs="Times New Roman"/>
                            <w:sz w:val="24"/>
                            <w:szCs w:val="24"/>
                          </w:rPr>
                          <w:t>pdf</w:t>
                        </w:r>
                        <w:proofErr w:type="spellEnd"/>
                        <w:r w:rsidRPr="00F544BC">
                          <w:rPr>
                            <w:rFonts w:ascii="Times New Roman" w:eastAsia="Calibri" w:hAnsi="Times New Roman" w:cs="Times New Roman"/>
                            <w:sz w:val="24"/>
                            <w:szCs w:val="24"/>
                          </w:rPr>
                          <w:t>“.</w:t>
                        </w:r>
                      </w:p>
                    </w:tc>
                  </w:tr>
                  <w:tr w:rsidR="00471F50" w:rsidRPr="00F544BC" w:rsidTr="0016362A">
                    <w:trPr>
                      <w:gridAfter w:val="3"/>
                      <w:wAfter w:w="14925" w:type="dxa"/>
                    </w:trPr>
                    <w:tc>
                      <w:tcPr>
                        <w:tcW w:w="1162" w:type="dxa"/>
                        <w:tcBorders>
                          <w:top w:val="single" w:sz="4" w:space="0" w:color="auto"/>
                          <w:left w:val="single" w:sz="4" w:space="0" w:color="auto"/>
                          <w:bottom w:val="single" w:sz="4" w:space="0" w:color="auto"/>
                          <w:right w:val="single" w:sz="4" w:space="0" w:color="auto"/>
                        </w:tcBorders>
                      </w:tcPr>
                      <w:p w:rsidR="00471F50" w:rsidRPr="00F544BC" w:rsidRDefault="00471F50" w:rsidP="00F544BC">
                        <w:pPr>
                          <w:numPr>
                            <w:ilvl w:val="0"/>
                            <w:numId w:val="26"/>
                          </w:numPr>
                          <w:tabs>
                            <w:tab w:val="left" w:pos="4820"/>
                          </w:tabs>
                          <w:spacing w:before="120" w:after="120" w:line="240" w:lineRule="auto"/>
                          <w:jc w:val="center"/>
                          <w:rPr>
                            <w:rFonts w:ascii="Times New Roman" w:eastAsia="Calibri" w:hAnsi="Times New Roman" w:cs="Times New Roman"/>
                            <w:sz w:val="24"/>
                            <w:szCs w:val="24"/>
                            <w:lang w:eastAsia="bg-BG"/>
                          </w:rPr>
                        </w:pPr>
                      </w:p>
                    </w:tc>
                    <w:tc>
                      <w:tcPr>
                        <w:tcW w:w="7898" w:type="dxa"/>
                        <w:tcBorders>
                          <w:top w:val="single" w:sz="4" w:space="0" w:color="auto"/>
                          <w:left w:val="single" w:sz="4" w:space="0" w:color="auto"/>
                          <w:bottom w:val="single" w:sz="4" w:space="0" w:color="auto"/>
                          <w:right w:val="single" w:sz="4" w:space="0" w:color="auto"/>
                        </w:tcBorders>
                        <w:hideMark/>
                      </w:tcPr>
                      <w:p w:rsidR="00471F50" w:rsidRPr="00F544BC" w:rsidRDefault="00471F50" w:rsidP="00F544BC">
                        <w:pPr>
                          <w:tabs>
                            <w:tab w:val="left" w:pos="709"/>
                          </w:tabs>
                          <w:spacing w:before="120" w:after="120" w:line="240" w:lineRule="auto"/>
                          <w:jc w:val="both"/>
                          <w:rPr>
                            <w:rFonts w:ascii="Times New Roman" w:eastAsia="Calibri" w:hAnsi="Times New Roman" w:cs="Calibri"/>
                            <w:sz w:val="24"/>
                            <w:szCs w:val="24"/>
                            <w:highlight w:val="white"/>
                            <w:shd w:val="clear" w:color="auto" w:fill="FEFEFE"/>
                            <w:lang w:eastAsia="bg-BG"/>
                          </w:rPr>
                        </w:pPr>
                        <w:r w:rsidRPr="00F544BC">
                          <w:rPr>
                            <w:rFonts w:ascii="Times New Roman" w:eastAsia="Calibri" w:hAnsi="Times New Roman" w:cs="Calibri"/>
                            <w:sz w:val="24"/>
                            <w:szCs w:val="24"/>
                            <w:lang w:eastAsia="bg-BG"/>
                          </w:rPr>
                          <w:t xml:space="preserve">Удостоверение за постоянен адрес, / </w:t>
                        </w:r>
                        <w:r w:rsidRPr="00F544BC">
                          <w:rPr>
                            <w:rFonts w:ascii="Times New Roman" w:eastAsia="Calibri" w:hAnsi="Times New Roman" w:cs="Calibri"/>
                            <w:i/>
                            <w:sz w:val="24"/>
                            <w:szCs w:val="24"/>
                            <w:lang w:eastAsia="bg-BG"/>
                          </w:rPr>
                          <w:t>приложимо за  физическите лица/</w:t>
                        </w:r>
                        <w:r w:rsidRPr="00F544BC">
                          <w:rPr>
                            <w:rFonts w:ascii="Times New Roman" w:eastAsia="Calibri" w:hAnsi="Times New Roman" w:cs="Calibri"/>
                            <w:sz w:val="24"/>
                            <w:szCs w:val="24"/>
                            <w:lang w:eastAsia="bg-BG"/>
                          </w:rPr>
                          <w:t xml:space="preserve"> </w:t>
                        </w:r>
                      </w:p>
                    </w:tc>
                  </w:tr>
                  <w:tr w:rsidR="00471F50" w:rsidRPr="00F544BC" w:rsidTr="0016362A">
                    <w:trPr>
                      <w:gridAfter w:val="3"/>
                      <w:wAfter w:w="14925" w:type="dxa"/>
                    </w:trPr>
                    <w:tc>
                      <w:tcPr>
                        <w:tcW w:w="1162" w:type="dxa"/>
                        <w:tcBorders>
                          <w:top w:val="single" w:sz="4" w:space="0" w:color="auto"/>
                          <w:left w:val="single" w:sz="4" w:space="0" w:color="auto"/>
                          <w:bottom w:val="single" w:sz="4" w:space="0" w:color="auto"/>
                          <w:right w:val="single" w:sz="4" w:space="0" w:color="auto"/>
                        </w:tcBorders>
                      </w:tcPr>
                      <w:p w:rsidR="00471F50" w:rsidRPr="00F544BC" w:rsidRDefault="00471F50" w:rsidP="00F544BC">
                        <w:pPr>
                          <w:numPr>
                            <w:ilvl w:val="0"/>
                            <w:numId w:val="26"/>
                          </w:numPr>
                          <w:tabs>
                            <w:tab w:val="left" w:pos="4820"/>
                          </w:tabs>
                          <w:spacing w:before="120" w:after="120" w:line="240" w:lineRule="auto"/>
                          <w:jc w:val="center"/>
                          <w:rPr>
                            <w:rFonts w:ascii="Times New Roman" w:eastAsia="Calibri" w:hAnsi="Times New Roman" w:cs="Times New Roman"/>
                            <w:sz w:val="24"/>
                            <w:szCs w:val="24"/>
                            <w:lang w:eastAsia="bg-BG"/>
                          </w:rPr>
                        </w:pPr>
                      </w:p>
                    </w:tc>
                    <w:tc>
                      <w:tcPr>
                        <w:tcW w:w="7898" w:type="dxa"/>
                        <w:tcBorders>
                          <w:top w:val="single" w:sz="4" w:space="0" w:color="auto"/>
                          <w:left w:val="single" w:sz="4" w:space="0" w:color="auto"/>
                          <w:bottom w:val="single" w:sz="4" w:space="0" w:color="auto"/>
                          <w:right w:val="single" w:sz="4" w:space="0" w:color="auto"/>
                        </w:tcBorders>
                        <w:hideMark/>
                      </w:tcPr>
                      <w:p w:rsidR="00471F50" w:rsidRPr="00F544BC" w:rsidRDefault="00471F50" w:rsidP="00F544BC">
                        <w:pPr>
                          <w:tabs>
                            <w:tab w:val="left" w:pos="709"/>
                          </w:tabs>
                          <w:spacing w:before="120" w:after="120" w:line="240" w:lineRule="auto"/>
                          <w:jc w:val="both"/>
                          <w:rPr>
                            <w:rFonts w:ascii="Times New Roman" w:eastAsia="Calibri" w:hAnsi="Times New Roman" w:cs="Calibri"/>
                            <w:bCs/>
                            <w:sz w:val="24"/>
                            <w:szCs w:val="24"/>
                            <w:lang w:eastAsia="bg-BG"/>
                          </w:rPr>
                        </w:pPr>
                        <w:r w:rsidRPr="00F544BC">
                          <w:rPr>
                            <w:rFonts w:ascii="Times New Roman" w:eastAsia="Calibri" w:hAnsi="Times New Roman" w:cs="Calibri"/>
                            <w:sz w:val="24"/>
                            <w:szCs w:val="24"/>
                            <w:lang w:eastAsia="bg-BG"/>
                          </w:rPr>
                          <w:t xml:space="preserve">Декларация ДДС. </w:t>
                        </w:r>
                        <w:r w:rsidRPr="00F544BC">
                          <w:rPr>
                            <w:rFonts w:ascii="Times New Roman" w:eastAsia="Calibri" w:hAnsi="Times New Roman" w:cs="Calibri"/>
                            <w:b/>
                            <w:sz w:val="24"/>
                            <w:szCs w:val="24"/>
                            <w:lang w:eastAsia="bg-BG"/>
                          </w:rPr>
                          <w:t>Приложение №9</w:t>
                        </w:r>
                        <w:r w:rsidRPr="00F544BC">
                          <w:rPr>
                            <w:rFonts w:ascii="Times New Roman" w:eastAsia="Calibri" w:hAnsi="Times New Roman" w:cs="Calibri"/>
                            <w:sz w:val="24"/>
                            <w:szCs w:val="24"/>
                            <w:lang w:eastAsia="bg-BG"/>
                          </w:rPr>
                          <w:t>;</w:t>
                        </w:r>
                        <w:r w:rsidRPr="00F544BC">
                          <w:rPr>
                            <w:rFonts w:ascii="Times New Roman" w:eastAsia="Calibri" w:hAnsi="Times New Roman" w:cs="Times New Roman"/>
                            <w:sz w:val="24"/>
                            <w:szCs w:val="24"/>
                          </w:rPr>
                          <w:t xml:space="preserve"> Представя се във формат „</w:t>
                        </w:r>
                        <w:proofErr w:type="spellStart"/>
                        <w:r w:rsidRPr="00F544BC">
                          <w:rPr>
                            <w:rFonts w:ascii="Times New Roman" w:eastAsia="Calibri" w:hAnsi="Times New Roman" w:cs="Times New Roman"/>
                            <w:sz w:val="24"/>
                            <w:szCs w:val="24"/>
                          </w:rPr>
                          <w:t>pdf</w:t>
                        </w:r>
                        <w:proofErr w:type="spellEnd"/>
                        <w:r w:rsidRPr="00F544BC">
                          <w:rPr>
                            <w:rFonts w:ascii="Times New Roman" w:eastAsia="Calibri" w:hAnsi="Times New Roman" w:cs="Times New Roman"/>
                            <w:sz w:val="24"/>
                            <w:szCs w:val="24"/>
                          </w:rPr>
                          <w:t>“от кандидати не регистрирани по ДДС.</w:t>
                        </w:r>
                      </w:p>
                    </w:tc>
                  </w:tr>
                  <w:tr w:rsidR="00471F50" w:rsidRPr="00F544BC" w:rsidTr="0016362A">
                    <w:trPr>
                      <w:gridAfter w:val="3"/>
                      <w:wAfter w:w="14925" w:type="dxa"/>
                    </w:trPr>
                    <w:tc>
                      <w:tcPr>
                        <w:tcW w:w="1162" w:type="dxa"/>
                        <w:tcBorders>
                          <w:top w:val="single" w:sz="4" w:space="0" w:color="auto"/>
                          <w:left w:val="single" w:sz="4" w:space="0" w:color="auto"/>
                          <w:bottom w:val="single" w:sz="4" w:space="0" w:color="auto"/>
                          <w:right w:val="single" w:sz="4" w:space="0" w:color="auto"/>
                        </w:tcBorders>
                      </w:tcPr>
                      <w:p w:rsidR="00471F50" w:rsidRPr="00F544BC" w:rsidRDefault="00471F50" w:rsidP="00F544BC">
                        <w:pPr>
                          <w:numPr>
                            <w:ilvl w:val="0"/>
                            <w:numId w:val="26"/>
                          </w:numPr>
                          <w:tabs>
                            <w:tab w:val="left" w:pos="4820"/>
                          </w:tabs>
                          <w:spacing w:before="120" w:after="120" w:line="240" w:lineRule="auto"/>
                          <w:jc w:val="center"/>
                          <w:rPr>
                            <w:rFonts w:ascii="Times New Roman" w:eastAsia="Calibri" w:hAnsi="Times New Roman" w:cs="Times New Roman"/>
                            <w:sz w:val="24"/>
                            <w:szCs w:val="24"/>
                            <w:lang w:eastAsia="bg-BG"/>
                          </w:rPr>
                        </w:pPr>
                      </w:p>
                    </w:tc>
                    <w:tc>
                      <w:tcPr>
                        <w:tcW w:w="7898" w:type="dxa"/>
                        <w:tcBorders>
                          <w:top w:val="single" w:sz="4" w:space="0" w:color="auto"/>
                          <w:left w:val="single" w:sz="4" w:space="0" w:color="auto"/>
                          <w:bottom w:val="single" w:sz="4" w:space="0" w:color="auto"/>
                          <w:right w:val="single" w:sz="4" w:space="0" w:color="auto"/>
                        </w:tcBorders>
                        <w:hideMark/>
                      </w:tcPr>
                      <w:p w:rsidR="00471F50" w:rsidRPr="00F544BC" w:rsidRDefault="00471F50" w:rsidP="00F544BC">
                        <w:pPr>
                          <w:autoSpaceDE w:val="0"/>
                          <w:autoSpaceDN w:val="0"/>
                          <w:adjustRightInd w:val="0"/>
                          <w:spacing w:after="0" w:line="240" w:lineRule="auto"/>
                          <w:rPr>
                            <w:rFonts w:ascii="Times New Roman" w:eastAsia="Calibri" w:hAnsi="Times New Roman" w:cs="Calibri"/>
                            <w:bCs/>
                            <w:sz w:val="24"/>
                            <w:szCs w:val="24"/>
                            <w:lang w:eastAsia="bg-BG"/>
                          </w:rPr>
                        </w:pPr>
                        <w:r w:rsidRPr="00F544BC">
                          <w:rPr>
                            <w:rFonts w:ascii="Times New Roman" w:eastAsia="Calibri" w:hAnsi="Times New Roman" w:cs="Calibri"/>
                            <w:sz w:val="24"/>
                            <w:szCs w:val="24"/>
                            <w:lang w:eastAsia="bg-BG"/>
                          </w:rPr>
                          <w:t>Декларация  за липса на изкуствено създадени условия за получаване на безвъзмездна помощ.</w:t>
                        </w:r>
                        <w:r w:rsidRPr="00F544BC">
                          <w:rPr>
                            <w:rFonts w:ascii="Times New Roman" w:eastAsia="Calibri" w:hAnsi="Times New Roman" w:cs="Times New Roman"/>
                            <w:sz w:val="24"/>
                            <w:szCs w:val="24"/>
                          </w:rPr>
                          <w:t xml:space="preserve"> и/или наличие на функционална несамостоятелност от кандидата (по образец, </w:t>
                        </w:r>
                        <w:r w:rsidRPr="00F544BC">
                          <w:rPr>
                            <w:rFonts w:ascii="Times New Roman" w:eastAsia="Calibri" w:hAnsi="Times New Roman" w:cs="Calibri"/>
                            <w:b/>
                            <w:sz w:val="24"/>
                            <w:szCs w:val="24"/>
                            <w:lang w:eastAsia="bg-BG"/>
                          </w:rPr>
                          <w:t xml:space="preserve">Приложение № 16 </w:t>
                        </w:r>
                        <w:r w:rsidRPr="00F544BC">
                          <w:rPr>
                            <w:rFonts w:ascii="Times New Roman" w:eastAsia="Calibri" w:hAnsi="Times New Roman" w:cs="Times New Roman"/>
                            <w:sz w:val="24"/>
                            <w:szCs w:val="24"/>
                          </w:rPr>
                          <w:t>от документи за попълване). Представя се във формат „</w:t>
                        </w:r>
                        <w:proofErr w:type="spellStart"/>
                        <w:r w:rsidRPr="00F544BC">
                          <w:rPr>
                            <w:rFonts w:ascii="Times New Roman" w:eastAsia="Calibri" w:hAnsi="Times New Roman" w:cs="Times New Roman"/>
                            <w:sz w:val="24"/>
                            <w:szCs w:val="24"/>
                          </w:rPr>
                          <w:t>pdf</w:t>
                        </w:r>
                        <w:proofErr w:type="spellEnd"/>
                        <w:r w:rsidRPr="00F544BC">
                          <w:rPr>
                            <w:rFonts w:ascii="Times New Roman" w:eastAsia="Calibri" w:hAnsi="Times New Roman" w:cs="Times New Roman"/>
                            <w:sz w:val="24"/>
                            <w:szCs w:val="24"/>
                          </w:rPr>
                          <w:t>“.</w:t>
                        </w:r>
                        <w:r w:rsidRPr="00F544BC">
                          <w:rPr>
                            <w:rFonts w:ascii="Times New Roman" w:eastAsia="Calibri" w:hAnsi="Times New Roman" w:cs="Calibri"/>
                            <w:b/>
                            <w:sz w:val="24"/>
                            <w:szCs w:val="24"/>
                            <w:lang w:eastAsia="bg-BG"/>
                          </w:rPr>
                          <w:t xml:space="preserve"> </w:t>
                        </w:r>
                      </w:p>
                    </w:tc>
                  </w:tr>
                  <w:tr w:rsidR="00471F50" w:rsidRPr="00F544BC" w:rsidTr="0016362A">
                    <w:trPr>
                      <w:gridAfter w:val="3"/>
                      <w:wAfter w:w="14925" w:type="dxa"/>
                    </w:trPr>
                    <w:tc>
                      <w:tcPr>
                        <w:tcW w:w="1162" w:type="dxa"/>
                        <w:tcBorders>
                          <w:top w:val="single" w:sz="4" w:space="0" w:color="auto"/>
                          <w:left w:val="single" w:sz="4" w:space="0" w:color="auto"/>
                          <w:bottom w:val="single" w:sz="4" w:space="0" w:color="auto"/>
                          <w:right w:val="single" w:sz="4" w:space="0" w:color="auto"/>
                        </w:tcBorders>
                      </w:tcPr>
                      <w:p w:rsidR="00471F50" w:rsidRPr="00F544BC" w:rsidRDefault="00471F50" w:rsidP="00F544BC">
                        <w:pPr>
                          <w:numPr>
                            <w:ilvl w:val="0"/>
                            <w:numId w:val="26"/>
                          </w:numPr>
                          <w:tabs>
                            <w:tab w:val="left" w:pos="4820"/>
                          </w:tabs>
                          <w:spacing w:before="120" w:after="120" w:line="240" w:lineRule="auto"/>
                          <w:jc w:val="center"/>
                          <w:rPr>
                            <w:rFonts w:ascii="Times New Roman" w:eastAsia="Calibri" w:hAnsi="Times New Roman" w:cs="Times New Roman"/>
                            <w:sz w:val="24"/>
                            <w:szCs w:val="24"/>
                            <w:lang w:eastAsia="bg-BG"/>
                          </w:rPr>
                        </w:pPr>
                      </w:p>
                    </w:tc>
                    <w:tc>
                      <w:tcPr>
                        <w:tcW w:w="7898" w:type="dxa"/>
                        <w:tcBorders>
                          <w:top w:val="single" w:sz="4" w:space="0" w:color="auto"/>
                          <w:left w:val="single" w:sz="4" w:space="0" w:color="auto"/>
                          <w:bottom w:val="single" w:sz="4" w:space="0" w:color="auto"/>
                          <w:right w:val="single" w:sz="4" w:space="0" w:color="auto"/>
                        </w:tcBorders>
                        <w:hideMark/>
                      </w:tcPr>
                      <w:p w:rsidR="00471F50" w:rsidRPr="00F544BC" w:rsidRDefault="00471F50" w:rsidP="00F544BC">
                        <w:pPr>
                          <w:autoSpaceDE w:val="0"/>
                          <w:autoSpaceDN w:val="0"/>
                          <w:adjustRightInd w:val="0"/>
                          <w:spacing w:after="0" w:line="240" w:lineRule="auto"/>
                          <w:rPr>
                            <w:rFonts w:ascii="Times New Roman" w:eastAsia="Calibri" w:hAnsi="Times New Roman" w:cs="Times New Roman"/>
                            <w:sz w:val="24"/>
                            <w:szCs w:val="24"/>
                          </w:rPr>
                        </w:pPr>
                        <w:r w:rsidRPr="00F544BC">
                          <w:rPr>
                            <w:rFonts w:ascii="Times New Roman" w:eastAsia="Calibri" w:hAnsi="Times New Roman" w:cs="Calibri"/>
                            <w:sz w:val="24"/>
                            <w:szCs w:val="24"/>
                          </w:rPr>
                          <w:t xml:space="preserve">Декларация за липса или наличие на двойно финансиране по проекта </w:t>
                        </w:r>
                        <w:r w:rsidRPr="00F544BC">
                          <w:rPr>
                            <w:rFonts w:ascii="Times New Roman" w:eastAsia="Calibri" w:hAnsi="Times New Roman" w:cs="Times New Roman"/>
                            <w:sz w:val="24"/>
                            <w:szCs w:val="24"/>
                          </w:rPr>
                          <w:t>от</w:t>
                        </w:r>
                      </w:p>
                      <w:p w:rsidR="00471F50" w:rsidRPr="00F544BC" w:rsidRDefault="00471F50" w:rsidP="00F544BC">
                        <w:pPr>
                          <w:tabs>
                            <w:tab w:val="left" w:pos="709"/>
                          </w:tabs>
                          <w:spacing w:before="120" w:after="120" w:line="240" w:lineRule="auto"/>
                          <w:jc w:val="both"/>
                          <w:rPr>
                            <w:rFonts w:ascii="Times New Roman" w:eastAsia="Calibri" w:hAnsi="Times New Roman" w:cs="Calibri"/>
                            <w:sz w:val="24"/>
                            <w:szCs w:val="24"/>
                            <w:lang w:eastAsia="bg-BG"/>
                          </w:rPr>
                        </w:pPr>
                        <w:r w:rsidRPr="00F544BC">
                          <w:rPr>
                            <w:rFonts w:ascii="Times New Roman" w:eastAsia="Calibri" w:hAnsi="Times New Roman" w:cs="Times New Roman"/>
                            <w:sz w:val="24"/>
                            <w:szCs w:val="24"/>
                          </w:rPr>
                          <w:t>представляващия/те кандидата (по образец,</w:t>
                        </w:r>
                        <w:r w:rsidRPr="00F544BC">
                          <w:rPr>
                            <w:rFonts w:ascii="Times New Roman" w:eastAsia="Calibri" w:hAnsi="Times New Roman" w:cs="Calibri"/>
                            <w:sz w:val="24"/>
                            <w:szCs w:val="24"/>
                          </w:rPr>
                          <w:t xml:space="preserve"> – </w:t>
                        </w:r>
                        <w:r w:rsidRPr="00F544BC">
                          <w:rPr>
                            <w:rFonts w:ascii="Times New Roman" w:eastAsia="Calibri" w:hAnsi="Times New Roman" w:cs="Calibri"/>
                            <w:b/>
                            <w:sz w:val="24"/>
                            <w:szCs w:val="24"/>
                          </w:rPr>
                          <w:t>Приложение №11;</w:t>
                        </w:r>
                        <w:r w:rsidRPr="00F544BC">
                          <w:rPr>
                            <w:rFonts w:ascii="Times New Roman" w:eastAsia="Calibri" w:hAnsi="Times New Roman" w:cs="Times New Roman"/>
                            <w:sz w:val="24"/>
                            <w:szCs w:val="24"/>
                          </w:rPr>
                          <w:t xml:space="preserve"> Представя се във формат „</w:t>
                        </w:r>
                        <w:proofErr w:type="spellStart"/>
                        <w:r w:rsidRPr="00F544BC">
                          <w:rPr>
                            <w:rFonts w:ascii="Times New Roman" w:eastAsia="Calibri" w:hAnsi="Times New Roman" w:cs="Times New Roman"/>
                            <w:sz w:val="24"/>
                            <w:szCs w:val="24"/>
                          </w:rPr>
                          <w:t>pdf</w:t>
                        </w:r>
                        <w:proofErr w:type="spellEnd"/>
                        <w:r w:rsidRPr="00F544BC">
                          <w:rPr>
                            <w:rFonts w:ascii="Times New Roman" w:eastAsia="Calibri" w:hAnsi="Times New Roman" w:cs="Times New Roman"/>
                            <w:sz w:val="24"/>
                            <w:szCs w:val="24"/>
                          </w:rPr>
                          <w:t>“.</w:t>
                        </w:r>
                      </w:p>
                    </w:tc>
                  </w:tr>
                  <w:tr w:rsidR="00471F50" w:rsidRPr="00F544BC" w:rsidTr="0016362A">
                    <w:trPr>
                      <w:gridAfter w:val="3"/>
                      <w:wAfter w:w="14925" w:type="dxa"/>
                    </w:trPr>
                    <w:tc>
                      <w:tcPr>
                        <w:tcW w:w="1162" w:type="dxa"/>
                        <w:tcBorders>
                          <w:top w:val="single" w:sz="4" w:space="0" w:color="auto"/>
                          <w:left w:val="single" w:sz="4" w:space="0" w:color="auto"/>
                          <w:bottom w:val="single" w:sz="4" w:space="0" w:color="auto"/>
                          <w:right w:val="single" w:sz="4" w:space="0" w:color="auto"/>
                        </w:tcBorders>
                      </w:tcPr>
                      <w:p w:rsidR="00471F50" w:rsidRPr="00F544BC" w:rsidRDefault="00471F50" w:rsidP="00F544BC">
                        <w:pPr>
                          <w:numPr>
                            <w:ilvl w:val="0"/>
                            <w:numId w:val="26"/>
                          </w:numPr>
                          <w:tabs>
                            <w:tab w:val="left" w:pos="4820"/>
                          </w:tabs>
                          <w:spacing w:before="120" w:after="120" w:line="240" w:lineRule="auto"/>
                          <w:jc w:val="center"/>
                          <w:rPr>
                            <w:rFonts w:ascii="Times New Roman" w:eastAsia="Calibri" w:hAnsi="Times New Roman" w:cs="Times New Roman"/>
                            <w:sz w:val="24"/>
                            <w:szCs w:val="24"/>
                            <w:lang w:eastAsia="bg-BG"/>
                          </w:rPr>
                        </w:pPr>
                      </w:p>
                    </w:tc>
                    <w:tc>
                      <w:tcPr>
                        <w:tcW w:w="7898" w:type="dxa"/>
                        <w:tcBorders>
                          <w:top w:val="single" w:sz="4" w:space="0" w:color="auto"/>
                          <w:left w:val="single" w:sz="4" w:space="0" w:color="auto"/>
                          <w:bottom w:val="single" w:sz="4" w:space="0" w:color="auto"/>
                          <w:right w:val="single" w:sz="4" w:space="0" w:color="auto"/>
                        </w:tcBorders>
                        <w:hideMark/>
                      </w:tcPr>
                      <w:p w:rsidR="00471F50" w:rsidRPr="00F544BC" w:rsidRDefault="00471F50" w:rsidP="00842B2C">
                        <w:pPr>
                          <w:autoSpaceDE w:val="0"/>
                          <w:autoSpaceDN w:val="0"/>
                          <w:adjustRightInd w:val="0"/>
                          <w:spacing w:after="0" w:line="240" w:lineRule="auto"/>
                          <w:jc w:val="both"/>
                          <w:rPr>
                            <w:rFonts w:ascii="Times New Roman" w:eastAsia="Calibri" w:hAnsi="Times New Roman" w:cs="Calibri"/>
                            <w:bCs/>
                            <w:sz w:val="24"/>
                            <w:szCs w:val="24"/>
                            <w:lang w:eastAsia="bg-BG"/>
                          </w:rPr>
                        </w:pPr>
                        <w:r w:rsidRPr="003D2C58">
                          <w:rPr>
                            <w:rFonts w:ascii="Times New Roman" w:eastAsia="Times New Roman" w:hAnsi="Times New Roman" w:cs="Calibri"/>
                            <w:sz w:val="24"/>
                            <w:szCs w:val="24"/>
                          </w:rPr>
                          <w:t xml:space="preserve">Удостоверение от органите </w:t>
                        </w:r>
                        <w:r w:rsidRPr="00F544BC">
                          <w:rPr>
                            <w:rFonts w:ascii="Times New Roman" w:eastAsia="Times New Roman" w:hAnsi="Times New Roman" w:cs="Calibri"/>
                            <w:sz w:val="24"/>
                            <w:szCs w:val="24"/>
                          </w:rPr>
                          <w:t>на Изпълнителна агенция „Главна инспекция по труда“ във връзка с обстоятелствата</w:t>
                        </w:r>
                        <w:r w:rsidR="0037169C">
                          <w:rPr>
                            <w:rFonts w:ascii="Times New Roman" w:eastAsia="Times New Roman" w:hAnsi="Times New Roman" w:cs="Calibri"/>
                            <w:sz w:val="24"/>
                            <w:szCs w:val="24"/>
                          </w:rPr>
                          <w:t>,</w:t>
                        </w:r>
                        <w:r w:rsidRPr="00F544BC">
                          <w:rPr>
                            <w:rFonts w:ascii="Times New Roman" w:eastAsia="Times New Roman" w:hAnsi="Times New Roman" w:cs="Calibri"/>
                            <w:sz w:val="24"/>
                            <w:szCs w:val="24"/>
                          </w:rPr>
                          <w:t xml:space="preserve"> </w:t>
                        </w:r>
                        <w:r w:rsidRPr="00F544BC">
                          <w:rPr>
                            <w:rFonts w:ascii="Times New Roman" w:eastAsia="Times New Roman" w:hAnsi="Times New Roman" w:cs="Calibri"/>
                            <w:sz w:val="24"/>
                            <w:szCs w:val="24"/>
                            <w:lang w:eastAsia="bg-BG"/>
                          </w:rPr>
                          <w:t>че за кандидатът не е установено с влязло в сила наказателно постановление, или съдебно решение, нарушение на чл. 61, ал. 1, чл. 62, ал. 1 или 3, чл. 63, ал. 1 или 2, чл. 118, чл. 128, чл. 228, ал. 3, чл. 245 и чл. 301 - 305 от Кодекса на труда или чл. 13, ал. 1 от Закона за трудовата миграция и трудовата мобилност или аналогични задължения</w:t>
                        </w:r>
                        <w:r w:rsidRPr="00F544BC">
                          <w:rPr>
                            <w:rFonts w:ascii="Times New Roman" w:eastAsia="Calibri" w:hAnsi="Times New Roman" w:cs="Calibri"/>
                            <w:b/>
                            <w:sz w:val="24"/>
                            <w:szCs w:val="24"/>
                            <w:lang w:eastAsia="bg-BG"/>
                          </w:rPr>
                          <w:t>.</w:t>
                        </w:r>
                        <w:r w:rsidR="00BD3B0C" w:rsidRPr="0037169C">
                          <w:rPr>
                            <w:rFonts w:ascii="Times New Roman" w:eastAsia="Calibri" w:hAnsi="Times New Roman" w:cs="Calibri"/>
                            <w:b/>
                            <w:i/>
                            <w:sz w:val="24"/>
                            <w:szCs w:val="24"/>
                            <w:lang w:eastAsia="bg-BG"/>
                          </w:rPr>
                          <w:t>Важи за кандидатите физически лица.</w:t>
                        </w:r>
                        <w:r w:rsidRPr="0037169C">
                          <w:rPr>
                            <w:rFonts w:ascii="Times New Roman" w:eastAsia="Calibri" w:hAnsi="Times New Roman" w:cs="Times New Roman"/>
                            <w:i/>
                            <w:sz w:val="24"/>
                            <w:szCs w:val="24"/>
                          </w:rPr>
                          <w:t xml:space="preserve"> </w:t>
                        </w:r>
                        <w:r w:rsidR="00923795" w:rsidRPr="0037169C">
                          <w:rPr>
                            <w:rFonts w:ascii="Times New Roman" w:eastAsia="Calibri" w:hAnsi="Times New Roman" w:cs="Times New Roman"/>
                            <w:b/>
                            <w:i/>
                            <w:sz w:val="24"/>
                            <w:szCs w:val="24"/>
                          </w:rPr>
                          <w:t>За кандидати</w:t>
                        </w:r>
                        <w:r w:rsidR="00842B2C" w:rsidRPr="0037169C">
                          <w:rPr>
                            <w:rFonts w:ascii="Times New Roman" w:eastAsia="Calibri" w:hAnsi="Times New Roman" w:cs="Times New Roman"/>
                            <w:b/>
                            <w:i/>
                            <w:sz w:val="24"/>
                            <w:szCs w:val="24"/>
                          </w:rPr>
                          <w:t>, различни от физическите лица</w:t>
                        </w:r>
                        <w:r w:rsidR="00923795" w:rsidRPr="0037169C">
                          <w:rPr>
                            <w:rFonts w:ascii="Times New Roman" w:eastAsia="Calibri" w:hAnsi="Times New Roman" w:cs="Times New Roman"/>
                            <w:b/>
                            <w:i/>
                            <w:sz w:val="24"/>
                            <w:szCs w:val="24"/>
                          </w:rPr>
                          <w:t xml:space="preserve"> се извършва служебна проверка.</w:t>
                        </w:r>
                        <w:r w:rsidR="00923795">
                          <w:rPr>
                            <w:rFonts w:ascii="Times New Roman" w:eastAsia="Calibri" w:hAnsi="Times New Roman" w:cs="Times New Roman"/>
                            <w:sz w:val="24"/>
                            <w:szCs w:val="24"/>
                          </w:rPr>
                          <w:t xml:space="preserve"> </w:t>
                        </w:r>
                        <w:r w:rsidRPr="00F544BC">
                          <w:rPr>
                            <w:rFonts w:ascii="Times New Roman" w:eastAsia="Calibri" w:hAnsi="Times New Roman" w:cs="Times New Roman"/>
                            <w:sz w:val="24"/>
                            <w:szCs w:val="24"/>
                          </w:rPr>
                          <w:t>Представя се във формат „</w:t>
                        </w:r>
                        <w:proofErr w:type="spellStart"/>
                        <w:r w:rsidRPr="00F544BC">
                          <w:rPr>
                            <w:rFonts w:ascii="Times New Roman" w:eastAsia="Calibri" w:hAnsi="Times New Roman" w:cs="Times New Roman"/>
                            <w:sz w:val="24"/>
                            <w:szCs w:val="24"/>
                          </w:rPr>
                          <w:t>pdf</w:t>
                        </w:r>
                        <w:proofErr w:type="spellEnd"/>
                        <w:r w:rsidRPr="00F544BC">
                          <w:rPr>
                            <w:rFonts w:ascii="Times New Roman" w:eastAsia="Calibri" w:hAnsi="Times New Roman" w:cs="Times New Roman"/>
                            <w:sz w:val="24"/>
                            <w:szCs w:val="24"/>
                          </w:rPr>
                          <w:t>“.</w:t>
                        </w:r>
                      </w:p>
                    </w:tc>
                  </w:tr>
                  <w:tr w:rsidR="00471F50" w:rsidRPr="00F544BC" w:rsidTr="0016362A">
                    <w:trPr>
                      <w:gridAfter w:val="3"/>
                      <w:wAfter w:w="14925" w:type="dxa"/>
                    </w:trPr>
                    <w:tc>
                      <w:tcPr>
                        <w:tcW w:w="1162" w:type="dxa"/>
                        <w:tcBorders>
                          <w:top w:val="single" w:sz="4" w:space="0" w:color="auto"/>
                          <w:left w:val="single" w:sz="4" w:space="0" w:color="auto"/>
                          <w:bottom w:val="single" w:sz="4" w:space="0" w:color="auto"/>
                          <w:right w:val="single" w:sz="4" w:space="0" w:color="auto"/>
                        </w:tcBorders>
                      </w:tcPr>
                      <w:p w:rsidR="00471F50" w:rsidRPr="00F544BC" w:rsidRDefault="00471F50" w:rsidP="00F544BC">
                        <w:pPr>
                          <w:numPr>
                            <w:ilvl w:val="0"/>
                            <w:numId w:val="26"/>
                          </w:numPr>
                          <w:tabs>
                            <w:tab w:val="left" w:pos="4820"/>
                          </w:tabs>
                          <w:spacing w:before="120" w:after="120" w:line="240" w:lineRule="auto"/>
                          <w:jc w:val="center"/>
                          <w:rPr>
                            <w:rFonts w:ascii="Times New Roman" w:eastAsia="Calibri" w:hAnsi="Times New Roman" w:cs="Times New Roman"/>
                            <w:sz w:val="24"/>
                            <w:szCs w:val="24"/>
                            <w:lang w:eastAsia="bg-BG"/>
                          </w:rPr>
                        </w:pPr>
                      </w:p>
                    </w:tc>
                    <w:tc>
                      <w:tcPr>
                        <w:tcW w:w="7898" w:type="dxa"/>
                        <w:tcBorders>
                          <w:top w:val="single" w:sz="4" w:space="0" w:color="auto"/>
                          <w:left w:val="single" w:sz="4" w:space="0" w:color="auto"/>
                          <w:bottom w:val="single" w:sz="4" w:space="0" w:color="auto"/>
                          <w:right w:val="single" w:sz="4" w:space="0" w:color="auto"/>
                        </w:tcBorders>
                        <w:hideMark/>
                      </w:tcPr>
                      <w:p w:rsidR="00471F50" w:rsidRPr="00F544BC" w:rsidRDefault="00471F50" w:rsidP="00F544BC">
                        <w:pPr>
                          <w:tabs>
                            <w:tab w:val="left" w:pos="709"/>
                          </w:tabs>
                          <w:spacing w:before="120" w:after="120" w:line="240" w:lineRule="auto"/>
                          <w:jc w:val="both"/>
                          <w:rPr>
                            <w:rFonts w:ascii="Times New Roman" w:eastAsia="Calibri" w:hAnsi="Times New Roman" w:cs="Calibri"/>
                            <w:sz w:val="24"/>
                            <w:szCs w:val="24"/>
                          </w:rPr>
                        </w:pPr>
                        <w:r w:rsidRPr="00F544BC">
                          <w:rPr>
                            <w:rFonts w:ascii="Times New Roman" w:eastAsia="Calibri" w:hAnsi="Times New Roman" w:cs="Calibri"/>
                            <w:sz w:val="24"/>
                            <w:szCs w:val="24"/>
                            <w:lang w:eastAsia="bg-BG"/>
                          </w:rPr>
                          <w:t>Лицензи, разрешения и/или друг документ, удостоверяващ регистрацията, в случаите на предвидени разходи за дейности и инвестиции, за които се изисква лицензиране, разрешение и/или регистрация за извършване на дейността/инвестицията съгласно българското</w:t>
                        </w:r>
                        <w:r>
                          <w:rPr>
                            <w:rFonts w:ascii="Times New Roman" w:eastAsia="Calibri" w:hAnsi="Times New Roman" w:cs="Calibri"/>
                            <w:sz w:val="24"/>
                            <w:szCs w:val="24"/>
                            <w:lang w:eastAsia="bg-BG"/>
                          </w:rPr>
                          <w:t xml:space="preserve"> законодателство </w:t>
                        </w:r>
                        <w:r w:rsidRPr="00F544BC">
                          <w:rPr>
                            <w:rFonts w:ascii="Times New Roman" w:eastAsia="Calibri" w:hAnsi="Times New Roman" w:cs="Calibri"/>
                            <w:sz w:val="24"/>
                            <w:szCs w:val="24"/>
                            <w:lang w:val="en-US" w:eastAsia="bg-BG"/>
                          </w:rPr>
                          <w:t>(</w:t>
                        </w:r>
                        <w:r w:rsidRPr="00094543">
                          <w:rPr>
                            <w:rFonts w:ascii="Times New Roman" w:eastAsia="Calibri" w:hAnsi="Times New Roman" w:cs="Calibri"/>
                            <w:i/>
                            <w:sz w:val="24"/>
                            <w:szCs w:val="24"/>
                            <w:lang w:eastAsia="bg-BG"/>
                          </w:rPr>
                          <w:t>когато е приложимо</w:t>
                        </w:r>
                        <w:r w:rsidRPr="00094543">
                          <w:rPr>
                            <w:rFonts w:ascii="Times New Roman" w:eastAsia="Calibri" w:hAnsi="Times New Roman" w:cs="Calibri"/>
                            <w:i/>
                            <w:sz w:val="24"/>
                            <w:szCs w:val="24"/>
                            <w:lang w:val="en-US" w:eastAsia="bg-BG"/>
                          </w:rPr>
                          <w:t>)</w:t>
                        </w:r>
                        <w:r w:rsidRPr="00F544BC">
                          <w:rPr>
                            <w:rFonts w:ascii="Times New Roman" w:eastAsia="Calibri" w:hAnsi="Times New Roman" w:cs="Calibri"/>
                            <w:sz w:val="24"/>
                            <w:szCs w:val="24"/>
                            <w:lang w:val="en-US" w:eastAsia="bg-BG"/>
                          </w:rPr>
                          <w:t xml:space="preserve"> </w:t>
                        </w:r>
                        <w:r w:rsidRPr="00F544BC">
                          <w:rPr>
                            <w:rFonts w:ascii="Times New Roman" w:eastAsia="Calibri" w:hAnsi="Times New Roman" w:cs="Calibri"/>
                            <w:sz w:val="24"/>
                            <w:szCs w:val="24"/>
                            <w:lang w:eastAsia="bg-BG"/>
                          </w:rPr>
                          <w:t>Представя се във формат „</w:t>
                        </w:r>
                        <w:proofErr w:type="spellStart"/>
                        <w:r w:rsidRPr="00F544BC">
                          <w:rPr>
                            <w:rFonts w:ascii="Times New Roman" w:eastAsia="Calibri" w:hAnsi="Times New Roman" w:cs="Calibri"/>
                            <w:sz w:val="24"/>
                            <w:szCs w:val="24"/>
                            <w:lang w:eastAsia="bg-BG"/>
                          </w:rPr>
                          <w:t>pdf</w:t>
                        </w:r>
                        <w:proofErr w:type="spellEnd"/>
                        <w:r w:rsidRPr="00F544BC">
                          <w:rPr>
                            <w:rFonts w:ascii="Times New Roman" w:eastAsia="Calibri" w:hAnsi="Times New Roman" w:cs="Calibri"/>
                            <w:sz w:val="24"/>
                            <w:szCs w:val="24"/>
                            <w:lang w:eastAsia="bg-BG"/>
                          </w:rPr>
                          <w:t>“;</w:t>
                        </w:r>
                      </w:p>
                    </w:tc>
                  </w:tr>
                  <w:tr w:rsidR="00471F50" w:rsidRPr="00F544BC" w:rsidTr="0016362A">
                    <w:trPr>
                      <w:gridAfter w:val="3"/>
                      <w:wAfter w:w="14925" w:type="dxa"/>
                    </w:trPr>
                    <w:tc>
                      <w:tcPr>
                        <w:tcW w:w="1162" w:type="dxa"/>
                        <w:tcBorders>
                          <w:top w:val="single" w:sz="4" w:space="0" w:color="auto"/>
                          <w:left w:val="single" w:sz="4" w:space="0" w:color="auto"/>
                          <w:bottom w:val="single" w:sz="4" w:space="0" w:color="auto"/>
                          <w:right w:val="single" w:sz="4" w:space="0" w:color="auto"/>
                        </w:tcBorders>
                      </w:tcPr>
                      <w:p w:rsidR="00471F50" w:rsidRPr="00F544BC" w:rsidRDefault="00471F50" w:rsidP="00F544BC">
                        <w:pPr>
                          <w:numPr>
                            <w:ilvl w:val="0"/>
                            <w:numId w:val="26"/>
                          </w:numPr>
                          <w:tabs>
                            <w:tab w:val="left" w:pos="4820"/>
                          </w:tabs>
                          <w:spacing w:before="120" w:after="120" w:line="240" w:lineRule="auto"/>
                          <w:jc w:val="center"/>
                          <w:rPr>
                            <w:rFonts w:ascii="Times New Roman" w:eastAsia="Calibri" w:hAnsi="Times New Roman" w:cs="Times New Roman"/>
                            <w:sz w:val="24"/>
                            <w:szCs w:val="24"/>
                            <w:lang w:eastAsia="bg-BG"/>
                          </w:rPr>
                        </w:pPr>
                      </w:p>
                    </w:tc>
                    <w:tc>
                      <w:tcPr>
                        <w:tcW w:w="7898" w:type="dxa"/>
                        <w:tcBorders>
                          <w:top w:val="single" w:sz="4" w:space="0" w:color="auto"/>
                          <w:left w:val="single" w:sz="4" w:space="0" w:color="auto"/>
                          <w:bottom w:val="single" w:sz="4" w:space="0" w:color="auto"/>
                          <w:right w:val="single" w:sz="4" w:space="0" w:color="auto"/>
                        </w:tcBorders>
                        <w:hideMark/>
                      </w:tcPr>
                      <w:p w:rsidR="00471F50" w:rsidRPr="00F544BC" w:rsidRDefault="00471F50" w:rsidP="00F544BC">
                        <w:pPr>
                          <w:autoSpaceDE w:val="0"/>
                          <w:autoSpaceDN w:val="0"/>
                          <w:adjustRightInd w:val="0"/>
                          <w:spacing w:after="0" w:line="240" w:lineRule="auto"/>
                          <w:rPr>
                            <w:rFonts w:ascii="Times New Roman" w:eastAsia="Calibri" w:hAnsi="Times New Roman" w:cs="Calibri"/>
                            <w:sz w:val="24"/>
                            <w:szCs w:val="24"/>
                            <w:lang w:eastAsia="bg-BG"/>
                          </w:rPr>
                        </w:pPr>
                        <w:r w:rsidRPr="00F544BC">
                          <w:rPr>
                            <w:rFonts w:ascii="Times New Roman" w:eastAsia="Calibri" w:hAnsi="Times New Roman" w:cs="Times New Roman"/>
                            <w:sz w:val="24"/>
                            <w:szCs w:val="24"/>
                          </w:rPr>
                          <w:t xml:space="preserve">Декларация данни НСИ съгласно Приложение № 8 към чл. 24, ал. 1, т. 21 от Наредба № 22 (по образец, </w:t>
                        </w:r>
                        <w:r w:rsidRPr="00F544BC">
                          <w:rPr>
                            <w:rFonts w:ascii="Times New Roman" w:eastAsia="Calibri" w:hAnsi="Times New Roman" w:cs="Times New Roman"/>
                            <w:b/>
                            <w:sz w:val="24"/>
                            <w:szCs w:val="24"/>
                          </w:rPr>
                          <w:t xml:space="preserve">Приложение №17 </w:t>
                        </w:r>
                        <w:r w:rsidRPr="00F544BC">
                          <w:rPr>
                            <w:rFonts w:ascii="Times New Roman" w:eastAsia="Calibri" w:hAnsi="Times New Roman" w:cs="Times New Roman"/>
                            <w:sz w:val="24"/>
                            <w:szCs w:val="24"/>
                          </w:rPr>
                          <w:t>от документи за попълване)</w:t>
                        </w:r>
                        <w:r>
                          <w:rPr>
                            <w:rFonts w:ascii="Times New Roman" w:eastAsia="Calibri" w:hAnsi="Times New Roman" w:cs="Times New Roman"/>
                            <w:sz w:val="24"/>
                            <w:szCs w:val="24"/>
                          </w:rPr>
                          <w:t>.Представя се във формат „</w:t>
                        </w:r>
                        <w:proofErr w:type="spellStart"/>
                        <w:r>
                          <w:rPr>
                            <w:rFonts w:ascii="Times New Roman" w:eastAsia="Calibri" w:hAnsi="Times New Roman" w:cs="Times New Roman"/>
                            <w:sz w:val="24"/>
                            <w:szCs w:val="24"/>
                          </w:rPr>
                          <w:t>pdf</w:t>
                        </w:r>
                        <w:proofErr w:type="spellEnd"/>
                        <w:r>
                          <w:rPr>
                            <w:rFonts w:ascii="Times New Roman" w:eastAsia="Calibri" w:hAnsi="Times New Roman" w:cs="Times New Roman"/>
                            <w:sz w:val="24"/>
                            <w:szCs w:val="24"/>
                          </w:rPr>
                          <w:t>“.</w:t>
                        </w:r>
                      </w:p>
                    </w:tc>
                  </w:tr>
                  <w:tr w:rsidR="00471F50" w:rsidRPr="00F544BC" w:rsidTr="0016362A">
                    <w:trPr>
                      <w:gridAfter w:val="3"/>
                      <w:wAfter w:w="14925" w:type="dxa"/>
                    </w:trPr>
                    <w:tc>
                      <w:tcPr>
                        <w:tcW w:w="1162" w:type="dxa"/>
                        <w:tcBorders>
                          <w:top w:val="single" w:sz="4" w:space="0" w:color="auto"/>
                          <w:left w:val="single" w:sz="4" w:space="0" w:color="auto"/>
                          <w:bottom w:val="single" w:sz="4" w:space="0" w:color="auto"/>
                          <w:right w:val="single" w:sz="4" w:space="0" w:color="auto"/>
                        </w:tcBorders>
                      </w:tcPr>
                      <w:p w:rsidR="00471F50" w:rsidRPr="00F544BC" w:rsidRDefault="00471F50" w:rsidP="00F544BC">
                        <w:pPr>
                          <w:numPr>
                            <w:ilvl w:val="0"/>
                            <w:numId w:val="26"/>
                          </w:numPr>
                          <w:tabs>
                            <w:tab w:val="left" w:pos="4820"/>
                          </w:tabs>
                          <w:spacing w:before="120" w:after="120" w:line="240" w:lineRule="auto"/>
                          <w:jc w:val="center"/>
                          <w:rPr>
                            <w:rFonts w:ascii="Times New Roman" w:eastAsia="Calibri" w:hAnsi="Times New Roman" w:cs="Times New Roman"/>
                            <w:sz w:val="24"/>
                            <w:szCs w:val="24"/>
                            <w:lang w:eastAsia="bg-BG"/>
                          </w:rPr>
                        </w:pPr>
                      </w:p>
                    </w:tc>
                    <w:tc>
                      <w:tcPr>
                        <w:tcW w:w="7898" w:type="dxa"/>
                        <w:tcBorders>
                          <w:top w:val="single" w:sz="4" w:space="0" w:color="auto"/>
                          <w:left w:val="single" w:sz="4" w:space="0" w:color="auto"/>
                          <w:bottom w:val="single" w:sz="4" w:space="0" w:color="auto"/>
                          <w:right w:val="single" w:sz="4" w:space="0" w:color="auto"/>
                        </w:tcBorders>
                        <w:hideMark/>
                      </w:tcPr>
                      <w:p w:rsidR="00471F50" w:rsidRPr="00F544BC" w:rsidRDefault="00471F50" w:rsidP="00F544BC">
                        <w:pPr>
                          <w:tabs>
                            <w:tab w:val="left" w:pos="709"/>
                          </w:tabs>
                          <w:spacing w:before="120" w:after="120" w:line="240" w:lineRule="auto"/>
                          <w:jc w:val="both"/>
                          <w:rPr>
                            <w:rFonts w:ascii="Times New Roman" w:eastAsia="Calibri" w:hAnsi="Times New Roman" w:cs="Calibri"/>
                            <w:sz w:val="24"/>
                            <w:szCs w:val="24"/>
                            <w:shd w:val="clear" w:color="auto" w:fill="FEFEFE"/>
                            <w:lang w:eastAsia="bg-BG"/>
                          </w:rPr>
                        </w:pPr>
                        <w:r w:rsidRPr="00F544BC">
                          <w:rPr>
                            <w:rFonts w:ascii="Times New Roman" w:eastAsia="Calibri" w:hAnsi="Times New Roman" w:cs="Calibri"/>
                            <w:sz w:val="24"/>
                            <w:szCs w:val="24"/>
                          </w:rPr>
                          <w:t xml:space="preserve">Декларация минималните </w:t>
                        </w:r>
                        <w:r w:rsidR="00990AD5">
                          <w:rPr>
                            <w:rFonts w:ascii="Times New Roman" w:eastAsia="Calibri" w:hAnsi="Times New Roman" w:cs="Calibri"/>
                            <w:sz w:val="24"/>
                            <w:szCs w:val="24"/>
                          </w:rPr>
                          <w:t xml:space="preserve">и държавни </w:t>
                        </w:r>
                        <w:r w:rsidRPr="00F544BC">
                          <w:rPr>
                            <w:rFonts w:ascii="Times New Roman" w:eastAsia="Calibri" w:hAnsi="Times New Roman" w:cs="Calibri"/>
                            <w:sz w:val="24"/>
                            <w:szCs w:val="24"/>
                          </w:rPr>
                          <w:t xml:space="preserve">помощи по образец </w:t>
                        </w:r>
                        <w:r w:rsidRPr="00F544BC">
                          <w:rPr>
                            <w:rFonts w:ascii="Times New Roman" w:eastAsia="Calibri" w:hAnsi="Times New Roman" w:cs="Calibri"/>
                            <w:b/>
                            <w:sz w:val="24"/>
                            <w:szCs w:val="24"/>
                          </w:rPr>
                          <w:t xml:space="preserve">Приложение № 8 </w:t>
                        </w:r>
                        <w:r w:rsidRPr="00F544BC">
                          <w:rPr>
                            <w:rFonts w:ascii="Times New Roman" w:eastAsia="Calibri" w:hAnsi="Times New Roman" w:cs="Calibri"/>
                            <w:sz w:val="24"/>
                            <w:szCs w:val="24"/>
                          </w:rPr>
                          <w:t>от документи за попълване.</w:t>
                        </w:r>
                        <w:r w:rsidRPr="00F544BC">
                          <w:rPr>
                            <w:rFonts w:ascii="Times New Roman" w:eastAsia="Calibri" w:hAnsi="Times New Roman" w:cs="Times New Roman"/>
                            <w:sz w:val="24"/>
                            <w:szCs w:val="24"/>
                          </w:rPr>
                          <w:t xml:space="preserve"> Представя се във формат „</w:t>
                        </w:r>
                        <w:proofErr w:type="spellStart"/>
                        <w:r w:rsidRPr="00F544BC">
                          <w:rPr>
                            <w:rFonts w:ascii="Times New Roman" w:eastAsia="Calibri" w:hAnsi="Times New Roman" w:cs="Times New Roman"/>
                            <w:sz w:val="24"/>
                            <w:szCs w:val="24"/>
                          </w:rPr>
                          <w:t>pdf</w:t>
                        </w:r>
                        <w:proofErr w:type="spellEnd"/>
                        <w:r w:rsidRPr="00F544BC">
                          <w:rPr>
                            <w:rFonts w:ascii="Times New Roman" w:eastAsia="Calibri" w:hAnsi="Times New Roman" w:cs="Times New Roman"/>
                            <w:sz w:val="24"/>
                            <w:szCs w:val="24"/>
                          </w:rPr>
                          <w:t>“;</w:t>
                        </w:r>
                      </w:p>
                    </w:tc>
                  </w:tr>
                  <w:tr w:rsidR="00471F50" w:rsidRPr="00F544BC" w:rsidTr="0016362A">
                    <w:trPr>
                      <w:gridAfter w:val="3"/>
                      <w:wAfter w:w="14925" w:type="dxa"/>
                    </w:trPr>
                    <w:tc>
                      <w:tcPr>
                        <w:tcW w:w="9060" w:type="dxa"/>
                        <w:gridSpan w:val="2"/>
                        <w:tcBorders>
                          <w:top w:val="single" w:sz="4" w:space="0" w:color="auto"/>
                          <w:left w:val="single" w:sz="4" w:space="0" w:color="auto"/>
                          <w:bottom w:val="single" w:sz="4" w:space="0" w:color="auto"/>
                          <w:right w:val="single" w:sz="4" w:space="0" w:color="auto"/>
                        </w:tcBorders>
                        <w:hideMark/>
                      </w:tcPr>
                      <w:p w:rsidR="00471F50" w:rsidRPr="00F544BC" w:rsidRDefault="00471F50" w:rsidP="00F544BC">
                        <w:pPr>
                          <w:tabs>
                            <w:tab w:val="left" w:pos="709"/>
                          </w:tabs>
                          <w:spacing w:before="120" w:after="120" w:line="240" w:lineRule="auto"/>
                          <w:ind w:left="279"/>
                          <w:jc w:val="both"/>
                          <w:rPr>
                            <w:rFonts w:ascii="Times New Roman" w:eastAsia="Calibri" w:hAnsi="Times New Roman" w:cs="Times New Roman"/>
                            <w:b/>
                            <w:sz w:val="24"/>
                            <w:szCs w:val="24"/>
                            <w:lang w:eastAsia="bg-BG"/>
                          </w:rPr>
                        </w:pPr>
                        <w:r w:rsidRPr="00F544BC">
                          <w:rPr>
                            <w:rFonts w:ascii="Times New Roman" w:eastAsia="Times New Roman" w:hAnsi="Times New Roman" w:cs="Times New Roman"/>
                            <w:b/>
                            <w:sz w:val="24"/>
                            <w:szCs w:val="24"/>
                            <w:lang w:eastAsia="bg-BG"/>
                          </w:rPr>
                          <w:t>ІІ.Специфични документи  за проект, включващ строително-монтажни работи: строителство, реконструкция, ремонт:</w:t>
                        </w:r>
                      </w:p>
                    </w:tc>
                  </w:tr>
                  <w:tr w:rsidR="00471F50" w:rsidRPr="00F544BC" w:rsidTr="0016362A">
                    <w:trPr>
                      <w:gridAfter w:val="3"/>
                      <w:wAfter w:w="14925" w:type="dxa"/>
                    </w:trPr>
                    <w:tc>
                      <w:tcPr>
                        <w:tcW w:w="1162" w:type="dxa"/>
                        <w:tcBorders>
                          <w:top w:val="single" w:sz="4" w:space="0" w:color="auto"/>
                          <w:left w:val="single" w:sz="4" w:space="0" w:color="auto"/>
                          <w:bottom w:val="single" w:sz="4" w:space="0" w:color="auto"/>
                          <w:right w:val="single" w:sz="4" w:space="0" w:color="auto"/>
                        </w:tcBorders>
                      </w:tcPr>
                      <w:p w:rsidR="00471F50" w:rsidRPr="00F544BC" w:rsidRDefault="00471F50" w:rsidP="00F544BC">
                        <w:pPr>
                          <w:numPr>
                            <w:ilvl w:val="0"/>
                            <w:numId w:val="26"/>
                          </w:numPr>
                          <w:tabs>
                            <w:tab w:val="left" w:pos="4820"/>
                          </w:tabs>
                          <w:spacing w:before="120" w:after="120" w:line="240" w:lineRule="auto"/>
                          <w:jc w:val="center"/>
                          <w:rPr>
                            <w:rFonts w:ascii="Times New Roman" w:eastAsia="Calibri" w:hAnsi="Times New Roman" w:cs="Times New Roman"/>
                            <w:sz w:val="24"/>
                            <w:szCs w:val="24"/>
                            <w:lang w:eastAsia="bg-BG"/>
                          </w:rPr>
                        </w:pPr>
                      </w:p>
                    </w:tc>
                    <w:tc>
                      <w:tcPr>
                        <w:tcW w:w="7898" w:type="dxa"/>
                        <w:tcBorders>
                          <w:top w:val="single" w:sz="4" w:space="0" w:color="auto"/>
                          <w:left w:val="single" w:sz="4" w:space="0" w:color="auto"/>
                          <w:bottom w:val="single" w:sz="4" w:space="0" w:color="auto"/>
                          <w:right w:val="single" w:sz="4" w:space="0" w:color="auto"/>
                        </w:tcBorders>
                        <w:hideMark/>
                      </w:tcPr>
                      <w:p w:rsidR="00471F50" w:rsidRPr="00F544BC" w:rsidRDefault="00471F50" w:rsidP="00F544BC">
                        <w:pPr>
                          <w:widowControl w:val="0"/>
                          <w:tabs>
                            <w:tab w:val="left" w:pos="709"/>
                          </w:tabs>
                          <w:autoSpaceDE w:val="0"/>
                          <w:autoSpaceDN w:val="0"/>
                          <w:adjustRightInd w:val="0"/>
                          <w:spacing w:after="0" w:line="240" w:lineRule="auto"/>
                          <w:contextualSpacing/>
                          <w:jc w:val="both"/>
                          <w:rPr>
                            <w:rFonts w:ascii="Times New Roman" w:eastAsia="Calibri" w:hAnsi="Times New Roman" w:cs="Calibri"/>
                            <w:sz w:val="24"/>
                            <w:szCs w:val="24"/>
                            <w:lang w:eastAsia="bg-BG"/>
                          </w:rPr>
                        </w:pPr>
                        <w:r w:rsidRPr="00F544BC">
                          <w:rPr>
                            <w:rFonts w:ascii="Times New Roman" w:eastAsia="Calibri" w:hAnsi="Times New Roman" w:cs="Calibri"/>
                            <w:sz w:val="24"/>
                            <w:szCs w:val="24"/>
                          </w:rPr>
                          <w:t>Документ за собственост на земя и/или друг вид недвижими имоти, обект на инвестицията (</w:t>
                        </w:r>
                        <w:r w:rsidRPr="00F544BC">
                          <w:rPr>
                            <w:rFonts w:ascii="Times New Roman" w:eastAsia="Calibri" w:hAnsi="Times New Roman" w:cs="Calibri"/>
                            <w:i/>
                            <w:sz w:val="24"/>
                            <w:szCs w:val="24"/>
                          </w:rPr>
                          <w:t>представя се в случаите, когато проектът ще се изпълнява върху имот – собственост на кандидат важи в случай по подточка 6. от т.14.</w:t>
                        </w:r>
                        <w:r w:rsidRPr="00F544BC">
                          <w:rPr>
                            <w:rFonts w:ascii="Times New Roman" w:eastAsia="Calibri" w:hAnsi="Times New Roman" w:cs="Calibri"/>
                            <w:i/>
                            <w:sz w:val="24"/>
                            <w:szCs w:val="24"/>
                            <w:lang w:val="ru-RU"/>
                          </w:rPr>
                          <w:t>5</w:t>
                        </w:r>
                        <w:r w:rsidRPr="00F544BC">
                          <w:rPr>
                            <w:rFonts w:ascii="Times New Roman" w:eastAsia="Calibri" w:hAnsi="Times New Roman" w:cs="Calibri"/>
                            <w:i/>
                            <w:sz w:val="24"/>
                            <w:szCs w:val="24"/>
                          </w:rPr>
                          <w:t xml:space="preserve"> „Изисквания  към проектите“</w:t>
                        </w:r>
                        <w:r w:rsidRPr="00F544BC">
                          <w:rPr>
                            <w:rFonts w:ascii="Calibri" w:eastAsia="Calibri" w:hAnsi="Calibri" w:cs="Calibri"/>
                          </w:rPr>
                          <w:t xml:space="preserve"> </w:t>
                        </w:r>
                        <w:r w:rsidRPr="00F544BC">
                          <w:rPr>
                            <w:rFonts w:ascii="Times New Roman" w:eastAsia="Calibri" w:hAnsi="Times New Roman" w:cs="Calibri"/>
                            <w:i/>
                            <w:sz w:val="24"/>
                            <w:szCs w:val="24"/>
                          </w:rPr>
                          <w:t>към УК</w:t>
                        </w:r>
                        <w:r w:rsidRPr="00F544BC">
                          <w:rPr>
                            <w:rFonts w:ascii="Times New Roman" w:eastAsia="Calibri" w:hAnsi="Times New Roman" w:cs="Calibri"/>
                            <w:sz w:val="24"/>
                            <w:szCs w:val="24"/>
                          </w:rPr>
                          <w:t>). Представя се във формат „</w:t>
                        </w:r>
                        <w:proofErr w:type="spellStart"/>
                        <w:r w:rsidRPr="00F544BC">
                          <w:rPr>
                            <w:rFonts w:ascii="Times New Roman" w:eastAsia="Calibri" w:hAnsi="Times New Roman" w:cs="Calibri"/>
                            <w:sz w:val="24"/>
                            <w:szCs w:val="24"/>
                          </w:rPr>
                          <w:t>pdf</w:t>
                        </w:r>
                        <w:proofErr w:type="spellEnd"/>
                        <w:r w:rsidRPr="00F544BC">
                          <w:rPr>
                            <w:rFonts w:ascii="Times New Roman" w:eastAsia="Calibri" w:hAnsi="Times New Roman" w:cs="Calibri"/>
                            <w:sz w:val="24"/>
                            <w:szCs w:val="24"/>
                          </w:rPr>
                          <w:t>“;</w:t>
                        </w:r>
                      </w:p>
                    </w:tc>
                  </w:tr>
                  <w:tr w:rsidR="00471F50" w:rsidRPr="00F544BC" w:rsidTr="0016362A">
                    <w:trPr>
                      <w:gridAfter w:val="3"/>
                      <w:wAfter w:w="14925" w:type="dxa"/>
                    </w:trPr>
                    <w:tc>
                      <w:tcPr>
                        <w:tcW w:w="1162" w:type="dxa"/>
                        <w:tcBorders>
                          <w:top w:val="single" w:sz="4" w:space="0" w:color="auto"/>
                          <w:left w:val="single" w:sz="4" w:space="0" w:color="auto"/>
                          <w:bottom w:val="single" w:sz="4" w:space="0" w:color="auto"/>
                          <w:right w:val="single" w:sz="4" w:space="0" w:color="auto"/>
                        </w:tcBorders>
                      </w:tcPr>
                      <w:p w:rsidR="00471F50" w:rsidRPr="00F544BC" w:rsidRDefault="00471F50" w:rsidP="00F544BC">
                        <w:pPr>
                          <w:numPr>
                            <w:ilvl w:val="0"/>
                            <w:numId w:val="26"/>
                          </w:numPr>
                          <w:tabs>
                            <w:tab w:val="left" w:pos="4820"/>
                          </w:tabs>
                          <w:spacing w:before="120" w:after="120" w:line="240" w:lineRule="auto"/>
                          <w:jc w:val="center"/>
                          <w:rPr>
                            <w:rFonts w:ascii="Times New Roman" w:eastAsia="Calibri" w:hAnsi="Times New Roman" w:cs="Times New Roman"/>
                            <w:sz w:val="24"/>
                            <w:szCs w:val="24"/>
                            <w:lang w:eastAsia="bg-BG"/>
                          </w:rPr>
                        </w:pPr>
                      </w:p>
                    </w:tc>
                    <w:tc>
                      <w:tcPr>
                        <w:tcW w:w="7898" w:type="dxa"/>
                        <w:tcBorders>
                          <w:top w:val="single" w:sz="4" w:space="0" w:color="auto"/>
                          <w:left w:val="single" w:sz="4" w:space="0" w:color="auto"/>
                          <w:bottom w:val="single" w:sz="4" w:space="0" w:color="auto"/>
                          <w:right w:val="single" w:sz="4" w:space="0" w:color="auto"/>
                        </w:tcBorders>
                        <w:hideMark/>
                      </w:tcPr>
                      <w:p w:rsidR="00471F50" w:rsidRPr="00F544BC" w:rsidRDefault="00471F50" w:rsidP="00F544BC">
                        <w:pPr>
                          <w:widowControl w:val="0"/>
                          <w:tabs>
                            <w:tab w:val="left" w:pos="709"/>
                          </w:tabs>
                          <w:autoSpaceDE w:val="0"/>
                          <w:autoSpaceDN w:val="0"/>
                          <w:adjustRightInd w:val="0"/>
                          <w:spacing w:after="0" w:line="240" w:lineRule="auto"/>
                          <w:contextualSpacing/>
                          <w:jc w:val="both"/>
                          <w:rPr>
                            <w:rFonts w:ascii="Times New Roman" w:eastAsia="Calibri" w:hAnsi="Times New Roman" w:cs="Calibri"/>
                            <w:sz w:val="24"/>
                            <w:szCs w:val="24"/>
                          </w:rPr>
                        </w:pPr>
                        <w:r w:rsidRPr="00F544BC">
                          <w:rPr>
                            <w:rFonts w:ascii="Times New Roman" w:eastAsia="Calibri" w:hAnsi="Times New Roman" w:cs="Calibri"/>
                            <w:sz w:val="24"/>
                            <w:szCs w:val="24"/>
                          </w:rPr>
                          <w:t>Учредено право на строеж върху имота за срок не по-малко от 6 години от датата на подаване на проектното предложение, когато е учредено срочно право на строеж (</w:t>
                        </w:r>
                        <w:r w:rsidRPr="00F544BC">
                          <w:rPr>
                            <w:rFonts w:ascii="Times New Roman" w:eastAsia="Calibri" w:hAnsi="Times New Roman" w:cs="Calibri"/>
                            <w:i/>
                            <w:sz w:val="24"/>
                            <w:szCs w:val="24"/>
                          </w:rPr>
                          <w:t>важи в случай по подточка 6. от т.14.</w:t>
                        </w:r>
                        <w:r w:rsidRPr="00F544BC">
                          <w:rPr>
                            <w:rFonts w:ascii="Times New Roman" w:eastAsia="Calibri" w:hAnsi="Times New Roman" w:cs="Calibri"/>
                            <w:i/>
                            <w:sz w:val="24"/>
                            <w:szCs w:val="24"/>
                            <w:lang w:val="ru-RU"/>
                          </w:rPr>
                          <w:t>5</w:t>
                        </w:r>
                        <w:r w:rsidRPr="00F544BC">
                          <w:rPr>
                            <w:rFonts w:ascii="Times New Roman" w:eastAsia="Calibri" w:hAnsi="Times New Roman" w:cs="Calibri"/>
                            <w:i/>
                            <w:sz w:val="24"/>
                            <w:szCs w:val="24"/>
                          </w:rPr>
                          <w:t xml:space="preserve"> „Изисквания  към проектите“</w:t>
                        </w:r>
                        <w:r w:rsidRPr="00F544BC">
                          <w:rPr>
                            <w:rFonts w:ascii="Calibri" w:eastAsia="Calibri" w:hAnsi="Calibri" w:cs="Calibri"/>
                          </w:rPr>
                          <w:t xml:space="preserve"> </w:t>
                        </w:r>
                        <w:r w:rsidRPr="00F544BC">
                          <w:rPr>
                            <w:rFonts w:ascii="Times New Roman" w:eastAsia="Calibri" w:hAnsi="Times New Roman" w:cs="Calibri"/>
                            <w:i/>
                            <w:sz w:val="24"/>
                            <w:szCs w:val="24"/>
                          </w:rPr>
                          <w:t>към УК</w:t>
                        </w:r>
                        <w:r w:rsidRPr="00F544BC">
                          <w:rPr>
                            <w:rFonts w:ascii="Times New Roman" w:eastAsia="Calibri" w:hAnsi="Times New Roman" w:cs="Calibri"/>
                            <w:sz w:val="24"/>
                            <w:szCs w:val="24"/>
                          </w:rPr>
                          <w:t xml:space="preserve">). </w:t>
                        </w:r>
                        <w:r w:rsidRPr="00F544BC">
                          <w:rPr>
                            <w:rFonts w:ascii="Times New Roman" w:eastAsia="Calibri" w:hAnsi="Times New Roman" w:cs="Calibri"/>
                            <w:i/>
                            <w:sz w:val="24"/>
                            <w:szCs w:val="24"/>
                          </w:rPr>
                          <w:t>Представя се в случай, че в проектното предложение кандидатът заявява разходи за СМР и е приложимо съгласно националното законодателство</w:t>
                        </w:r>
                        <w:r w:rsidRPr="00F544BC">
                          <w:rPr>
                            <w:rFonts w:ascii="Times New Roman" w:eastAsia="Calibri" w:hAnsi="Times New Roman" w:cs="Calibri"/>
                            <w:sz w:val="24"/>
                            <w:szCs w:val="24"/>
                          </w:rPr>
                          <w:t xml:space="preserve">. </w:t>
                        </w:r>
                        <w:r w:rsidRPr="00601289">
                          <w:rPr>
                            <w:rFonts w:ascii="Times New Roman" w:eastAsia="Calibri" w:hAnsi="Times New Roman" w:cs="Calibri"/>
                            <w:sz w:val="24"/>
                            <w:szCs w:val="24"/>
                          </w:rPr>
                          <w:t>Представя се във формат „</w:t>
                        </w:r>
                        <w:proofErr w:type="spellStart"/>
                        <w:r w:rsidRPr="00601289">
                          <w:rPr>
                            <w:rFonts w:ascii="Times New Roman" w:eastAsia="Calibri" w:hAnsi="Times New Roman" w:cs="Calibri"/>
                            <w:sz w:val="24"/>
                            <w:szCs w:val="24"/>
                          </w:rPr>
                          <w:t>pdf</w:t>
                        </w:r>
                        <w:proofErr w:type="spellEnd"/>
                        <w:r w:rsidRPr="00601289">
                          <w:rPr>
                            <w:rFonts w:ascii="Times New Roman" w:eastAsia="Calibri" w:hAnsi="Times New Roman" w:cs="Calibri"/>
                            <w:sz w:val="24"/>
                            <w:szCs w:val="24"/>
                          </w:rPr>
                          <w:t>“;</w:t>
                        </w:r>
                      </w:p>
                    </w:tc>
                  </w:tr>
                  <w:tr w:rsidR="00471F50" w:rsidRPr="00F544BC" w:rsidTr="0016362A">
                    <w:trPr>
                      <w:gridAfter w:val="3"/>
                      <w:wAfter w:w="14925" w:type="dxa"/>
                    </w:trPr>
                    <w:tc>
                      <w:tcPr>
                        <w:tcW w:w="1162" w:type="dxa"/>
                        <w:tcBorders>
                          <w:top w:val="single" w:sz="4" w:space="0" w:color="auto"/>
                          <w:left w:val="single" w:sz="4" w:space="0" w:color="auto"/>
                          <w:bottom w:val="single" w:sz="4" w:space="0" w:color="auto"/>
                          <w:right w:val="single" w:sz="4" w:space="0" w:color="auto"/>
                        </w:tcBorders>
                      </w:tcPr>
                      <w:p w:rsidR="00471F50" w:rsidRPr="00F544BC" w:rsidRDefault="00471F50" w:rsidP="00F544BC">
                        <w:pPr>
                          <w:numPr>
                            <w:ilvl w:val="0"/>
                            <w:numId w:val="26"/>
                          </w:numPr>
                          <w:tabs>
                            <w:tab w:val="left" w:pos="4820"/>
                          </w:tabs>
                          <w:spacing w:before="120" w:after="120" w:line="240" w:lineRule="auto"/>
                          <w:jc w:val="center"/>
                          <w:rPr>
                            <w:rFonts w:ascii="Times New Roman" w:eastAsia="Calibri" w:hAnsi="Times New Roman" w:cs="Times New Roman"/>
                            <w:sz w:val="24"/>
                            <w:szCs w:val="24"/>
                            <w:lang w:eastAsia="bg-BG"/>
                          </w:rPr>
                        </w:pPr>
                      </w:p>
                    </w:tc>
                    <w:tc>
                      <w:tcPr>
                        <w:tcW w:w="7898" w:type="dxa"/>
                        <w:tcBorders>
                          <w:top w:val="single" w:sz="4" w:space="0" w:color="auto"/>
                          <w:left w:val="single" w:sz="4" w:space="0" w:color="auto"/>
                          <w:bottom w:val="single" w:sz="4" w:space="0" w:color="auto"/>
                          <w:right w:val="single" w:sz="4" w:space="0" w:color="auto"/>
                        </w:tcBorders>
                        <w:hideMark/>
                      </w:tcPr>
                      <w:p w:rsidR="00471F50" w:rsidRPr="00F544BC" w:rsidRDefault="00471F50" w:rsidP="00B6057E">
                        <w:pPr>
                          <w:widowControl w:val="0"/>
                          <w:tabs>
                            <w:tab w:val="left" w:pos="426"/>
                          </w:tabs>
                          <w:autoSpaceDE w:val="0"/>
                          <w:autoSpaceDN w:val="0"/>
                          <w:adjustRightInd w:val="0"/>
                          <w:spacing w:after="0" w:line="240" w:lineRule="auto"/>
                          <w:contextualSpacing/>
                          <w:jc w:val="both"/>
                          <w:rPr>
                            <w:rFonts w:ascii="Times New Roman" w:eastAsia="Calibri" w:hAnsi="Times New Roman" w:cs="Calibri"/>
                            <w:sz w:val="24"/>
                            <w:szCs w:val="24"/>
                          </w:rPr>
                        </w:pPr>
                        <w:r w:rsidRPr="00F544BC">
                          <w:rPr>
                            <w:rFonts w:ascii="Times New Roman" w:eastAsia="Calibri" w:hAnsi="Times New Roman" w:cs="Calibri"/>
                            <w:sz w:val="24"/>
                            <w:szCs w:val="24"/>
                          </w:rPr>
                          <w:t>Документ за ползване на имота за срок не по-малко от 6 години считано от датата на подаване на проектното предложение (</w:t>
                        </w:r>
                        <w:r w:rsidRPr="00F544BC">
                          <w:rPr>
                            <w:rFonts w:ascii="Times New Roman" w:eastAsia="Calibri" w:hAnsi="Times New Roman" w:cs="Calibri"/>
                            <w:i/>
                            <w:sz w:val="24"/>
                            <w:szCs w:val="24"/>
                          </w:rPr>
                          <w:t>важи в случаите по подточка 7. от т. 14.5„Изисквания  към проектите“ към УК</w:t>
                        </w:r>
                        <w:r w:rsidRPr="00F544BC">
                          <w:rPr>
                            <w:rFonts w:ascii="Times New Roman" w:eastAsia="Calibri" w:hAnsi="Times New Roman" w:cs="Calibri"/>
                            <w:sz w:val="24"/>
                            <w:szCs w:val="24"/>
                          </w:rPr>
                          <w:t xml:space="preserve">). </w:t>
                        </w:r>
                        <w:r w:rsidRPr="00DF4DDD">
                          <w:rPr>
                            <w:rFonts w:ascii="Times New Roman" w:eastAsia="Calibri" w:hAnsi="Times New Roman" w:cs="Calibri"/>
                            <w:sz w:val="24"/>
                            <w:szCs w:val="24"/>
                          </w:rPr>
                          <w:t>Представя се във формат „</w:t>
                        </w:r>
                        <w:proofErr w:type="spellStart"/>
                        <w:r w:rsidRPr="00DF4DDD">
                          <w:rPr>
                            <w:rFonts w:ascii="Times New Roman" w:eastAsia="Calibri" w:hAnsi="Times New Roman" w:cs="Calibri"/>
                            <w:sz w:val="24"/>
                            <w:szCs w:val="24"/>
                          </w:rPr>
                          <w:t>pdf</w:t>
                        </w:r>
                        <w:proofErr w:type="spellEnd"/>
                        <w:r w:rsidRPr="00DF4DDD">
                          <w:rPr>
                            <w:rFonts w:ascii="Times New Roman" w:eastAsia="Calibri" w:hAnsi="Times New Roman" w:cs="Calibri"/>
                            <w:sz w:val="24"/>
                            <w:szCs w:val="24"/>
                          </w:rPr>
                          <w:t>“;</w:t>
                        </w:r>
                      </w:p>
                    </w:tc>
                  </w:tr>
                  <w:tr w:rsidR="00471F50" w:rsidRPr="00F544BC" w:rsidTr="0016362A">
                    <w:trPr>
                      <w:gridAfter w:val="3"/>
                      <w:wAfter w:w="14925" w:type="dxa"/>
                    </w:trPr>
                    <w:tc>
                      <w:tcPr>
                        <w:tcW w:w="1162" w:type="dxa"/>
                        <w:tcBorders>
                          <w:top w:val="single" w:sz="4" w:space="0" w:color="auto"/>
                          <w:left w:val="single" w:sz="4" w:space="0" w:color="auto"/>
                          <w:bottom w:val="single" w:sz="4" w:space="0" w:color="auto"/>
                          <w:right w:val="single" w:sz="4" w:space="0" w:color="auto"/>
                        </w:tcBorders>
                      </w:tcPr>
                      <w:p w:rsidR="00471F50" w:rsidRPr="00F544BC" w:rsidRDefault="00471F50" w:rsidP="00F544BC">
                        <w:pPr>
                          <w:numPr>
                            <w:ilvl w:val="0"/>
                            <w:numId w:val="26"/>
                          </w:numPr>
                          <w:tabs>
                            <w:tab w:val="left" w:pos="4820"/>
                          </w:tabs>
                          <w:spacing w:before="120" w:after="120" w:line="240" w:lineRule="auto"/>
                          <w:jc w:val="center"/>
                          <w:rPr>
                            <w:rFonts w:ascii="Times New Roman" w:eastAsia="Calibri" w:hAnsi="Times New Roman" w:cs="Times New Roman"/>
                            <w:sz w:val="24"/>
                            <w:szCs w:val="24"/>
                            <w:lang w:eastAsia="bg-BG"/>
                          </w:rPr>
                        </w:pPr>
                      </w:p>
                    </w:tc>
                    <w:tc>
                      <w:tcPr>
                        <w:tcW w:w="7898" w:type="dxa"/>
                        <w:tcBorders>
                          <w:top w:val="single" w:sz="4" w:space="0" w:color="auto"/>
                          <w:left w:val="single" w:sz="4" w:space="0" w:color="auto"/>
                          <w:bottom w:val="single" w:sz="4" w:space="0" w:color="auto"/>
                          <w:right w:val="single" w:sz="4" w:space="0" w:color="auto"/>
                        </w:tcBorders>
                        <w:hideMark/>
                      </w:tcPr>
                      <w:p w:rsidR="00471F50" w:rsidRPr="00F544BC" w:rsidRDefault="00471F50" w:rsidP="00F544BC">
                        <w:pPr>
                          <w:widowControl w:val="0"/>
                          <w:tabs>
                            <w:tab w:val="left" w:pos="709"/>
                          </w:tabs>
                          <w:autoSpaceDE w:val="0"/>
                          <w:autoSpaceDN w:val="0"/>
                          <w:adjustRightInd w:val="0"/>
                          <w:spacing w:after="0" w:line="240" w:lineRule="auto"/>
                          <w:contextualSpacing/>
                          <w:jc w:val="both"/>
                          <w:rPr>
                            <w:rFonts w:ascii="Times New Roman" w:eastAsia="Calibri" w:hAnsi="Times New Roman" w:cs="Calibri"/>
                            <w:sz w:val="24"/>
                            <w:szCs w:val="24"/>
                            <w:lang w:eastAsia="bg-BG"/>
                          </w:rPr>
                        </w:pPr>
                        <w:r w:rsidRPr="00F544BC">
                          <w:rPr>
                            <w:rFonts w:ascii="Times New Roman" w:eastAsia="Calibri" w:hAnsi="Times New Roman" w:cs="Calibri"/>
                            <w:sz w:val="24"/>
                            <w:szCs w:val="24"/>
                            <w:lang w:eastAsia="bg-BG"/>
                          </w:rPr>
                          <w:t>Одобрен инвестиционен проект, изработен във фаза "Технически проект" или "Работен проект (работни чертежи и детайли)", в съответствие с изискванията на Закона за устройство на територията и Наредба № 4 от 2001 г. за обхвата и съдържанието на инвестиционните проекти (ДВ, бр. 51 от 2001 г.);</w:t>
                        </w:r>
                        <w:r w:rsidRPr="00F544BC">
                          <w:rPr>
                            <w:rFonts w:ascii="Times New Roman" w:eastAsia="Calibri" w:hAnsi="Times New Roman" w:cs="Times New Roman"/>
                            <w:sz w:val="24"/>
                            <w:szCs w:val="24"/>
                          </w:rPr>
                          <w:t xml:space="preserve"> Представят се във формат „</w:t>
                        </w:r>
                        <w:proofErr w:type="spellStart"/>
                        <w:r w:rsidRPr="00F544BC">
                          <w:rPr>
                            <w:rFonts w:ascii="Times New Roman" w:eastAsia="Calibri" w:hAnsi="Times New Roman" w:cs="Times New Roman"/>
                            <w:sz w:val="24"/>
                            <w:szCs w:val="24"/>
                          </w:rPr>
                          <w:t>pdf</w:t>
                        </w:r>
                        <w:proofErr w:type="spellEnd"/>
                        <w:r w:rsidRPr="00F544BC">
                          <w:rPr>
                            <w:rFonts w:ascii="Times New Roman" w:eastAsia="Calibri" w:hAnsi="Times New Roman" w:cs="Times New Roman"/>
                            <w:sz w:val="24"/>
                            <w:szCs w:val="24"/>
                          </w:rPr>
                          <w:t>“;</w:t>
                        </w:r>
                      </w:p>
                    </w:tc>
                  </w:tr>
                  <w:tr w:rsidR="00471F50" w:rsidRPr="00F544BC" w:rsidTr="0016362A">
                    <w:trPr>
                      <w:gridAfter w:val="3"/>
                      <w:wAfter w:w="14925" w:type="dxa"/>
                    </w:trPr>
                    <w:tc>
                      <w:tcPr>
                        <w:tcW w:w="1162" w:type="dxa"/>
                        <w:tcBorders>
                          <w:top w:val="single" w:sz="4" w:space="0" w:color="auto"/>
                          <w:left w:val="single" w:sz="4" w:space="0" w:color="auto"/>
                          <w:bottom w:val="single" w:sz="4" w:space="0" w:color="auto"/>
                          <w:right w:val="single" w:sz="4" w:space="0" w:color="auto"/>
                        </w:tcBorders>
                      </w:tcPr>
                      <w:p w:rsidR="00471F50" w:rsidRPr="00F544BC" w:rsidRDefault="00471F50" w:rsidP="00F544BC">
                        <w:pPr>
                          <w:numPr>
                            <w:ilvl w:val="0"/>
                            <w:numId w:val="26"/>
                          </w:numPr>
                          <w:tabs>
                            <w:tab w:val="left" w:pos="4820"/>
                          </w:tabs>
                          <w:spacing w:before="120" w:after="120" w:line="240" w:lineRule="auto"/>
                          <w:jc w:val="center"/>
                          <w:rPr>
                            <w:rFonts w:ascii="Times New Roman" w:eastAsia="Calibri" w:hAnsi="Times New Roman" w:cs="Times New Roman"/>
                            <w:sz w:val="24"/>
                            <w:szCs w:val="24"/>
                            <w:lang w:eastAsia="bg-BG"/>
                          </w:rPr>
                        </w:pPr>
                      </w:p>
                    </w:tc>
                    <w:tc>
                      <w:tcPr>
                        <w:tcW w:w="7898" w:type="dxa"/>
                        <w:tcBorders>
                          <w:top w:val="single" w:sz="4" w:space="0" w:color="auto"/>
                          <w:left w:val="single" w:sz="4" w:space="0" w:color="auto"/>
                          <w:bottom w:val="single" w:sz="4" w:space="0" w:color="auto"/>
                          <w:right w:val="single" w:sz="4" w:space="0" w:color="auto"/>
                        </w:tcBorders>
                        <w:hideMark/>
                      </w:tcPr>
                      <w:p w:rsidR="00471F50" w:rsidRPr="00F544BC" w:rsidRDefault="00471F50" w:rsidP="00F544BC">
                        <w:pPr>
                          <w:tabs>
                            <w:tab w:val="left" w:pos="709"/>
                          </w:tabs>
                          <w:spacing w:before="120" w:after="120" w:line="240" w:lineRule="auto"/>
                          <w:jc w:val="both"/>
                          <w:rPr>
                            <w:rFonts w:ascii="Times New Roman" w:eastAsia="Calibri" w:hAnsi="Times New Roman" w:cs="Calibri"/>
                            <w:bCs/>
                            <w:sz w:val="24"/>
                            <w:szCs w:val="24"/>
                            <w:lang w:eastAsia="bg-BG"/>
                          </w:rPr>
                        </w:pPr>
                        <w:r w:rsidRPr="00F544BC">
                          <w:rPr>
                            <w:rFonts w:ascii="Times New Roman" w:eastAsia="Calibri" w:hAnsi="Times New Roman" w:cs="Calibri"/>
                            <w:sz w:val="24"/>
                            <w:szCs w:val="24"/>
                            <w:highlight w:val="white"/>
                            <w:shd w:val="clear" w:color="auto" w:fill="FEFEFE"/>
                            <w:lang w:eastAsia="bg-BG"/>
                          </w:rPr>
                          <w:t xml:space="preserve">Заснемане на обекта/съоръжението и/или архитектурен план на сградата, съоръжението, обекта, който ще се изгражда, ремонтира или обновява, в случаите на проекти, включващи разходи за строително-монтажни работи и когато за предвидените строително-монтажни работи не се изисква одобрен инвестиционен проект съгласно </w:t>
                        </w:r>
                        <w:r w:rsidRPr="00F544BC">
                          <w:rPr>
                            <w:rFonts w:ascii="Times New Roman" w:eastAsia="Calibri" w:hAnsi="Times New Roman" w:cs="Calibri"/>
                            <w:sz w:val="24"/>
                            <w:szCs w:val="24"/>
                            <w:highlight w:val="white"/>
                            <w:u w:val="single"/>
                            <w:shd w:val="clear" w:color="auto" w:fill="FEFEFE"/>
                            <w:lang w:eastAsia="bg-BG"/>
                          </w:rPr>
                          <w:t>ЗУТ</w:t>
                        </w:r>
                        <w:r w:rsidRPr="00F544BC">
                          <w:rPr>
                            <w:rFonts w:ascii="Times New Roman" w:eastAsia="Calibri" w:hAnsi="Times New Roman" w:cs="Calibri"/>
                            <w:sz w:val="24"/>
                            <w:szCs w:val="24"/>
                            <w:highlight w:val="white"/>
                            <w:shd w:val="clear" w:color="auto" w:fill="FEFEFE"/>
                            <w:lang w:eastAsia="bg-BG"/>
                          </w:rPr>
                          <w:t xml:space="preserve"> - </w:t>
                        </w:r>
                        <w:r w:rsidRPr="00F544BC">
                          <w:rPr>
                            <w:rFonts w:ascii="Times New Roman" w:eastAsia="Calibri" w:hAnsi="Times New Roman" w:cs="Calibri"/>
                            <w:i/>
                            <w:iCs/>
                            <w:sz w:val="24"/>
                            <w:szCs w:val="24"/>
                            <w:highlight w:val="white"/>
                            <w:shd w:val="clear" w:color="auto" w:fill="FEFEFE"/>
                            <w:lang w:eastAsia="bg-BG"/>
                          </w:rPr>
                          <w:t>важи в случаите по</w:t>
                        </w:r>
                        <w:r w:rsidRPr="00F544BC">
                          <w:rPr>
                            <w:rFonts w:ascii="Times New Roman" w:eastAsia="Calibri" w:hAnsi="Times New Roman" w:cs="Calibri"/>
                            <w:sz w:val="24"/>
                            <w:szCs w:val="24"/>
                            <w:highlight w:val="white"/>
                            <w:u w:val="single"/>
                            <w:shd w:val="clear" w:color="auto" w:fill="FEFEFE"/>
                            <w:lang w:eastAsia="bg-BG"/>
                          </w:rPr>
                          <w:t xml:space="preserve">  подточка </w:t>
                        </w:r>
                        <w:r w:rsidRPr="00F544BC">
                          <w:rPr>
                            <w:rFonts w:ascii="Times New Roman" w:eastAsia="Calibri" w:hAnsi="Times New Roman" w:cs="Calibri"/>
                            <w:sz w:val="24"/>
                            <w:szCs w:val="24"/>
                            <w:highlight w:val="white"/>
                            <w:shd w:val="clear" w:color="auto" w:fill="FEFEFE"/>
                            <w:lang w:eastAsia="bg-BG"/>
                          </w:rPr>
                          <w:t>8</w:t>
                        </w:r>
                        <w:r w:rsidRPr="00F544BC">
                          <w:rPr>
                            <w:rFonts w:ascii="Times New Roman" w:eastAsia="Calibri" w:hAnsi="Times New Roman" w:cs="Calibri"/>
                            <w:i/>
                            <w:sz w:val="24"/>
                            <w:szCs w:val="24"/>
                            <w:highlight w:val="white"/>
                            <w:u w:val="single"/>
                            <w:shd w:val="clear" w:color="auto" w:fill="FEFEFE"/>
                            <w:lang w:eastAsia="bg-BG"/>
                          </w:rPr>
                          <w:t>.</w:t>
                        </w:r>
                        <w:r w:rsidRPr="00F544BC">
                          <w:rPr>
                            <w:rFonts w:ascii="Times New Roman" w:eastAsia="Calibri" w:hAnsi="Times New Roman" w:cs="Calibri"/>
                            <w:i/>
                            <w:sz w:val="24"/>
                            <w:szCs w:val="24"/>
                            <w:u w:val="single"/>
                            <w:shd w:val="clear" w:color="auto" w:fill="FEFEFE"/>
                            <w:lang w:eastAsia="bg-BG"/>
                          </w:rPr>
                          <w:t xml:space="preserve"> „а“. от т.14.5 „Изисквания  към проектите“към УК</w:t>
                        </w:r>
                        <w:r w:rsidRPr="00F544BC">
                          <w:rPr>
                            <w:rFonts w:ascii="Times New Roman" w:eastAsia="Calibri" w:hAnsi="Times New Roman" w:cs="Calibri"/>
                            <w:i/>
                            <w:iCs/>
                            <w:sz w:val="24"/>
                            <w:szCs w:val="24"/>
                            <w:highlight w:val="white"/>
                            <w:shd w:val="clear" w:color="auto" w:fill="FEFEFE"/>
                            <w:lang w:eastAsia="bg-BG"/>
                          </w:rPr>
                          <w:t>;</w:t>
                        </w:r>
                        <w:r w:rsidRPr="00F544BC">
                          <w:rPr>
                            <w:rFonts w:ascii="Times New Roman" w:eastAsia="Calibri" w:hAnsi="Times New Roman" w:cs="Times New Roman"/>
                            <w:sz w:val="24"/>
                            <w:szCs w:val="24"/>
                          </w:rPr>
                          <w:t xml:space="preserve"> Представят се във формат „</w:t>
                        </w:r>
                        <w:proofErr w:type="spellStart"/>
                        <w:r w:rsidRPr="00F544BC">
                          <w:rPr>
                            <w:rFonts w:ascii="Times New Roman" w:eastAsia="Calibri" w:hAnsi="Times New Roman" w:cs="Times New Roman"/>
                            <w:sz w:val="24"/>
                            <w:szCs w:val="24"/>
                          </w:rPr>
                          <w:t>pdf</w:t>
                        </w:r>
                        <w:proofErr w:type="spellEnd"/>
                        <w:r w:rsidRPr="00F544BC">
                          <w:rPr>
                            <w:rFonts w:ascii="Times New Roman" w:eastAsia="Calibri" w:hAnsi="Times New Roman" w:cs="Times New Roman"/>
                            <w:sz w:val="24"/>
                            <w:szCs w:val="24"/>
                          </w:rPr>
                          <w:t>“;</w:t>
                        </w:r>
                      </w:p>
                    </w:tc>
                  </w:tr>
                  <w:tr w:rsidR="00471F50" w:rsidRPr="00F544BC" w:rsidTr="0016362A">
                    <w:trPr>
                      <w:gridAfter w:val="3"/>
                      <w:wAfter w:w="14925" w:type="dxa"/>
                    </w:trPr>
                    <w:tc>
                      <w:tcPr>
                        <w:tcW w:w="1162" w:type="dxa"/>
                        <w:tcBorders>
                          <w:top w:val="single" w:sz="4" w:space="0" w:color="auto"/>
                          <w:left w:val="single" w:sz="4" w:space="0" w:color="auto"/>
                          <w:bottom w:val="single" w:sz="4" w:space="0" w:color="auto"/>
                          <w:right w:val="single" w:sz="4" w:space="0" w:color="auto"/>
                        </w:tcBorders>
                      </w:tcPr>
                      <w:p w:rsidR="00471F50" w:rsidRPr="00F544BC" w:rsidRDefault="00471F50" w:rsidP="00F544BC">
                        <w:pPr>
                          <w:numPr>
                            <w:ilvl w:val="0"/>
                            <w:numId w:val="26"/>
                          </w:numPr>
                          <w:tabs>
                            <w:tab w:val="left" w:pos="4820"/>
                          </w:tabs>
                          <w:spacing w:before="120" w:after="120" w:line="240" w:lineRule="auto"/>
                          <w:jc w:val="center"/>
                          <w:rPr>
                            <w:rFonts w:ascii="Times New Roman" w:eastAsia="Calibri" w:hAnsi="Times New Roman" w:cs="Times New Roman"/>
                            <w:sz w:val="24"/>
                            <w:szCs w:val="24"/>
                            <w:lang w:eastAsia="bg-BG"/>
                          </w:rPr>
                        </w:pPr>
                      </w:p>
                    </w:tc>
                    <w:tc>
                      <w:tcPr>
                        <w:tcW w:w="7898" w:type="dxa"/>
                        <w:tcBorders>
                          <w:top w:val="single" w:sz="4" w:space="0" w:color="auto"/>
                          <w:left w:val="single" w:sz="4" w:space="0" w:color="auto"/>
                          <w:bottom w:val="single" w:sz="4" w:space="0" w:color="auto"/>
                          <w:right w:val="single" w:sz="4" w:space="0" w:color="auto"/>
                        </w:tcBorders>
                        <w:hideMark/>
                      </w:tcPr>
                      <w:p w:rsidR="00471F50" w:rsidRPr="00F544BC" w:rsidRDefault="00471F50" w:rsidP="001973D2">
                        <w:pPr>
                          <w:spacing w:before="120" w:after="120" w:line="240" w:lineRule="auto"/>
                          <w:jc w:val="both"/>
                          <w:rPr>
                            <w:rFonts w:ascii="Times New Roman" w:eastAsia="Calibri" w:hAnsi="Times New Roman" w:cs="Calibri"/>
                            <w:bCs/>
                            <w:sz w:val="24"/>
                            <w:szCs w:val="24"/>
                            <w:lang w:eastAsia="bg-BG"/>
                          </w:rPr>
                        </w:pPr>
                        <w:r w:rsidRPr="00F544BC">
                          <w:rPr>
                            <w:rFonts w:ascii="Times New Roman" w:eastAsia="Calibri" w:hAnsi="Times New Roman" w:cs="Calibri"/>
                            <w:sz w:val="24"/>
                            <w:szCs w:val="24"/>
                            <w:lang w:eastAsia="bg-BG"/>
                          </w:rPr>
                          <w:t>Разрешение за строеж,</w:t>
                        </w:r>
                        <w:r>
                          <w:rPr>
                            <w:rFonts w:ascii="Times New Roman" w:eastAsia="Calibri" w:hAnsi="Times New Roman" w:cs="Calibri"/>
                            <w:sz w:val="24"/>
                            <w:szCs w:val="24"/>
                            <w:lang w:eastAsia="bg-BG"/>
                          </w:rPr>
                          <w:t>/</w:t>
                        </w:r>
                        <w:r w:rsidRPr="00C94C80">
                          <w:rPr>
                            <w:rFonts w:ascii="Times New Roman" w:hAnsi="Times New Roman"/>
                            <w:i/>
                            <w:sz w:val="24"/>
                            <w:szCs w:val="24"/>
                            <w:lang w:eastAsia="bg-BG"/>
                          </w:rPr>
                          <w:t xml:space="preserve"> важи в случай, че проектът включва разходи за СМР</w:t>
                        </w:r>
                        <w:r>
                          <w:rPr>
                            <w:rFonts w:ascii="Times New Roman" w:hAnsi="Times New Roman"/>
                            <w:i/>
                            <w:sz w:val="24"/>
                            <w:szCs w:val="24"/>
                            <w:lang w:eastAsia="bg-BG"/>
                          </w:rPr>
                          <w:t>/,</w:t>
                        </w:r>
                        <w:r w:rsidRPr="00F544BC">
                          <w:rPr>
                            <w:rFonts w:ascii="Times New Roman" w:eastAsia="Calibri" w:hAnsi="Times New Roman" w:cs="Calibri"/>
                            <w:sz w:val="24"/>
                            <w:szCs w:val="24"/>
                            <w:lang w:eastAsia="bg-BG"/>
                          </w:rPr>
                          <w:t xml:space="preserve"> когато издаването му се изисква съгласно Закона за устройство на територията; </w:t>
                        </w:r>
                        <w:r w:rsidRPr="00F544BC">
                          <w:rPr>
                            <w:rFonts w:ascii="Times New Roman" w:eastAsia="Calibri" w:hAnsi="Times New Roman" w:cs="Times New Roman"/>
                            <w:sz w:val="24"/>
                            <w:szCs w:val="24"/>
                          </w:rPr>
                          <w:t>Представят се във формат „</w:t>
                        </w:r>
                        <w:proofErr w:type="spellStart"/>
                        <w:r w:rsidRPr="00F544BC">
                          <w:rPr>
                            <w:rFonts w:ascii="Times New Roman" w:eastAsia="Calibri" w:hAnsi="Times New Roman" w:cs="Times New Roman"/>
                            <w:sz w:val="24"/>
                            <w:szCs w:val="24"/>
                          </w:rPr>
                          <w:t>pdf</w:t>
                        </w:r>
                        <w:proofErr w:type="spellEnd"/>
                        <w:r w:rsidRPr="00F544BC">
                          <w:rPr>
                            <w:rFonts w:ascii="Times New Roman" w:eastAsia="Calibri" w:hAnsi="Times New Roman" w:cs="Times New Roman"/>
                            <w:sz w:val="24"/>
                            <w:szCs w:val="24"/>
                          </w:rPr>
                          <w:t>“;</w:t>
                        </w:r>
                      </w:p>
                    </w:tc>
                  </w:tr>
                  <w:tr w:rsidR="00471F50" w:rsidRPr="00F544BC" w:rsidTr="0016362A">
                    <w:trPr>
                      <w:gridAfter w:val="3"/>
                      <w:wAfter w:w="14925" w:type="dxa"/>
                    </w:trPr>
                    <w:tc>
                      <w:tcPr>
                        <w:tcW w:w="1162" w:type="dxa"/>
                        <w:tcBorders>
                          <w:top w:val="single" w:sz="4" w:space="0" w:color="auto"/>
                          <w:left w:val="single" w:sz="4" w:space="0" w:color="auto"/>
                          <w:bottom w:val="single" w:sz="4" w:space="0" w:color="auto"/>
                          <w:right w:val="single" w:sz="4" w:space="0" w:color="auto"/>
                        </w:tcBorders>
                      </w:tcPr>
                      <w:p w:rsidR="00471F50" w:rsidRPr="00F544BC" w:rsidRDefault="00471F50" w:rsidP="00F544BC">
                        <w:pPr>
                          <w:numPr>
                            <w:ilvl w:val="0"/>
                            <w:numId w:val="26"/>
                          </w:numPr>
                          <w:tabs>
                            <w:tab w:val="left" w:pos="4820"/>
                          </w:tabs>
                          <w:spacing w:before="120" w:after="120" w:line="240" w:lineRule="auto"/>
                          <w:jc w:val="center"/>
                          <w:rPr>
                            <w:rFonts w:ascii="Times New Roman" w:eastAsia="Calibri" w:hAnsi="Times New Roman" w:cs="Times New Roman"/>
                            <w:sz w:val="24"/>
                            <w:szCs w:val="24"/>
                            <w:lang w:eastAsia="bg-BG"/>
                          </w:rPr>
                        </w:pPr>
                      </w:p>
                    </w:tc>
                    <w:tc>
                      <w:tcPr>
                        <w:tcW w:w="7898" w:type="dxa"/>
                        <w:tcBorders>
                          <w:top w:val="single" w:sz="4" w:space="0" w:color="auto"/>
                          <w:left w:val="single" w:sz="4" w:space="0" w:color="auto"/>
                          <w:bottom w:val="single" w:sz="4" w:space="0" w:color="auto"/>
                          <w:right w:val="single" w:sz="4" w:space="0" w:color="auto"/>
                        </w:tcBorders>
                        <w:hideMark/>
                      </w:tcPr>
                      <w:p w:rsidR="00471F50" w:rsidRPr="00F544BC" w:rsidRDefault="00471F50" w:rsidP="00F544BC">
                        <w:pPr>
                          <w:spacing w:before="120" w:after="120" w:line="240" w:lineRule="auto"/>
                          <w:jc w:val="both"/>
                          <w:rPr>
                            <w:rFonts w:ascii="Times New Roman" w:eastAsia="Calibri" w:hAnsi="Times New Roman" w:cs="Calibri"/>
                            <w:sz w:val="24"/>
                            <w:szCs w:val="24"/>
                            <w:lang w:eastAsia="bg-BG"/>
                          </w:rPr>
                        </w:pPr>
                        <w:r w:rsidRPr="00F544BC">
                          <w:rPr>
                            <w:rFonts w:ascii="Times New Roman" w:eastAsia="Calibri" w:hAnsi="Times New Roman" w:cs="Calibri"/>
                            <w:sz w:val="24"/>
                            <w:szCs w:val="24"/>
                            <w:lang w:eastAsia="bg-BG"/>
                          </w:rPr>
                          <w:t>Становище на главния архитект, че строежът не се нуждае от издаване на разрешение за строеж, когато издаването му не се изисква съгласно Закона за устройство на територията;</w:t>
                        </w:r>
                        <w:r w:rsidRPr="00F544BC">
                          <w:rPr>
                            <w:rFonts w:ascii="Times New Roman" w:eastAsia="Calibri" w:hAnsi="Times New Roman" w:cs="Times New Roman"/>
                            <w:sz w:val="24"/>
                            <w:szCs w:val="24"/>
                          </w:rPr>
                          <w:t xml:space="preserve"> Представят се във формат „</w:t>
                        </w:r>
                        <w:proofErr w:type="spellStart"/>
                        <w:r w:rsidRPr="00F544BC">
                          <w:rPr>
                            <w:rFonts w:ascii="Times New Roman" w:eastAsia="Calibri" w:hAnsi="Times New Roman" w:cs="Times New Roman"/>
                            <w:sz w:val="24"/>
                            <w:szCs w:val="24"/>
                          </w:rPr>
                          <w:t>pdf</w:t>
                        </w:r>
                        <w:proofErr w:type="spellEnd"/>
                        <w:r w:rsidRPr="00F544BC">
                          <w:rPr>
                            <w:rFonts w:ascii="Times New Roman" w:eastAsia="Calibri" w:hAnsi="Times New Roman" w:cs="Times New Roman"/>
                            <w:sz w:val="24"/>
                            <w:szCs w:val="24"/>
                          </w:rPr>
                          <w:t>“</w:t>
                        </w:r>
                        <w:r w:rsidR="00E30DB6">
                          <w:rPr>
                            <w:rFonts w:ascii="Times New Roman" w:eastAsia="Calibri" w:hAnsi="Times New Roman" w:cs="Times New Roman"/>
                            <w:sz w:val="24"/>
                            <w:szCs w:val="24"/>
                          </w:rPr>
                          <w:t>.</w:t>
                        </w:r>
                      </w:p>
                    </w:tc>
                  </w:tr>
                  <w:tr w:rsidR="00471F50" w:rsidRPr="00F544BC" w:rsidTr="0016362A">
                    <w:trPr>
                      <w:gridAfter w:val="3"/>
                      <w:wAfter w:w="14925" w:type="dxa"/>
                    </w:trPr>
                    <w:tc>
                      <w:tcPr>
                        <w:tcW w:w="1162" w:type="dxa"/>
                        <w:tcBorders>
                          <w:top w:val="single" w:sz="4" w:space="0" w:color="auto"/>
                          <w:left w:val="single" w:sz="4" w:space="0" w:color="auto"/>
                          <w:bottom w:val="single" w:sz="4" w:space="0" w:color="auto"/>
                          <w:right w:val="single" w:sz="4" w:space="0" w:color="auto"/>
                        </w:tcBorders>
                      </w:tcPr>
                      <w:p w:rsidR="00471F50" w:rsidRPr="00F544BC" w:rsidRDefault="00471F50" w:rsidP="00F544BC">
                        <w:pPr>
                          <w:numPr>
                            <w:ilvl w:val="0"/>
                            <w:numId w:val="26"/>
                          </w:numPr>
                          <w:tabs>
                            <w:tab w:val="left" w:pos="4820"/>
                          </w:tabs>
                          <w:spacing w:before="120" w:after="120" w:line="240" w:lineRule="auto"/>
                          <w:jc w:val="center"/>
                          <w:rPr>
                            <w:rFonts w:ascii="Times New Roman" w:eastAsia="Calibri" w:hAnsi="Times New Roman" w:cs="Times New Roman"/>
                            <w:sz w:val="24"/>
                            <w:szCs w:val="24"/>
                            <w:lang w:eastAsia="bg-BG"/>
                          </w:rPr>
                        </w:pPr>
                      </w:p>
                    </w:tc>
                    <w:tc>
                      <w:tcPr>
                        <w:tcW w:w="7898" w:type="dxa"/>
                        <w:tcBorders>
                          <w:top w:val="single" w:sz="4" w:space="0" w:color="auto"/>
                          <w:left w:val="single" w:sz="4" w:space="0" w:color="auto"/>
                          <w:bottom w:val="single" w:sz="4" w:space="0" w:color="auto"/>
                          <w:right w:val="single" w:sz="4" w:space="0" w:color="auto"/>
                        </w:tcBorders>
                        <w:hideMark/>
                      </w:tcPr>
                      <w:p w:rsidR="00471F50" w:rsidRPr="00F544BC" w:rsidRDefault="00471F50" w:rsidP="00F544BC">
                        <w:pPr>
                          <w:spacing w:before="120" w:after="120" w:line="240" w:lineRule="auto"/>
                          <w:jc w:val="both"/>
                          <w:rPr>
                            <w:rFonts w:ascii="Times New Roman" w:eastAsia="Calibri" w:hAnsi="Times New Roman" w:cs="Calibri"/>
                            <w:bCs/>
                            <w:sz w:val="24"/>
                            <w:szCs w:val="24"/>
                            <w:lang w:eastAsia="bg-BG"/>
                          </w:rPr>
                        </w:pPr>
                        <w:r w:rsidRPr="00F544BC">
                          <w:rPr>
                            <w:rFonts w:ascii="Times New Roman" w:eastAsia="Calibri" w:hAnsi="Times New Roman" w:cs="Calibri"/>
                            <w:sz w:val="24"/>
                            <w:szCs w:val="24"/>
                            <w:lang w:eastAsia="bg-BG"/>
                          </w:rPr>
                          <w:t>Подробни количествени сметки за предвидените строително-монтажни работи, заверени от правоспособно лице;</w:t>
                        </w:r>
                        <w:r w:rsidRPr="00F544BC">
                          <w:rPr>
                            <w:rFonts w:ascii="Times New Roman" w:eastAsia="Calibri" w:hAnsi="Times New Roman" w:cs="Times New Roman"/>
                            <w:sz w:val="24"/>
                            <w:szCs w:val="24"/>
                          </w:rPr>
                          <w:t xml:space="preserve"> Представят се във формат „</w:t>
                        </w:r>
                        <w:proofErr w:type="spellStart"/>
                        <w:r w:rsidRPr="00F544BC">
                          <w:rPr>
                            <w:rFonts w:ascii="Times New Roman" w:eastAsia="Calibri" w:hAnsi="Times New Roman" w:cs="Times New Roman"/>
                            <w:sz w:val="24"/>
                            <w:szCs w:val="24"/>
                          </w:rPr>
                          <w:t>pdf</w:t>
                        </w:r>
                        <w:proofErr w:type="spellEnd"/>
                        <w:r w:rsidR="00E30DB6">
                          <w:rPr>
                            <w:rFonts w:ascii="Times New Roman" w:eastAsia="Calibri" w:hAnsi="Times New Roman" w:cs="Times New Roman"/>
                            <w:sz w:val="24"/>
                            <w:szCs w:val="24"/>
                          </w:rPr>
                          <w:t>.</w:t>
                        </w:r>
                        <w:r w:rsidRPr="00F544BC">
                          <w:rPr>
                            <w:rFonts w:ascii="Times New Roman" w:eastAsia="Calibri" w:hAnsi="Times New Roman" w:cs="Times New Roman"/>
                            <w:sz w:val="24"/>
                            <w:szCs w:val="24"/>
                          </w:rPr>
                          <w:t>“</w:t>
                        </w:r>
                      </w:p>
                    </w:tc>
                  </w:tr>
                  <w:tr w:rsidR="00471F50" w:rsidRPr="00F544BC" w:rsidTr="0016362A">
                    <w:trPr>
                      <w:gridAfter w:val="3"/>
                      <w:wAfter w:w="14925" w:type="dxa"/>
                    </w:trPr>
                    <w:tc>
                      <w:tcPr>
                        <w:tcW w:w="1162" w:type="dxa"/>
                        <w:tcBorders>
                          <w:top w:val="single" w:sz="4" w:space="0" w:color="auto"/>
                          <w:left w:val="single" w:sz="4" w:space="0" w:color="auto"/>
                          <w:bottom w:val="single" w:sz="4" w:space="0" w:color="auto"/>
                          <w:right w:val="single" w:sz="4" w:space="0" w:color="auto"/>
                        </w:tcBorders>
                      </w:tcPr>
                      <w:p w:rsidR="00471F50" w:rsidRPr="00F544BC" w:rsidRDefault="00471F50" w:rsidP="00F544BC">
                        <w:pPr>
                          <w:numPr>
                            <w:ilvl w:val="0"/>
                            <w:numId w:val="26"/>
                          </w:numPr>
                          <w:tabs>
                            <w:tab w:val="left" w:pos="4820"/>
                          </w:tabs>
                          <w:spacing w:before="120" w:after="120" w:line="240" w:lineRule="auto"/>
                          <w:jc w:val="center"/>
                          <w:rPr>
                            <w:rFonts w:ascii="Times New Roman" w:eastAsia="Calibri" w:hAnsi="Times New Roman" w:cs="Times New Roman"/>
                            <w:sz w:val="24"/>
                            <w:szCs w:val="24"/>
                            <w:lang w:eastAsia="bg-BG"/>
                          </w:rPr>
                        </w:pPr>
                      </w:p>
                    </w:tc>
                    <w:tc>
                      <w:tcPr>
                        <w:tcW w:w="7898" w:type="dxa"/>
                        <w:tcBorders>
                          <w:top w:val="single" w:sz="4" w:space="0" w:color="auto"/>
                          <w:left w:val="single" w:sz="4" w:space="0" w:color="auto"/>
                          <w:bottom w:val="single" w:sz="4" w:space="0" w:color="auto"/>
                          <w:right w:val="single" w:sz="4" w:space="0" w:color="auto"/>
                        </w:tcBorders>
                        <w:hideMark/>
                      </w:tcPr>
                      <w:p w:rsidR="00471F50" w:rsidRPr="00F544BC" w:rsidRDefault="00471F50" w:rsidP="00F544BC">
                        <w:pPr>
                          <w:spacing w:before="120" w:after="120" w:line="240" w:lineRule="auto"/>
                          <w:jc w:val="both"/>
                          <w:rPr>
                            <w:rFonts w:ascii="Times New Roman" w:eastAsia="Calibri" w:hAnsi="Times New Roman" w:cs="Calibri"/>
                            <w:sz w:val="24"/>
                            <w:szCs w:val="24"/>
                            <w:lang w:eastAsia="bg-BG"/>
                          </w:rPr>
                        </w:pPr>
                        <w:r w:rsidRPr="00F544BC">
                          <w:rPr>
                            <w:rFonts w:ascii="Times New Roman" w:eastAsia="Calibri" w:hAnsi="Times New Roman" w:cs="Calibri"/>
                            <w:sz w:val="24"/>
                            <w:szCs w:val="24"/>
                            <w:highlight w:val="white"/>
                            <w:shd w:val="clear" w:color="auto" w:fill="FEFEFE"/>
                          </w:rPr>
                          <w:t xml:space="preserve">Разрешение за поставяне, издадено в съответствие със </w:t>
                        </w:r>
                        <w:r w:rsidRPr="00F544BC">
                          <w:rPr>
                            <w:rFonts w:ascii="Times New Roman" w:eastAsia="Calibri" w:hAnsi="Times New Roman" w:cs="Calibri"/>
                            <w:sz w:val="24"/>
                            <w:szCs w:val="24"/>
                            <w:highlight w:val="white"/>
                            <w:u w:val="single"/>
                            <w:shd w:val="clear" w:color="auto" w:fill="FEFEFE"/>
                          </w:rPr>
                          <w:t>ЗУТ</w:t>
                        </w:r>
                        <w:r w:rsidRPr="00F544BC">
                          <w:rPr>
                            <w:rFonts w:ascii="Times New Roman" w:eastAsia="Calibri" w:hAnsi="Times New Roman" w:cs="Calibri"/>
                            <w:sz w:val="24"/>
                            <w:szCs w:val="24"/>
                            <w:highlight w:val="white"/>
                            <w:shd w:val="clear" w:color="auto" w:fill="FEFEFE"/>
                          </w:rPr>
                          <w:t xml:space="preserve"> - </w:t>
                        </w:r>
                        <w:r w:rsidRPr="00F544BC">
                          <w:rPr>
                            <w:rFonts w:ascii="Times New Roman" w:eastAsia="Calibri" w:hAnsi="Times New Roman" w:cs="Calibri"/>
                            <w:i/>
                            <w:iCs/>
                            <w:sz w:val="24"/>
                            <w:szCs w:val="24"/>
                            <w:highlight w:val="white"/>
                            <w:shd w:val="clear" w:color="auto" w:fill="FEFEFE"/>
                          </w:rPr>
                          <w:t xml:space="preserve">важи в случай, че проектът включва разходи за </w:t>
                        </w:r>
                        <w:proofErr w:type="spellStart"/>
                        <w:r w:rsidRPr="00F544BC">
                          <w:rPr>
                            <w:rFonts w:ascii="Times New Roman" w:eastAsia="Calibri" w:hAnsi="Times New Roman" w:cs="Calibri"/>
                            <w:i/>
                            <w:iCs/>
                            <w:sz w:val="24"/>
                            <w:szCs w:val="24"/>
                            <w:highlight w:val="white"/>
                            <w:shd w:val="clear" w:color="auto" w:fill="FEFEFE"/>
                          </w:rPr>
                          <w:t>преместваеми</w:t>
                        </w:r>
                        <w:proofErr w:type="spellEnd"/>
                        <w:r w:rsidRPr="00F544BC">
                          <w:rPr>
                            <w:rFonts w:ascii="Times New Roman" w:eastAsia="Calibri" w:hAnsi="Times New Roman" w:cs="Calibri"/>
                            <w:i/>
                            <w:iCs/>
                            <w:sz w:val="24"/>
                            <w:szCs w:val="24"/>
                            <w:highlight w:val="white"/>
                            <w:shd w:val="clear" w:color="auto" w:fill="FEFEFE"/>
                          </w:rPr>
                          <w:t xml:space="preserve"> обекти</w:t>
                        </w:r>
                        <w:r w:rsidRPr="00F544BC">
                          <w:rPr>
                            <w:rFonts w:ascii="Times New Roman" w:eastAsia="Calibri" w:hAnsi="Times New Roman" w:cs="Calibri"/>
                            <w:i/>
                            <w:iCs/>
                            <w:sz w:val="24"/>
                            <w:szCs w:val="24"/>
                            <w:shd w:val="clear" w:color="auto" w:fill="FEFEFE"/>
                          </w:rPr>
                          <w:t>;</w:t>
                        </w:r>
                      </w:p>
                    </w:tc>
                  </w:tr>
                  <w:tr w:rsidR="00471F50" w:rsidRPr="00F544BC" w:rsidTr="0016362A">
                    <w:trPr>
                      <w:gridAfter w:val="3"/>
                      <w:wAfter w:w="14925" w:type="dxa"/>
                    </w:trPr>
                    <w:tc>
                      <w:tcPr>
                        <w:tcW w:w="1162" w:type="dxa"/>
                        <w:tcBorders>
                          <w:top w:val="single" w:sz="4" w:space="0" w:color="auto"/>
                          <w:left w:val="single" w:sz="4" w:space="0" w:color="auto"/>
                          <w:bottom w:val="single" w:sz="4" w:space="0" w:color="auto"/>
                          <w:right w:val="single" w:sz="4" w:space="0" w:color="auto"/>
                        </w:tcBorders>
                      </w:tcPr>
                      <w:p w:rsidR="00471F50" w:rsidRPr="00F544BC" w:rsidRDefault="00471F50" w:rsidP="00F544BC">
                        <w:pPr>
                          <w:numPr>
                            <w:ilvl w:val="0"/>
                            <w:numId w:val="26"/>
                          </w:numPr>
                          <w:tabs>
                            <w:tab w:val="left" w:pos="4820"/>
                          </w:tabs>
                          <w:spacing w:before="120" w:after="120" w:line="240" w:lineRule="auto"/>
                          <w:jc w:val="center"/>
                          <w:rPr>
                            <w:rFonts w:ascii="Times New Roman" w:eastAsia="Calibri" w:hAnsi="Times New Roman" w:cs="Times New Roman"/>
                            <w:sz w:val="24"/>
                            <w:szCs w:val="24"/>
                            <w:lang w:eastAsia="bg-BG"/>
                          </w:rPr>
                        </w:pPr>
                      </w:p>
                    </w:tc>
                    <w:tc>
                      <w:tcPr>
                        <w:tcW w:w="7898" w:type="dxa"/>
                        <w:tcBorders>
                          <w:top w:val="single" w:sz="4" w:space="0" w:color="auto"/>
                          <w:left w:val="single" w:sz="4" w:space="0" w:color="auto"/>
                          <w:bottom w:val="single" w:sz="4" w:space="0" w:color="auto"/>
                          <w:right w:val="single" w:sz="4" w:space="0" w:color="auto"/>
                        </w:tcBorders>
                        <w:hideMark/>
                      </w:tcPr>
                      <w:p w:rsidR="00471F50" w:rsidRPr="00F544BC" w:rsidRDefault="00471F50" w:rsidP="00F544BC">
                        <w:pPr>
                          <w:tabs>
                            <w:tab w:val="left" w:pos="709"/>
                          </w:tabs>
                          <w:spacing w:before="120" w:after="120" w:line="240" w:lineRule="auto"/>
                          <w:jc w:val="both"/>
                          <w:rPr>
                            <w:rFonts w:ascii="Times New Roman" w:eastAsia="Calibri" w:hAnsi="Times New Roman" w:cs="Calibri"/>
                            <w:bCs/>
                            <w:sz w:val="24"/>
                            <w:szCs w:val="24"/>
                            <w:lang w:eastAsia="bg-BG"/>
                          </w:rPr>
                        </w:pPr>
                        <w:r w:rsidRPr="00F544BC">
                          <w:rPr>
                            <w:rFonts w:ascii="Times New Roman" w:eastAsia="Calibri" w:hAnsi="Times New Roman" w:cs="Calibri"/>
                            <w:sz w:val="24"/>
                            <w:szCs w:val="24"/>
                            <w:highlight w:val="white"/>
                            <w:shd w:val="clear" w:color="auto" w:fill="FEFEFE"/>
                            <w:lang w:eastAsia="bg-BG"/>
                          </w:rPr>
                          <w:t xml:space="preserve">Удостоверение за данъчна оценка, издадено в рамките на месеца, предхождащ датата на подаване на формуляра за кандидатстване - </w:t>
                        </w:r>
                        <w:r w:rsidRPr="00F544BC">
                          <w:rPr>
                            <w:rFonts w:ascii="Times New Roman" w:eastAsia="Calibri" w:hAnsi="Times New Roman" w:cs="Calibri"/>
                            <w:i/>
                            <w:iCs/>
                            <w:sz w:val="24"/>
                            <w:szCs w:val="24"/>
                            <w:highlight w:val="white"/>
                            <w:shd w:val="clear" w:color="auto" w:fill="FEFEFE"/>
                            <w:lang w:eastAsia="bg-BG"/>
                          </w:rPr>
                          <w:t>важи в случай, че проектът включва разходи за закупуване на земя, сгради и/или друга недвижима собственост</w:t>
                        </w:r>
                        <w:r w:rsidRPr="00F544BC">
                          <w:rPr>
                            <w:rFonts w:ascii="Times New Roman" w:eastAsia="Calibri" w:hAnsi="Times New Roman" w:cs="Calibri"/>
                            <w:i/>
                            <w:iCs/>
                            <w:sz w:val="24"/>
                            <w:szCs w:val="24"/>
                            <w:shd w:val="clear" w:color="auto" w:fill="FEFEFE"/>
                            <w:lang w:eastAsia="bg-BG"/>
                          </w:rPr>
                          <w:t>;</w:t>
                        </w:r>
                        <w:r w:rsidRPr="00F544BC">
                          <w:rPr>
                            <w:rFonts w:ascii="Times New Roman" w:eastAsia="Calibri" w:hAnsi="Times New Roman" w:cs="Times New Roman"/>
                            <w:sz w:val="24"/>
                            <w:szCs w:val="24"/>
                          </w:rPr>
                          <w:t xml:space="preserve"> Представят се във формат „</w:t>
                        </w:r>
                        <w:proofErr w:type="spellStart"/>
                        <w:r w:rsidRPr="00F544BC">
                          <w:rPr>
                            <w:rFonts w:ascii="Times New Roman" w:eastAsia="Calibri" w:hAnsi="Times New Roman" w:cs="Times New Roman"/>
                            <w:sz w:val="24"/>
                            <w:szCs w:val="24"/>
                          </w:rPr>
                          <w:t>pdf</w:t>
                        </w:r>
                        <w:proofErr w:type="spellEnd"/>
                        <w:r w:rsidRPr="00F544BC">
                          <w:rPr>
                            <w:rFonts w:ascii="Times New Roman" w:eastAsia="Calibri" w:hAnsi="Times New Roman" w:cs="Times New Roman"/>
                            <w:sz w:val="24"/>
                            <w:szCs w:val="24"/>
                          </w:rPr>
                          <w:t>“;</w:t>
                        </w:r>
                      </w:p>
                    </w:tc>
                  </w:tr>
                  <w:tr w:rsidR="00471F50" w:rsidRPr="00F544BC" w:rsidTr="0016362A">
                    <w:trPr>
                      <w:gridAfter w:val="3"/>
                      <w:wAfter w:w="14925" w:type="dxa"/>
                    </w:trPr>
                    <w:tc>
                      <w:tcPr>
                        <w:tcW w:w="9060" w:type="dxa"/>
                        <w:gridSpan w:val="2"/>
                        <w:tcBorders>
                          <w:top w:val="single" w:sz="4" w:space="0" w:color="auto"/>
                          <w:left w:val="single" w:sz="4" w:space="0" w:color="auto"/>
                          <w:bottom w:val="single" w:sz="4" w:space="0" w:color="auto"/>
                          <w:right w:val="single" w:sz="4" w:space="0" w:color="auto"/>
                        </w:tcBorders>
                        <w:hideMark/>
                      </w:tcPr>
                      <w:p w:rsidR="00471F50" w:rsidRPr="00F544BC" w:rsidRDefault="00471F50" w:rsidP="00F544BC">
                        <w:pPr>
                          <w:spacing w:before="120" w:after="120" w:line="240" w:lineRule="auto"/>
                          <w:ind w:left="279"/>
                          <w:jc w:val="both"/>
                          <w:rPr>
                            <w:rFonts w:ascii="Times New Roman" w:eastAsia="Calibri" w:hAnsi="Times New Roman" w:cs="Calibri"/>
                            <w:b/>
                            <w:bCs/>
                            <w:sz w:val="24"/>
                            <w:szCs w:val="24"/>
                            <w:lang w:eastAsia="bg-BG"/>
                          </w:rPr>
                        </w:pPr>
                        <w:r w:rsidRPr="00F544BC">
                          <w:rPr>
                            <w:rFonts w:ascii="Times New Roman" w:eastAsia="Calibri" w:hAnsi="Times New Roman" w:cs="Calibri"/>
                            <w:b/>
                            <w:bCs/>
                            <w:sz w:val="24"/>
                            <w:szCs w:val="24"/>
                            <w:lang w:eastAsia="bg-BG"/>
                          </w:rPr>
                          <w:t>III. Машини, съоръжения, оборудване и обзавеждане:</w:t>
                        </w:r>
                      </w:p>
                    </w:tc>
                  </w:tr>
                  <w:tr w:rsidR="00471F50" w:rsidRPr="00F544BC" w:rsidTr="0016362A">
                    <w:trPr>
                      <w:gridAfter w:val="3"/>
                      <w:wAfter w:w="14925" w:type="dxa"/>
                    </w:trPr>
                    <w:tc>
                      <w:tcPr>
                        <w:tcW w:w="1162" w:type="dxa"/>
                        <w:tcBorders>
                          <w:top w:val="single" w:sz="4" w:space="0" w:color="auto"/>
                          <w:left w:val="single" w:sz="4" w:space="0" w:color="auto"/>
                          <w:bottom w:val="single" w:sz="4" w:space="0" w:color="auto"/>
                          <w:right w:val="single" w:sz="4" w:space="0" w:color="auto"/>
                        </w:tcBorders>
                      </w:tcPr>
                      <w:p w:rsidR="00471F50" w:rsidRPr="00F544BC" w:rsidRDefault="00471F50" w:rsidP="00F544BC">
                        <w:pPr>
                          <w:numPr>
                            <w:ilvl w:val="0"/>
                            <w:numId w:val="26"/>
                          </w:numPr>
                          <w:tabs>
                            <w:tab w:val="left" w:pos="4820"/>
                          </w:tabs>
                          <w:spacing w:before="120" w:after="120" w:line="240" w:lineRule="auto"/>
                          <w:jc w:val="center"/>
                          <w:rPr>
                            <w:rFonts w:ascii="Times New Roman" w:eastAsia="Calibri" w:hAnsi="Times New Roman" w:cs="Times New Roman"/>
                            <w:sz w:val="24"/>
                            <w:szCs w:val="24"/>
                            <w:lang w:eastAsia="bg-BG"/>
                          </w:rPr>
                        </w:pPr>
                      </w:p>
                    </w:tc>
                    <w:tc>
                      <w:tcPr>
                        <w:tcW w:w="7898" w:type="dxa"/>
                        <w:tcBorders>
                          <w:top w:val="single" w:sz="4" w:space="0" w:color="auto"/>
                          <w:left w:val="single" w:sz="4" w:space="0" w:color="auto"/>
                          <w:bottom w:val="single" w:sz="4" w:space="0" w:color="auto"/>
                          <w:right w:val="single" w:sz="4" w:space="0" w:color="auto"/>
                        </w:tcBorders>
                        <w:hideMark/>
                      </w:tcPr>
                      <w:p w:rsidR="00471F50" w:rsidRPr="00F544BC" w:rsidRDefault="00471F50" w:rsidP="00F544BC">
                        <w:pPr>
                          <w:spacing w:before="120" w:after="120" w:line="240" w:lineRule="auto"/>
                          <w:jc w:val="both"/>
                          <w:rPr>
                            <w:rFonts w:ascii="Times New Roman" w:eastAsia="Calibri" w:hAnsi="Times New Roman" w:cs="Calibri"/>
                            <w:bCs/>
                            <w:sz w:val="24"/>
                            <w:szCs w:val="24"/>
                            <w:lang w:eastAsia="bg-BG"/>
                          </w:rPr>
                        </w:pPr>
                        <w:r w:rsidRPr="00F544BC">
                          <w:rPr>
                            <w:rFonts w:ascii="Times New Roman" w:eastAsia="Calibri" w:hAnsi="Times New Roman" w:cs="Calibri"/>
                            <w:sz w:val="24"/>
                            <w:szCs w:val="24"/>
                          </w:rPr>
                          <w:t>Технологичен проект ведно със схема и описание на технологичния процес, изготвен и заверен от правоспособно лице. (</w:t>
                        </w:r>
                        <w:r w:rsidRPr="00F544BC">
                          <w:rPr>
                            <w:rFonts w:ascii="Times New Roman" w:eastAsia="Calibri" w:hAnsi="Times New Roman" w:cs="Calibri"/>
                            <w:i/>
                            <w:sz w:val="24"/>
                            <w:szCs w:val="24"/>
                          </w:rPr>
                          <w:t>Представя се в случай на производствени дейности</w:t>
                        </w:r>
                        <w:r w:rsidRPr="00F544BC">
                          <w:rPr>
                            <w:rFonts w:ascii="Times New Roman" w:eastAsia="Calibri" w:hAnsi="Times New Roman" w:cs="Calibri"/>
                            <w:sz w:val="24"/>
                            <w:szCs w:val="24"/>
                          </w:rPr>
                          <w:t>.) Представя се във формат „</w:t>
                        </w:r>
                        <w:proofErr w:type="spellStart"/>
                        <w:r w:rsidRPr="00F544BC">
                          <w:rPr>
                            <w:rFonts w:ascii="Times New Roman" w:eastAsia="Calibri" w:hAnsi="Times New Roman" w:cs="Calibri"/>
                            <w:sz w:val="24"/>
                            <w:szCs w:val="24"/>
                          </w:rPr>
                          <w:t>pdf</w:t>
                        </w:r>
                        <w:proofErr w:type="spellEnd"/>
                        <w:r w:rsidRPr="00F544BC">
                          <w:rPr>
                            <w:rFonts w:ascii="Times New Roman" w:eastAsia="Calibri" w:hAnsi="Times New Roman" w:cs="Calibri"/>
                            <w:sz w:val="24"/>
                            <w:szCs w:val="24"/>
                          </w:rPr>
                          <w:t>“;</w:t>
                        </w:r>
                        <w:r w:rsidRPr="00F544BC">
                          <w:rPr>
                            <w:rFonts w:ascii="Times New Roman" w:eastAsia="Calibri" w:hAnsi="Times New Roman" w:cs="Times New Roman"/>
                            <w:sz w:val="24"/>
                            <w:szCs w:val="24"/>
                          </w:rPr>
                          <w:t xml:space="preserve"> (когато е приложимо);</w:t>
                        </w:r>
                      </w:p>
                    </w:tc>
                  </w:tr>
                  <w:tr w:rsidR="00471F50" w:rsidRPr="00F544BC" w:rsidTr="0016362A">
                    <w:trPr>
                      <w:gridAfter w:val="3"/>
                      <w:wAfter w:w="14925" w:type="dxa"/>
                    </w:trPr>
                    <w:tc>
                      <w:tcPr>
                        <w:tcW w:w="1162" w:type="dxa"/>
                        <w:tcBorders>
                          <w:top w:val="single" w:sz="4" w:space="0" w:color="auto"/>
                          <w:left w:val="single" w:sz="4" w:space="0" w:color="auto"/>
                          <w:bottom w:val="single" w:sz="4" w:space="0" w:color="auto"/>
                          <w:right w:val="single" w:sz="4" w:space="0" w:color="auto"/>
                        </w:tcBorders>
                      </w:tcPr>
                      <w:p w:rsidR="00471F50" w:rsidRPr="00F544BC" w:rsidRDefault="00471F50" w:rsidP="00F544BC">
                        <w:pPr>
                          <w:numPr>
                            <w:ilvl w:val="0"/>
                            <w:numId w:val="26"/>
                          </w:numPr>
                          <w:tabs>
                            <w:tab w:val="left" w:pos="4820"/>
                          </w:tabs>
                          <w:spacing w:before="120" w:after="120" w:line="240" w:lineRule="auto"/>
                          <w:jc w:val="center"/>
                          <w:rPr>
                            <w:rFonts w:ascii="Times New Roman" w:eastAsia="Calibri" w:hAnsi="Times New Roman" w:cs="Times New Roman"/>
                            <w:sz w:val="24"/>
                            <w:szCs w:val="24"/>
                            <w:lang w:eastAsia="bg-BG"/>
                          </w:rPr>
                        </w:pPr>
                      </w:p>
                    </w:tc>
                    <w:tc>
                      <w:tcPr>
                        <w:tcW w:w="7898" w:type="dxa"/>
                        <w:tcBorders>
                          <w:top w:val="single" w:sz="4" w:space="0" w:color="auto"/>
                          <w:left w:val="single" w:sz="4" w:space="0" w:color="auto"/>
                          <w:bottom w:val="single" w:sz="4" w:space="0" w:color="auto"/>
                          <w:right w:val="single" w:sz="4" w:space="0" w:color="auto"/>
                        </w:tcBorders>
                        <w:hideMark/>
                      </w:tcPr>
                      <w:p w:rsidR="00471F50" w:rsidRPr="00F544BC" w:rsidRDefault="00471F50" w:rsidP="00F544BC">
                        <w:pPr>
                          <w:spacing w:before="120" w:after="120" w:line="240" w:lineRule="auto"/>
                          <w:jc w:val="both"/>
                          <w:rPr>
                            <w:rFonts w:ascii="Times New Roman" w:eastAsia="Calibri" w:hAnsi="Times New Roman" w:cs="Times New Roman"/>
                            <w:sz w:val="24"/>
                            <w:szCs w:val="24"/>
                            <w:lang w:eastAsia="bg-BG"/>
                          </w:rPr>
                        </w:pPr>
                        <w:r w:rsidRPr="00F544BC">
                          <w:rPr>
                            <w:rFonts w:ascii="Times New Roman" w:eastAsia="Calibri" w:hAnsi="Times New Roman" w:cs="Times New Roman"/>
                            <w:sz w:val="24"/>
                            <w:szCs w:val="24"/>
                          </w:rPr>
                          <w:t>Техническа спецификация за:  машина, съоръжение, оборудване и обзавеждане; Представят се във формат „</w:t>
                        </w:r>
                        <w:proofErr w:type="spellStart"/>
                        <w:r w:rsidRPr="00F544BC">
                          <w:rPr>
                            <w:rFonts w:ascii="Times New Roman" w:eastAsia="Calibri" w:hAnsi="Times New Roman" w:cs="Times New Roman"/>
                            <w:sz w:val="24"/>
                            <w:szCs w:val="24"/>
                          </w:rPr>
                          <w:t>pdf</w:t>
                        </w:r>
                        <w:proofErr w:type="spellEnd"/>
                        <w:r w:rsidRPr="00F544BC">
                          <w:rPr>
                            <w:rFonts w:ascii="Times New Roman" w:eastAsia="Calibri" w:hAnsi="Times New Roman" w:cs="Times New Roman"/>
                            <w:sz w:val="24"/>
                            <w:szCs w:val="24"/>
                          </w:rPr>
                          <w:t>“ (когато е приложимо</w:t>
                        </w:r>
                        <w:r>
                          <w:rPr>
                            <w:rFonts w:ascii="Times New Roman" w:eastAsia="Calibri" w:hAnsi="Times New Roman" w:cs="Times New Roman"/>
                            <w:sz w:val="24"/>
                            <w:szCs w:val="24"/>
                          </w:rPr>
                          <w:t xml:space="preserve"> и не е приложена по т. 18 и т.19 от настоящия списък</w:t>
                        </w:r>
                        <w:r w:rsidRPr="00F544BC">
                          <w:rPr>
                            <w:rFonts w:ascii="Times New Roman" w:eastAsia="Calibri" w:hAnsi="Times New Roman" w:cs="Times New Roman"/>
                            <w:sz w:val="24"/>
                            <w:szCs w:val="24"/>
                          </w:rPr>
                          <w:t>);</w:t>
                        </w:r>
                      </w:p>
                    </w:tc>
                  </w:tr>
                  <w:tr w:rsidR="00471F50" w:rsidRPr="00F544BC" w:rsidTr="0016362A">
                    <w:trPr>
                      <w:gridAfter w:val="3"/>
                      <w:wAfter w:w="14925" w:type="dxa"/>
                    </w:trPr>
                    <w:tc>
                      <w:tcPr>
                        <w:tcW w:w="9060" w:type="dxa"/>
                        <w:gridSpan w:val="2"/>
                        <w:tcBorders>
                          <w:top w:val="single" w:sz="4" w:space="0" w:color="auto"/>
                          <w:left w:val="single" w:sz="4" w:space="0" w:color="auto"/>
                          <w:bottom w:val="single" w:sz="4" w:space="0" w:color="auto"/>
                          <w:right w:val="single" w:sz="4" w:space="0" w:color="auto"/>
                        </w:tcBorders>
                        <w:hideMark/>
                      </w:tcPr>
                      <w:p w:rsidR="00471F50" w:rsidRPr="00F544BC" w:rsidRDefault="00471F50" w:rsidP="00F544BC">
                        <w:pPr>
                          <w:autoSpaceDE w:val="0"/>
                          <w:autoSpaceDN w:val="0"/>
                          <w:adjustRightInd w:val="0"/>
                          <w:spacing w:after="0" w:line="240" w:lineRule="auto"/>
                          <w:ind w:left="279"/>
                          <w:jc w:val="both"/>
                          <w:rPr>
                            <w:rFonts w:ascii="Times New Roman" w:eastAsia="Calibri" w:hAnsi="Times New Roman" w:cs="Calibri"/>
                            <w:b/>
                            <w:sz w:val="24"/>
                            <w:szCs w:val="24"/>
                            <w:highlight w:val="white"/>
                            <w:shd w:val="clear" w:color="auto" w:fill="FEFEFE"/>
                            <w:lang w:val="ru-RU" w:eastAsia="bg-BG"/>
                          </w:rPr>
                        </w:pPr>
                        <w:r w:rsidRPr="00F544BC">
                          <w:rPr>
                            <w:rFonts w:ascii="Times New Roman" w:eastAsia="Calibri" w:hAnsi="Times New Roman" w:cs="Calibri"/>
                            <w:b/>
                            <w:sz w:val="24"/>
                            <w:szCs w:val="24"/>
                            <w:shd w:val="clear" w:color="auto" w:fill="FEFEFE"/>
                            <w:lang w:val="ru-RU" w:eastAsia="bg-BG"/>
                          </w:rPr>
                          <w:t xml:space="preserve">IV. </w:t>
                        </w:r>
                        <w:proofErr w:type="spellStart"/>
                        <w:r w:rsidRPr="00F544BC">
                          <w:rPr>
                            <w:rFonts w:ascii="Times New Roman" w:eastAsia="Calibri" w:hAnsi="Times New Roman" w:cs="Calibri"/>
                            <w:b/>
                            <w:sz w:val="24"/>
                            <w:szCs w:val="24"/>
                            <w:shd w:val="clear" w:color="auto" w:fill="FEFEFE"/>
                            <w:lang w:val="ru-RU" w:eastAsia="bg-BG"/>
                          </w:rPr>
                          <w:t>Документи</w:t>
                        </w:r>
                        <w:proofErr w:type="spellEnd"/>
                        <w:r w:rsidRPr="00F544BC">
                          <w:rPr>
                            <w:rFonts w:ascii="Times New Roman" w:eastAsia="Calibri" w:hAnsi="Times New Roman" w:cs="Calibri"/>
                            <w:b/>
                            <w:sz w:val="24"/>
                            <w:szCs w:val="24"/>
                            <w:shd w:val="clear" w:color="auto" w:fill="FEFEFE"/>
                            <w:lang w:val="ru-RU" w:eastAsia="bg-BG"/>
                          </w:rPr>
                          <w:t xml:space="preserve">, </w:t>
                        </w:r>
                        <w:proofErr w:type="spellStart"/>
                        <w:r w:rsidRPr="00F544BC">
                          <w:rPr>
                            <w:rFonts w:ascii="Times New Roman" w:eastAsia="Calibri" w:hAnsi="Times New Roman" w:cs="Calibri"/>
                            <w:b/>
                            <w:sz w:val="24"/>
                            <w:szCs w:val="24"/>
                            <w:shd w:val="clear" w:color="auto" w:fill="FEFEFE"/>
                            <w:lang w:val="ru-RU" w:eastAsia="bg-BG"/>
                          </w:rPr>
                          <w:t>които</w:t>
                        </w:r>
                        <w:proofErr w:type="spellEnd"/>
                        <w:r w:rsidRPr="00F544BC">
                          <w:rPr>
                            <w:rFonts w:ascii="Times New Roman" w:eastAsia="Calibri" w:hAnsi="Times New Roman" w:cs="Calibri"/>
                            <w:b/>
                            <w:sz w:val="24"/>
                            <w:szCs w:val="24"/>
                            <w:shd w:val="clear" w:color="auto" w:fill="FEFEFE"/>
                            <w:lang w:val="ru-RU" w:eastAsia="bg-BG"/>
                          </w:rPr>
                          <w:t xml:space="preserve"> се представят при инвестиции за производство на </w:t>
                        </w:r>
                        <w:proofErr w:type="spellStart"/>
                        <w:r w:rsidRPr="00F544BC">
                          <w:rPr>
                            <w:rFonts w:ascii="Times New Roman" w:eastAsia="Calibri" w:hAnsi="Times New Roman" w:cs="Calibri"/>
                            <w:b/>
                            <w:sz w:val="24"/>
                            <w:szCs w:val="24"/>
                            <w:shd w:val="clear" w:color="auto" w:fill="FEFEFE"/>
                            <w:lang w:val="ru-RU" w:eastAsia="bg-BG"/>
                          </w:rPr>
                          <w:t>енергия</w:t>
                        </w:r>
                        <w:proofErr w:type="spellEnd"/>
                        <w:r w:rsidRPr="00F544BC">
                          <w:rPr>
                            <w:rFonts w:ascii="Times New Roman" w:eastAsia="Calibri" w:hAnsi="Times New Roman" w:cs="Calibri"/>
                            <w:b/>
                            <w:sz w:val="24"/>
                            <w:szCs w:val="24"/>
                            <w:shd w:val="clear" w:color="auto" w:fill="FEFEFE"/>
                            <w:lang w:val="ru-RU" w:eastAsia="bg-BG"/>
                          </w:rPr>
                          <w:t xml:space="preserve"> от </w:t>
                        </w:r>
                        <w:proofErr w:type="spellStart"/>
                        <w:r w:rsidRPr="00F544BC">
                          <w:rPr>
                            <w:rFonts w:ascii="Times New Roman" w:eastAsia="Calibri" w:hAnsi="Times New Roman" w:cs="Calibri"/>
                            <w:b/>
                            <w:sz w:val="24"/>
                            <w:szCs w:val="24"/>
                            <w:shd w:val="clear" w:color="auto" w:fill="FEFEFE"/>
                            <w:lang w:val="ru-RU" w:eastAsia="bg-BG"/>
                          </w:rPr>
                          <w:t>възобновяеми</w:t>
                        </w:r>
                        <w:proofErr w:type="spellEnd"/>
                        <w:r w:rsidRPr="00F544BC">
                          <w:rPr>
                            <w:rFonts w:ascii="Times New Roman" w:eastAsia="Calibri" w:hAnsi="Times New Roman" w:cs="Calibri"/>
                            <w:b/>
                            <w:sz w:val="24"/>
                            <w:szCs w:val="24"/>
                            <w:shd w:val="clear" w:color="auto" w:fill="FEFEFE"/>
                            <w:lang w:val="ru-RU" w:eastAsia="bg-BG"/>
                          </w:rPr>
                          <w:t xml:space="preserve"> </w:t>
                        </w:r>
                        <w:proofErr w:type="spellStart"/>
                        <w:r w:rsidRPr="00F544BC">
                          <w:rPr>
                            <w:rFonts w:ascii="Times New Roman" w:eastAsia="Calibri" w:hAnsi="Times New Roman" w:cs="Calibri"/>
                            <w:b/>
                            <w:sz w:val="24"/>
                            <w:szCs w:val="24"/>
                            <w:shd w:val="clear" w:color="auto" w:fill="FEFEFE"/>
                            <w:lang w:val="ru-RU" w:eastAsia="bg-BG"/>
                          </w:rPr>
                          <w:t>енергийни</w:t>
                        </w:r>
                        <w:proofErr w:type="spellEnd"/>
                        <w:r w:rsidRPr="00F544BC">
                          <w:rPr>
                            <w:rFonts w:ascii="Times New Roman" w:eastAsia="Calibri" w:hAnsi="Times New Roman" w:cs="Calibri"/>
                            <w:b/>
                            <w:sz w:val="24"/>
                            <w:szCs w:val="24"/>
                            <w:shd w:val="clear" w:color="auto" w:fill="FEFEFE"/>
                            <w:lang w:val="ru-RU" w:eastAsia="bg-BG"/>
                          </w:rPr>
                          <w:t xml:space="preserve"> </w:t>
                        </w:r>
                        <w:proofErr w:type="spellStart"/>
                        <w:r w:rsidRPr="00F544BC">
                          <w:rPr>
                            <w:rFonts w:ascii="Times New Roman" w:eastAsia="Calibri" w:hAnsi="Times New Roman" w:cs="Calibri"/>
                            <w:b/>
                            <w:sz w:val="24"/>
                            <w:szCs w:val="24"/>
                            <w:shd w:val="clear" w:color="auto" w:fill="FEFEFE"/>
                            <w:lang w:val="ru-RU" w:eastAsia="bg-BG"/>
                          </w:rPr>
                          <w:t>източници</w:t>
                        </w:r>
                        <w:proofErr w:type="spellEnd"/>
                        <w:r w:rsidRPr="00F544BC">
                          <w:rPr>
                            <w:rFonts w:ascii="Times New Roman" w:eastAsia="Calibri" w:hAnsi="Times New Roman" w:cs="Calibri"/>
                            <w:b/>
                            <w:sz w:val="24"/>
                            <w:szCs w:val="24"/>
                            <w:shd w:val="clear" w:color="auto" w:fill="FEFEFE"/>
                            <w:lang w:val="ru-RU" w:eastAsia="bg-BG"/>
                          </w:rPr>
                          <w:t xml:space="preserve"> (</w:t>
                        </w:r>
                        <w:proofErr w:type="spellStart"/>
                        <w:r w:rsidRPr="00F544BC">
                          <w:rPr>
                            <w:rFonts w:ascii="Times New Roman" w:eastAsia="Calibri" w:hAnsi="Times New Roman" w:cs="Calibri"/>
                            <w:b/>
                            <w:sz w:val="24"/>
                            <w:szCs w:val="24"/>
                            <w:shd w:val="clear" w:color="auto" w:fill="FEFEFE"/>
                            <w:lang w:val="ru-RU" w:eastAsia="bg-BG"/>
                          </w:rPr>
                          <w:t>когато</w:t>
                        </w:r>
                        <w:proofErr w:type="spellEnd"/>
                        <w:r w:rsidRPr="00F544BC">
                          <w:rPr>
                            <w:rFonts w:ascii="Times New Roman" w:eastAsia="Calibri" w:hAnsi="Times New Roman" w:cs="Calibri"/>
                            <w:b/>
                            <w:sz w:val="24"/>
                            <w:szCs w:val="24"/>
                            <w:shd w:val="clear" w:color="auto" w:fill="FEFEFE"/>
                            <w:lang w:val="ru-RU" w:eastAsia="bg-BG"/>
                          </w:rPr>
                          <w:t xml:space="preserve"> е приложимо):</w:t>
                        </w:r>
                      </w:p>
                    </w:tc>
                  </w:tr>
                  <w:tr w:rsidR="00471F50" w:rsidRPr="00F544BC" w:rsidTr="0016362A">
                    <w:trPr>
                      <w:gridAfter w:val="3"/>
                      <w:wAfter w:w="14925" w:type="dxa"/>
                    </w:trPr>
                    <w:tc>
                      <w:tcPr>
                        <w:tcW w:w="1162" w:type="dxa"/>
                        <w:tcBorders>
                          <w:top w:val="single" w:sz="4" w:space="0" w:color="auto"/>
                          <w:left w:val="single" w:sz="4" w:space="0" w:color="auto"/>
                          <w:bottom w:val="single" w:sz="4" w:space="0" w:color="auto"/>
                          <w:right w:val="single" w:sz="4" w:space="0" w:color="auto"/>
                        </w:tcBorders>
                      </w:tcPr>
                      <w:p w:rsidR="00471F50" w:rsidRPr="00F544BC" w:rsidRDefault="00471F50" w:rsidP="00F544BC">
                        <w:pPr>
                          <w:numPr>
                            <w:ilvl w:val="0"/>
                            <w:numId w:val="26"/>
                          </w:numPr>
                          <w:tabs>
                            <w:tab w:val="left" w:pos="4820"/>
                          </w:tabs>
                          <w:spacing w:before="120" w:after="120" w:line="240" w:lineRule="auto"/>
                          <w:jc w:val="center"/>
                          <w:rPr>
                            <w:rFonts w:ascii="Times New Roman" w:eastAsia="Calibri" w:hAnsi="Times New Roman" w:cs="Times New Roman"/>
                            <w:sz w:val="24"/>
                            <w:szCs w:val="24"/>
                            <w:lang w:eastAsia="bg-BG"/>
                          </w:rPr>
                        </w:pPr>
                      </w:p>
                    </w:tc>
                    <w:tc>
                      <w:tcPr>
                        <w:tcW w:w="7898" w:type="dxa"/>
                        <w:tcBorders>
                          <w:top w:val="single" w:sz="4" w:space="0" w:color="auto"/>
                          <w:left w:val="single" w:sz="4" w:space="0" w:color="auto"/>
                          <w:bottom w:val="single" w:sz="4" w:space="0" w:color="auto"/>
                          <w:right w:val="single" w:sz="4" w:space="0" w:color="auto"/>
                        </w:tcBorders>
                        <w:hideMark/>
                      </w:tcPr>
                      <w:p w:rsidR="00471F50" w:rsidRPr="00F544BC" w:rsidRDefault="00471F50" w:rsidP="00F544BC">
                        <w:pPr>
                          <w:autoSpaceDE w:val="0"/>
                          <w:autoSpaceDN w:val="0"/>
                          <w:adjustRightInd w:val="0"/>
                          <w:spacing w:after="0" w:line="240" w:lineRule="auto"/>
                          <w:jc w:val="both"/>
                          <w:rPr>
                            <w:rFonts w:ascii="Times New Roman" w:eastAsia="Calibri" w:hAnsi="Times New Roman" w:cs="Calibri"/>
                            <w:sz w:val="24"/>
                            <w:szCs w:val="24"/>
                            <w:highlight w:val="white"/>
                            <w:shd w:val="clear" w:color="auto" w:fill="FEFEFE"/>
                            <w:lang w:eastAsia="bg-BG"/>
                          </w:rPr>
                        </w:pPr>
                        <w:r w:rsidRPr="00F544BC">
                          <w:rPr>
                            <w:rFonts w:ascii="Times New Roman" w:eastAsia="Calibri" w:hAnsi="Times New Roman" w:cs="Calibri"/>
                            <w:sz w:val="24"/>
                            <w:szCs w:val="24"/>
                            <w:lang w:eastAsia="bg-BG"/>
                          </w:rPr>
                          <w:t xml:space="preserve">Одобрен технически/технологичен проект, придружен от пред проектно проучване, изготвен и съгласуван от правоспособно лице - </w:t>
                        </w:r>
                        <w:r w:rsidRPr="0080335C">
                          <w:rPr>
                            <w:rFonts w:ascii="Times New Roman" w:eastAsia="Calibri" w:hAnsi="Times New Roman" w:cs="Calibri"/>
                            <w:i/>
                            <w:sz w:val="24"/>
                            <w:szCs w:val="24"/>
                            <w:lang w:eastAsia="bg-BG"/>
                          </w:rPr>
                          <w:t xml:space="preserve">за инвестиции за производство на енергия от </w:t>
                        </w:r>
                        <w:proofErr w:type="spellStart"/>
                        <w:r w:rsidRPr="0080335C">
                          <w:rPr>
                            <w:rFonts w:ascii="Times New Roman" w:eastAsia="Calibri" w:hAnsi="Times New Roman" w:cs="Calibri"/>
                            <w:i/>
                            <w:sz w:val="24"/>
                            <w:szCs w:val="24"/>
                            <w:lang w:eastAsia="bg-BG"/>
                          </w:rPr>
                          <w:t>възобновяеми</w:t>
                        </w:r>
                        <w:proofErr w:type="spellEnd"/>
                        <w:r w:rsidRPr="0080335C">
                          <w:rPr>
                            <w:rFonts w:ascii="Times New Roman" w:eastAsia="Calibri" w:hAnsi="Times New Roman" w:cs="Calibri"/>
                            <w:i/>
                            <w:sz w:val="24"/>
                            <w:szCs w:val="24"/>
                            <w:lang w:eastAsia="bg-BG"/>
                          </w:rPr>
                          <w:t xml:space="preserve"> енергийни </w:t>
                        </w:r>
                        <w:r w:rsidRPr="0080335C">
                          <w:rPr>
                            <w:rFonts w:ascii="Times New Roman" w:eastAsia="Calibri" w:hAnsi="Times New Roman" w:cs="Calibri"/>
                            <w:i/>
                            <w:sz w:val="24"/>
                            <w:szCs w:val="24"/>
                            <w:lang w:eastAsia="bg-BG"/>
                          </w:rPr>
                          <w:lastRenderedPageBreak/>
                          <w:t>източници</w:t>
                        </w:r>
                        <w:r w:rsidRPr="0080335C">
                          <w:rPr>
                            <w:rFonts w:ascii="Times New Roman" w:eastAsia="Calibri" w:hAnsi="Times New Roman" w:cs="Calibri"/>
                            <w:i/>
                            <w:sz w:val="24"/>
                            <w:szCs w:val="24"/>
                            <w:lang w:val="en-US" w:eastAsia="bg-BG"/>
                          </w:rPr>
                          <w:t>(</w:t>
                        </w:r>
                        <w:r w:rsidRPr="0080335C">
                          <w:rPr>
                            <w:rFonts w:ascii="Times New Roman" w:eastAsia="Calibri" w:hAnsi="Times New Roman" w:cs="Calibri"/>
                            <w:i/>
                            <w:sz w:val="24"/>
                            <w:szCs w:val="24"/>
                            <w:lang w:eastAsia="bg-BG"/>
                          </w:rPr>
                          <w:t xml:space="preserve">когато е </w:t>
                        </w:r>
                        <w:proofErr w:type="spellStart"/>
                        <w:r w:rsidRPr="0080335C">
                          <w:rPr>
                            <w:rFonts w:ascii="Times New Roman" w:eastAsia="Calibri" w:hAnsi="Times New Roman" w:cs="Calibri"/>
                            <w:i/>
                            <w:sz w:val="24"/>
                            <w:szCs w:val="24"/>
                            <w:lang w:eastAsia="bg-BG"/>
                          </w:rPr>
                          <w:t>прилжимо</w:t>
                        </w:r>
                        <w:proofErr w:type="spellEnd"/>
                        <w:r w:rsidRPr="0080335C">
                          <w:rPr>
                            <w:rFonts w:ascii="Times New Roman" w:eastAsia="Calibri" w:hAnsi="Times New Roman" w:cs="Calibri"/>
                            <w:i/>
                            <w:sz w:val="24"/>
                            <w:szCs w:val="24"/>
                            <w:lang w:val="en-US" w:eastAsia="bg-BG"/>
                          </w:rPr>
                          <w:t>)</w:t>
                        </w:r>
                        <w:r w:rsidRPr="0080335C">
                          <w:rPr>
                            <w:rFonts w:ascii="Times New Roman" w:eastAsia="Calibri" w:hAnsi="Times New Roman" w:cs="Calibri"/>
                            <w:i/>
                            <w:sz w:val="24"/>
                            <w:szCs w:val="24"/>
                            <w:lang w:eastAsia="bg-BG"/>
                          </w:rPr>
                          <w:t>;</w:t>
                        </w:r>
                      </w:p>
                    </w:tc>
                  </w:tr>
                  <w:tr w:rsidR="00471F50" w:rsidRPr="00F544BC" w:rsidTr="0016362A">
                    <w:trPr>
                      <w:gridAfter w:val="3"/>
                      <w:wAfter w:w="14925" w:type="dxa"/>
                    </w:trPr>
                    <w:tc>
                      <w:tcPr>
                        <w:tcW w:w="1162" w:type="dxa"/>
                        <w:tcBorders>
                          <w:top w:val="single" w:sz="4" w:space="0" w:color="auto"/>
                          <w:left w:val="single" w:sz="4" w:space="0" w:color="auto"/>
                          <w:bottom w:val="single" w:sz="4" w:space="0" w:color="auto"/>
                          <w:right w:val="single" w:sz="4" w:space="0" w:color="auto"/>
                        </w:tcBorders>
                      </w:tcPr>
                      <w:p w:rsidR="00471F50" w:rsidRPr="00F544BC" w:rsidRDefault="00471F50" w:rsidP="00F544BC">
                        <w:pPr>
                          <w:numPr>
                            <w:ilvl w:val="0"/>
                            <w:numId w:val="26"/>
                          </w:numPr>
                          <w:tabs>
                            <w:tab w:val="left" w:pos="4820"/>
                          </w:tabs>
                          <w:spacing w:before="120" w:after="120" w:line="240" w:lineRule="auto"/>
                          <w:jc w:val="center"/>
                          <w:rPr>
                            <w:rFonts w:ascii="Times New Roman" w:eastAsia="Calibri" w:hAnsi="Times New Roman" w:cs="Times New Roman"/>
                            <w:sz w:val="24"/>
                            <w:szCs w:val="24"/>
                            <w:lang w:eastAsia="bg-BG"/>
                          </w:rPr>
                        </w:pPr>
                      </w:p>
                    </w:tc>
                    <w:tc>
                      <w:tcPr>
                        <w:tcW w:w="7898" w:type="dxa"/>
                        <w:tcBorders>
                          <w:top w:val="single" w:sz="4" w:space="0" w:color="auto"/>
                          <w:left w:val="single" w:sz="4" w:space="0" w:color="auto"/>
                          <w:bottom w:val="single" w:sz="4" w:space="0" w:color="auto"/>
                          <w:right w:val="single" w:sz="4" w:space="0" w:color="auto"/>
                        </w:tcBorders>
                        <w:hideMark/>
                      </w:tcPr>
                      <w:p w:rsidR="00471F50" w:rsidRPr="00F544BC" w:rsidRDefault="00471F50" w:rsidP="00F544BC">
                        <w:pPr>
                          <w:widowControl w:val="0"/>
                          <w:shd w:val="clear" w:color="auto" w:fill="FEFEFE"/>
                          <w:autoSpaceDE w:val="0"/>
                          <w:autoSpaceDN w:val="0"/>
                          <w:adjustRightInd w:val="0"/>
                          <w:spacing w:after="0" w:line="240" w:lineRule="auto"/>
                          <w:contextualSpacing/>
                          <w:jc w:val="both"/>
                          <w:rPr>
                            <w:rFonts w:ascii="Times New Roman" w:eastAsia="Calibri" w:hAnsi="Times New Roman" w:cs="Calibri"/>
                            <w:bCs/>
                            <w:sz w:val="24"/>
                            <w:szCs w:val="24"/>
                            <w:lang w:eastAsia="bg-BG"/>
                          </w:rPr>
                        </w:pPr>
                        <w:r w:rsidRPr="00F544BC">
                          <w:rPr>
                            <w:rFonts w:ascii="Times New Roman" w:eastAsia="Calibri" w:hAnsi="Times New Roman" w:cs="Calibri"/>
                            <w:bCs/>
                            <w:sz w:val="24"/>
                            <w:szCs w:val="24"/>
                            <w:lang w:eastAsia="bg-BG"/>
                          </w:rPr>
                          <w:t xml:space="preserve">Предварителни или окончателни договори с описани вид, количества и цена на суровините </w:t>
                        </w:r>
                        <w:r w:rsidRPr="004259A8">
                          <w:rPr>
                            <w:rFonts w:ascii="Times New Roman" w:eastAsia="Calibri" w:hAnsi="Times New Roman" w:cs="Calibri"/>
                            <w:bCs/>
                            <w:i/>
                            <w:sz w:val="24"/>
                            <w:szCs w:val="24"/>
                            <w:lang w:eastAsia="bg-BG"/>
                          </w:rPr>
                          <w:t>(важи в случаите, когато не се предвижда използване на биомаса, получена в резултат на земеделската или преработвателната дейност на кандидата)      и/или декларация по образец</w:t>
                        </w:r>
                        <w:r w:rsidRPr="00F544BC">
                          <w:rPr>
                            <w:rFonts w:ascii="Times New Roman" w:eastAsia="Calibri" w:hAnsi="Times New Roman" w:cs="Calibri"/>
                            <w:bCs/>
                            <w:sz w:val="24"/>
                            <w:szCs w:val="24"/>
                            <w:lang w:eastAsia="bg-BG"/>
                          </w:rPr>
                          <w:t xml:space="preserve"> </w:t>
                        </w:r>
                        <w:r w:rsidRPr="00F544BC">
                          <w:rPr>
                            <w:rFonts w:ascii="Times New Roman" w:eastAsia="Calibri" w:hAnsi="Times New Roman" w:cs="Calibri"/>
                            <w:b/>
                            <w:bCs/>
                            <w:sz w:val="24"/>
                            <w:szCs w:val="24"/>
                            <w:lang w:eastAsia="bg-BG"/>
                          </w:rPr>
                          <w:t>(Приложение № 14)</w:t>
                        </w:r>
                        <w:r w:rsidRPr="00F544BC">
                          <w:rPr>
                            <w:rFonts w:ascii="Times New Roman" w:eastAsia="Calibri" w:hAnsi="Times New Roman" w:cs="Calibri"/>
                            <w:bCs/>
                            <w:sz w:val="24"/>
                            <w:szCs w:val="24"/>
                            <w:lang w:eastAsia="bg-BG"/>
                          </w:rPr>
                          <w:t xml:space="preserve"> от кандидата с описани вид и количества на суровините </w:t>
                        </w:r>
                        <w:r w:rsidRPr="005C6869">
                          <w:rPr>
                            <w:rFonts w:ascii="Times New Roman" w:eastAsia="Calibri" w:hAnsi="Times New Roman" w:cs="Calibri"/>
                            <w:bCs/>
                            <w:i/>
                            <w:sz w:val="24"/>
                            <w:szCs w:val="24"/>
                            <w:lang w:eastAsia="bg-BG"/>
                          </w:rPr>
                          <w:t>(важи в случаите, когато се предвижда използване на биомаса, получена в резултат на земеделската или преработвателната дейност на кандидата)</w:t>
                        </w:r>
                        <w:r w:rsidRPr="00F544BC">
                          <w:rPr>
                            <w:rFonts w:ascii="Times New Roman" w:eastAsia="Calibri" w:hAnsi="Times New Roman" w:cs="Calibri"/>
                            <w:bCs/>
                            <w:sz w:val="24"/>
                            <w:szCs w:val="24"/>
                            <w:lang w:eastAsia="bg-BG"/>
                          </w:rPr>
                          <w:t xml:space="preserve"> като доказателство, че са осигурени 100 на сто от необходимите суровини за производството на биоенергия за собствени нужди на предприятието за целия период на изпълнение на бизнес плана (важи в случаите на проекти, включващи инвестиции за производството на биоенергия за собствени нужди). Представя се във формат „</w:t>
                        </w:r>
                        <w:proofErr w:type="spellStart"/>
                        <w:r w:rsidRPr="00F544BC">
                          <w:rPr>
                            <w:rFonts w:ascii="Times New Roman" w:eastAsia="Calibri" w:hAnsi="Times New Roman" w:cs="Calibri"/>
                            <w:bCs/>
                            <w:sz w:val="24"/>
                            <w:szCs w:val="24"/>
                            <w:lang w:eastAsia="bg-BG"/>
                          </w:rPr>
                          <w:t>pdf</w:t>
                        </w:r>
                        <w:proofErr w:type="spellEnd"/>
                        <w:r w:rsidRPr="00F544BC">
                          <w:rPr>
                            <w:rFonts w:ascii="Times New Roman" w:eastAsia="Calibri" w:hAnsi="Times New Roman" w:cs="Calibri"/>
                            <w:bCs/>
                            <w:sz w:val="24"/>
                            <w:szCs w:val="24"/>
                            <w:lang w:eastAsia="bg-BG"/>
                          </w:rPr>
                          <w:t>“;</w:t>
                        </w:r>
                        <w:r w:rsidRPr="00F544BC">
                          <w:rPr>
                            <w:rFonts w:ascii="Times New Roman" w:eastAsia="Calibri" w:hAnsi="Times New Roman" w:cs="Times New Roman"/>
                            <w:sz w:val="24"/>
                            <w:szCs w:val="24"/>
                          </w:rPr>
                          <w:t xml:space="preserve"> </w:t>
                        </w:r>
                        <w:r w:rsidRPr="00E30DB6">
                          <w:rPr>
                            <w:rFonts w:ascii="Times New Roman" w:eastAsia="Calibri" w:hAnsi="Times New Roman" w:cs="Times New Roman"/>
                            <w:i/>
                            <w:sz w:val="24"/>
                            <w:szCs w:val="24"/>
                          </w:rPr>
                          <w:t>(когато е приложимо</w:t>
                        </w:r>
                        <w:r w:rsidRPr="00F544BC">
                          <w:rPr>
                            <w:rFonts w:ascii="Times New Roman" w:eastAsia="Calibri" w:hAnsi="Times New Roman" w:cs="Times New Roman"/>
                            <w:sz w:val="24"/>
                            <w:szCs w:val="24"/>
                          </w:rPr>
                          <w:t>);</w:t>
                        </w:r>
                      </w:p>
                    </w:tc>
                  </w:tr>
                  <w:tr w:rsidR="00471F50" w:rsidRPr="00F544BC" w:rsidTr="0016362A">
                    <w:trPr>
                      <w:gridAfter w:val="3"/>
                      <w:wAfter w:w="14925" w:type="dxa"/>
                    </w:trPr>
                    <w:tc>
                      <w:tcPr>
                        <w:tcW w:w="1162" w:type="dxa"/>
                        <w:tcBorders>
                          <w:top w:val="single" w:sz="4" w:space="0" w:color="auto"/>
                          <w:left w:val="single" w:sz="4" w:space="0" w:color="auto"/>
                          <w:bottom w:val="single" w:sz="4" w:space="0" w:color="auto"/>
                          <w:right w:val="single" w:sz="4" w:space="0" w:color="auto"/>
                        </w:tcBorders>
                      </w:tcPr>
                      <w:p w:rsidR="00471F50" w:rsidRPr="00F544BC" w:rsidRDefault="00471F50" w:rsidP="00F544BC">
                        <w:pPr>
                          <w:numPr>
                            <w:ilvl w:val="0"/>
                            <w:numId w:val="26"/>
                          </w:numPr>
                          <w:tabs>
                            <w:tab w:val="left" w:pos="4820"/>
                          </w:tabs>
                          <w:spacing w:before="120" w:after="120" w:line="240" w:lineRule="auto"/>
                          <w:jc w:val="center"/>
                          <w:rPr>
                            <w:rFonts w:ascii="Times New Roman" w:eastAsia="Calibri" w:hAnsi="Times New Roman" w:cs="Times New Roman"/>
                            <w:sz w:val="24"/>
                            <w:szCs w:val="24"/>
                            <w:lang w:eastAsia="bg-BG"/>
                          </w:rPr>
                        </w:pPr>
                      </w:p>
                    </w:tc>
                    <w:tc>
                      <w:tcPr>
                        <w:tcW w:w="7898" w:type="dxa"/>
                        <w:tcBorders>
                          <w:top w:val="single" w:sz="4" w:space="0" w:color="auto"/>
                          <w:left w:val="single" w:sz="4" w:space="0" w:color="auto"/>
                          <w:bottom w:val="single" w:sz="4" w:space="0" w:color="auto"/>
                          <w:right w:val="single" w:sz="4" w:space="0" w:color="auto"/>
                        </w:tcBorders>
                        <w:hideMark/>
                      </w:tcPr>
                      <w:p w:rsidR="00471F50" w:rsidRPr="00F544BC" w:rsidRDefault="00471F50" w:rsidP="001A6C10">
                        <w:pPr>
                          <w:jc w:val="both"/>
                          <w:rPr>
                            <w:rFonts w:ascii="Calibri" w:eastAsia="Calibri" w:hAnsi="Calibri" w:cs="Calibri"/>
                            <w:lang w:eastAsia="bg-BG"/>
                          </w:rPr>
                        </w:pPr>
                        <w:r w:rsidRPr="00F544BC">
                          <w:rPr>
                            <w:rFonts w:ascii="Times New Roman" w:eastAsia="Calibri" w:hAnsi="Times New Roman" w:cs="Times New Roman"/>
                            <w:sz w:val="24"/>
                            <w:szCs w:val="24"/>
                          </w:rPr>
                          <w:t>Анализ, удостоверяващ подобряването на енергийната ефективност в</w:t>
                        </w:r>
                        <w:r>
                          <w:rPr>
                            <w:rFonts w:ascii="Times New Roman" w:eastAsia="Calibri" w:hAnsi="Times New Roman" w:cs="Times New Roman"/>
                            <w:sz w:val="24"/>
                            <w:szCs w:val="24"/>
                          </w:rPr>
                          <w:t xml:space="preserve"> </w:t>
                        </w:r>
                        <w:r w:rsidRPr="00F544BC">
                          <w:rPr>
                            <w:rFonts w:ascii="Times New Roman" w:eastAsia="Calibri" w:hAnsi="Times New Roman" w:cs="Times New Roman"/>
                            <w:sz w:val="24"/>
                            <w:szCs w:val="24"/>
                          </w:rPr>
                          <w:t xml:space="preserve">предприятието, изготвен и съгласуван от правоспособно лице с компетентност в съответната област. </w:t>
                        </w:r>
                        <w:r w:rsidRPr="00F87733">
                          <w:rPr>
                            <w:rFonts w:ascii="Times New Roman" w:eastAsia="Calibri" w:hAnsi="Times New Roman" w:cs="Times New Roman"/>
                            <w:i/>
                            <w:sz w:val="24"/>
                            <w:szCs w:val="24"/>
                          </w:rPr>
                          <w:t xml:space="preserve">(важи в случаите на инвестиции за производство на електрическа и/или топлинна енергия или енергия за охлаждане и/или производство на </w:t>
                        </w:r>
                        <w:proofErr w:type="spellStart"/>
                        <w:r w:rsidRPr="00F87733">
                          <w:rPr>
                            <w:rFonts w:ascii="Times New Roman" w:eastAsia="Calibri" w:hAnsi="Times New Roman" w:cs="Times New Roman"/>
                            <w:i/>
                            <w:sz w:val="24"/>
                            <w:szCs w:val="24"/>
                          </w:rPr>
                          <w:t>биогорива</w:t>
                        </w:r>
                        <w:proofErr w:type="spellEnd"/>
                        <w:r w:rsidRPr="00F87733">
                          <w:rPr>
                            <w:rFonts w:ascii="Times New Roman" w:eastAsia="Calibri" w:hAnsi="Times New Roman" w:cs="Times New Roman"/>
                            <w:i/>
                            <w:sz w:val="24"/>
                            <w:szCs w:val="24"/>
                          </w:rPr>
                          <w:t xml:space="preserve"> и течни горива от биомаса</w:t>
                        </w:r>
                        <w:r w:rsidRPr="00F544BC">
                          <w:rPr>
                            <w:rFonts w:ascii="Times New Roman" w:eastAsia="Calibri" w:hAnsi="Times New Roman" w:cs="Times New Roman"/>
                            <w:sz w:val="24"/>
                            <w:szCs w:val="24"/>
                          </w:rPr>
                          <w:t>); Представя се във формат „</w:t>
                        </w:r>
                        <w:proofErr w:type="spellStart"/>
                        <w:r w:rsidRPr="00F544BC">
                          <w:rPr>
                            <w:rFonts w:ascii="Times New Roman" w:eastAsia="Calibri" w:hAnsi="Times New Roman" w:cs="Times New Roman"/>
                            <w:sz w:val="24"/>
                            <w:szCs w:val="24"/>
                          </w:rPr>
                          <w:t>pdf</w:t>
                        </w:r>
                        <w:proofErr w:type="spellEnd"/>
                        <w:r w:rsidRPr="00F544BC">
                          <w:rPr>
                            <w:rFonts w:ascii="Times New Roman" w:eastAsia="Calibri" w:hAnsi="Times New Roman" w:cs="Times New Roman"/>
                            <w:sz w:val="24"/>
                            <w:szCs w:val="24"/>
                          </w:rPr>
                          <w:t>“. (</w:t>
                        </w:r>
                        <w:r w:rsidRPr="00F87733">
                          <w:rPr>
                            <w:rFonts w:ascii="Times New Roman" w:eastAsia="Calibri" w:hAnsi="Times New Roman" w:cs="Times New Roman"/>
                            <w:i/>
                            <w:sz w:val="24"/>
                            <w:szCs w:val="24"/>
                          </w:rPr>
                          <w:t>когато е приложимо</w:t>
                        </w:r>
                        <w:r w:rsidRPr="00F544BC">
                          <w:rPr>
                            <w:rFonts w:ascii="Times New Roman" w:eastAsia="Calibri" w:hAnsi="Times New Roman" w:cs="Times New Roman"/>
                            <w:sz w:val="24"/>
                            <w:szCs w:val="24"/>
                          </w:rPr>
                          <w:t>);</w:t>
                        </w:r>
                      </w:p>
                    </w:tc>
                  </w:tr>
                  <w:tr w:rsidR="00471F50" w:rsidRPr="00F544BC" w:rsidTr="0016362A">
                    <w:trPr>
                      <w:gridAfter w:val="3"/>
                      <w:wAfter w:w="14925" w:type="dxa"/>
                    </w:trPr>
                    <w:tc>
                      <w:tcPr>
                        <w:tcW w:w="9060" w:type="dxa"/>
                        <w:gridSpan w:val="2"/>
                        <w:tcBorders>
                          <w:top w:val="single" w:sz="4" w:space="0" w:color="auto"/>
                          <w:left w:val="single" w:sz="4" w:space="0" w:color="auto"/>
                          <w:bottom w:val="single" w:sz="4" w:space="0" w:color="auto"/>
                          <w:right w:val="single" w:sz="4" w:space="0" w:color="auto"/>
                        </w:tcBorders>
                        <w:hideMark/>
                      </w:tcPr>
                      <w:p w:rsidR="00471F50" w:rsidRPr="00F544BC" w:rsidRDefault="00471F50" w:rsidP="00F544BC">
                        <w:pPr>
                          <w:keepNext/>
                          <w:keepLines/>
                          <w:spacing w:before="200" w:after="0"/>
                          <w:outlineLvl w:val="1"/>
                          <w:rPr>
                            <w:rFonts w:ascii="Times New Roman" w:eastAsia="Times New Roman" w:hAnsi="Times New Roman" w:cs="Times New Roman"/>
                            <w:b/>
                            <w:bCs/>
                            <w:sz w:val="24"/>
                            <w:szCs w:val="24"/>
                            <w:lang w:eastAsia="bg-BG"/>
                          </w:rPr>
                        </w:pPr>
                        <w:r w:rsidRPr="00F544BC">
                          <w:rPr>
                            <w:rFonts w:ascii="Times New Roman" w:eastAsia="Times New Roman" w:hAnsi="Times New Roman" w:cs="Times New Roman"/>
                            <w:b/>
                            <w:bCs/>
                            <w:sz w:val="24"/>
                            <w:szCs w:val="24"/>
                            <w:lang w:eastAsia="bg-BG"/>
                          </w:rPr>
                          <w:t xml:space="preserve"> V.Списък със специфични документи в зависимост от кандидата  и</w:t>
                        </w:r>
                        <w:r w:rsidRPr="00F544BC">
                          <w:rPr>
                            <w:rFonts w:ascii="Times New Roman" w:eastAsia="Calibri" w:hAnsi="Times New Roman" w:cs="Times New Roman"/>
                            <w:b/>
                            <w:sz w:val="24"/>
                            <w:u w:val="single"/>
                            <w:shd w:val="clear" w:color="auto" w:fill="FEFEFE"/>
                          </w:rPr>
                          <w:t xml:space="preserve"> </w:t>
                        </w:r>
                        <w:r w:rsidRPr="00F544BC">
                          <w:rPr>
                            <w:rFonts w:ascii="Times New Roman" w:eastAsia="Calibri" w:hAnsi="Times New Roman" w:cs="Times New Roman"/>
                            <w:b/>
                            <w:sz w:val="24"/>
                            <w:shd w:val="clear" w:color="auto" w:fill="FEFEFE"/>
                          </w:rPr>
                          <w:t>вида на инвестициите:</w:t>
                        </w:r>
                        <w:r w:rsidRPr="00F544BC">
                          <w:rPr>
                            <w:rFonts w:ascii="Times New Roman" w:eastAsia="Times New Roman" w:hAnsi="Times New Roman" w:cs="Times New Roman"/>
                            <w:b/>
                            <w:bCs/>
                            <w:sz w:val="24"/>
                            <w:szCs w:val="24"/>
                            <w:lang w:eastAsia="bg-BG"/>
                          </w:rPr>
                          <w:t>/ земеделски стопани и др.:</w:t>
                        </w:r>
                      </w:p>
                      <w:p w:rsidR="00471F50" w:rsidRPr="00F544BC" w:rsidRDefault="00471F50" w:rsidP="00F544BC">
                        <w:pPr>
                          <w:widowControl w:val="0"/>
                          <w:tabs>
                            <w:tab w:val="left" w:pos="709"/>
                          </w:tabs>
                          <w:autoSpaceDE w:val="0"/>
                          <w:autoSpaceDN w:val="0"/>
                          <w:adjustRightInd w:val="0"/>
                          <w:spacing w:after="0" w:line="240" w:lineRule="auto"/>
                          <w:ind w:left="279"/>
                          <w:contextualSpacing/>
                          <w:jc w:val="both"/>
                          <w:rPr>
                            <w:rFonts w:ascii="Times New Roman" w:eastAsia="Calibri" w:hAnsi="Times New Roman" w:cs="Calibri"/>
                            <w:sz w:val="24"/>
                            <w:szCs w:val="24"/>
                            <w:shd w:val="clear" w:color="auto" w:fill="FEFEFE"/>
                            <w:lang w:eastAsia="bg-BG"/>
                          </w:rPr>
                        </w:pPr>
                        <w:r w:rsidRPr="00F544BC">
                          <w:rPr>
                            <w:rFonts w:ascii="Times New Roman" w:eastAsia="Calibri" w:hAnsi="Times New Roman" w:cs="Calibri"/>
                            <w:sz w:val="24"/>
                            <w:szCs w:val="24"/>
                            <w:shd w:val="clear" w:color="auto" w:fill="FEFEFE"/>
                            <w:lang w:eastAsia="bg-BG"/>
                          </w:rPr>
                          <w:tab/>
                        </w:r>
                        <w:r w:rsidRPr="00F544BC">
                          <w:rPr>
                            <w:rFonts w:ascii="Times New Roman" w:eastAsia="Calibri" w:hAnsi="Times New Roman" w:cs="Calibri"/>
                            <w:sz w:val="24"/>
                            <w:szCs w:val="24"/>
                            <w:shd w:val="clear" w:color="auto" w:fill="FEFEFE"/>
                            <w:lang w:eastAsia="bg-BG"/>
                          </w:rPr>
                          <w:tab/>
                        </w:r>
                      </w:p>
                    </w:tc>
                  </w:tr>
                  <w:tr w:rsidR="00471F50" w:rsidRPr="00F544BC" w:rsidTr="0016362A">
                    <w:trPr>
                      <w:gridAfter w:val="3"/>
                      <w:wAfter w:w="14925" w:type="dxa"/>
                    </w:trPr>
                    <w:tc>
                      <w:tcPr>
                        <w:tcW w:w="1162" w:type="dxa"/>
                        <w:tcBorders>
                          <w:top w:val="single" w:sz="4" w:space="0" w:color="auto"/>
                          <w:left w:val="single" w:sz="4" w:space="0" w:color="auto"/>
                          <w:bottom w:val="single" w:sz="4" w:space="0" w:color="auto"/>
                          <w:right w:val="single" w:sz="4" w:space="0" w:color="auto"/>
                        </w:tcBorders>
                      </w:tcPr>
                      <w:p w:rsidR="00471F50" w:rsidRPr="00F544BC" w:rsidRDefault="00471F50" w:rsidP="00F544BC">
                        <w:pPr>
                          <w:numPr>
                            <w:ilvl w:val="0"/>
                            <w:numId w:val="26"/>
                          </w:numPr>
                          <w:tabs>
                            <w:tab w:val="left" w:pos="4820"/>
                          </w:tabs>
                          <w:spacing w:before="120" w:after="120" w:line="240" w:lineRule="auto"/>
                          <w:jc w:val="center"/>
                          <w:rPr>
                            <w:rFonts w:ascii="Times New Roman" w:eastAsia="Calibri" w:hAnsi="Times New Roman" w:cs="Times New Roman"/>
                            <w:sz w:val="24"/>
                            <w:szCs w:val="24"/>
                            <w:lang w:eastAsia="bg-BG"/>
                          </w:rPr>
                        </w:pPr>
                      </w:p>
                    </w:tc>
                    <w:tc>
                      <w:tcPr>
                        <w:tcW w:w="7898" w:type="dxa"/>
                        <w:tcBorders>
                          <w:top w:val="single" w:sz="4" w:space="0" w:color="auto"/>
                          <w:left w:val="single" w:sz="4" w:space="0" w:color="auto"/>
                          <w:bottom w:val="single" w:sz="4" w:space="0" w:color="auto"/>
                          <w:right w:val="single" w:sz="4" w:space="0" w:color="auto"/>
                        </w:tcBorders>
                        <w:hideMark/>
                      </w:tcPr>
                      <w:p w:rsidR="00471F50" w:rsidRDefault="00471F50" w:rsidP="0016362A">
                        <w:pPr>
                          <w:autoSpaceDE w:val="0"/>
                          <w:autoSpaceDN w:val="0"/>
                          <w:adjustRightInd w:val="0"/>
                          <w:spacing w:after="0" w:line="240" w:lineRule="auto"/>
                          <w:jc w:val="both"/>
                          <w:rPr>
                            <w:rFonts w:ascii="Calibri" w:eastAsia="Calibri" w:hAnsi="Calibri" w:cs="Calibri"/>
                          </w:rPr>
                        </w:pPr>
                        <w:r w:rsidRPr="00F544BC">
                          <w:rPr>
                            <w:rFonts w:ascii="Times New Roman" w:eastAsia="Calibri" w:hAnsi="Times New Roman" w:cs="Calibri"/>
                            <w:sz w:val="24"/>
                            <w:szCs w:val="24"/>
                            <w:highlight w:val="white"/>
                            <w:shd w:val="clear" w:color="auto" w:fill="FEFEFE"/>
                            <w:lang w:eastAsia="bg-BG"/>
                          </w:rPr>
                          <w:t xml:space="preserve">Регистрационна карта, издадена по реда на наредбата по </w:t>
                        </w:r>
                        <w:r w:rsidRPr="00F544BC">
                          <w:rPr>
                            <w:rFonts w:ascii="Times New Roman" w:eastAsia="Calibri" w:hAnsi="Times New Roman" w:cs="Calibri"/>
                            <w:sz w:val="24"/>
                            <w:szCs w:val="24"/>
                            <w:highlight w:val="white"/>
                            <w:u w:val="single"/>
                            <w:shd w:val="clear" w:color="auto" w:fill="FEFEFE"/>
                            <w:lang w:eastAsia="bg-BG"/>
                          </w:rPr>
                          <w:t>§ 4 ЗПЗП</w:t>
                        </w:r>
                        <w:r w:rsidRPr="00F544BC">
                          <w:rPr>
                            <w:rFonts w:ascii="Times New Roman" w:eastAsia="Calibri" w:hAnsi="Times New Roman" w:cs="Calibri"/>
                            <w:sz w:val="24"/>
                            <w:szCs w:val="24"/>
                            <w:highlight w:val="white"/>
                            <w:shd w:val="clear" w:color="auto" w:fill="FEFEFE"/>
                            <w:lang w:eastAsia="bg-BG"/>
                          </w:rPr>
                          <w:t xml:space="preserve">  и анкетни формуляри към нея. Към анкетните формуляри се прилага </w:t>
                        </w:r>
                        <w:r w:rsidRPr="00BD3B0C">
                          <w:rPr>
                            <w:rFonts w:ascii="Times New Roman" w:eastAsia="Calibri" w:hAnsi="Times New Roman" w:cs="Calibri"/>
                            <w:sz w:val="24"/>
                            <w:szCs w:val="24"/>
                            <w:highlight w:val="white"/>
                            <w:shd w:val="clear" w:color="auto" w:fill="FEFEFE"/>
                            <w:lang w:eastAsia="bg-BG"/>
                          </w:rPr>
                          <w:t>опис, заверен от официален ветеринарен лекар</w:t>
                        </w:r>
                        <w:r w:rsidRPr="00F544BC">
                          <w:rPr>
                            <w:rFonts w:ascii="Times New Roman" w:eastAsia="Calibri" w:hAnsi="Times New Roman" w:cs="Calibri"/>
                            <w:b/>
                            <w:sz w:val="24"/>
                            <w:szCs w:val="24"/>
                            <w:highlight w:val="white"/>
                            <w:shd w:val="clear" w:color="auto" w:fill="FEFEFE"/>
                            <w:lang w:eastAsia="bg-BG"/>
                          </w:rPr>
                          <w:t xml:space="preserve"> </w:t>
                        </w:r>
                        <w:r w:rsidRPr="00F544BC">
                          <w:rPr>
                            <w:rFonts w:ascii="Times New Roman" w:eastAsia="Calibri" w:hAnsi="Times New Roman" w:cs="Calibri"/>
                            <w:sz w:val="24"/>
                            <w:szCs w:val="24"/>
                            <w:highlight w:val="white"/>
                            <w:shd w:val="clear" w:color="auto" w:fill="FEFEFE"/>
                            <w:lang w:eastAsia="bg-BG"/>
                          </w:rPr>
                          <w:t>не по-рано от 4 месеца преди датата на подаване на заявлението за подпомагане, когато в изчисляването на стандартния производствен обем участват животни;</w:t>
                        </w:r>
                        <w:r w:rsidRPr="00F544BC">
                          <w:rPr>
                            <w:rFonts w:ascii="Calibri" w:eastAsia="Calibri" w:hAnsi="Calibri" w:cs="Calibri"/>
                          </w:rPr>
                          <w:t xml:space="preserve"> </w:t>
                        </w:r>
                      </w:p>
                      <w:p w:rsidR="00471F50" w:rsidRPr="0016362A" w:rsidRDefault="00471F50" w:rsidP="00FB3B6A">
                        <w:pPr>
                          <w:autoSpaceDE w:val="0"/>
                          <w:autoSpaceDN w:val="0"/>
                          <w:adjustRightInd w:val="0"/>
                          <w:spacing w:after="0" w:line="240" w:lineRule="auto"/>
                          <w:jc w:val="both"/>
                          <w:rPr>
                            <w:rFonts w:ascii="Calibri" w:eastAsia="Calibri" w:hAnsi="Calibri" w:cs="Calibri"/>
                          </w:rPr>
                        </w:pPr>
                        <w:r w:rsidRPr="00C94C80">
                          <w:rPr>
                            <w:rFonts w:ascii="Times New Roman" w:hAnsi="Times New Roman"/>
                            <w:sz w:val="24"/>
                            <w:szCs w:val="24"/>
                            <w:lang w:eastAsia="bg-BG"/>
                          </w:rPr>
                          <w:t>Когато минималният стандартен производствен обем се доказва с намерение за засаждане/засяване, кандидатът представя регистрационна карта, издадена по реда на наредбата по § 4 ЗПЗП, и анкетни формуляри към нея за предходната стопанска година</w:t>
                        </w:r>
                        <w:r w:rsidRPr="00F544BC">
                          <w:rPr>
                            <w:rFonts w:ascii="Calibri" w:eastAsia="Calibri" w:hAnsi="Calibri" w:cs="Calibri"/>
                            <w:i/>
                          </w:rPr>
                          <w:t xml:space="preserve"> /</w:t>
                        </w:r>
                        <w:r w:rsidRPr="00F544BC">
                          <w:rPr>
                            <w:rFonts w:ascii="Times New Roman" w:eastAsia="Calibri" w:hAnsi="Times New Roman" w:cs="Calibri"/>
                            <w:i/>
                            <w:sz w:val="24"/>
                            <w:szCs w:val="24"/>
                            <w:shd w:val="clear" w:color="auto" w:fill="FEFEFE"/>
                            <w:lang w:eastAsia="bg-BG"/>
                          </w:rPr>
                          <w:t>важи за земеделските стопани./;</w:t>
                        </w:r>
                        <w:r w:rsidRPr="00F544BC">
                          <w:rPr>
                            <w:rFonts w:ascii="Times New Roman" w:eastAsia="Calibri" w:hAnsi="Times New Roman" w:cs="Times New Roman"/>
                            <w:sz w:val="24"/>
                            <w:szCs w:val="24"/>
                          </w:rPr>
                          <w:t xml:space="preserve"> Представя /т се във формат „</w:t>
                        </w:r>
                        <w:proofErr w:type="spellStart"/>
                        <w:r w:rsidRPr="00F544BC">
                          <w:rPr>
                            <w:rFonts w:ascii="Times New Roman" w:eastAsia="Calibri" w:hAnsi="Times New Roman" w:cs="Times New Roman"/>
                            <w:sz w:val="24"/>
                            <w:szCs w:val="24"/>
                          </w:rPr>
                          <w:t>pdf</w:t>
                        </w:r>
                        <w:proofErr w:type="spellEnd"/>
                        <w:r w:rsidRPr="00F544BC">
                          <w:rPr>
                            <w:rFonts w:ascii="Times New Roman" w:eastAsia="Calibri" w:hAnsi="Times New Roman" w:cs="Times New Roman"/>
                            <w:sz w:val="24"/>
                            <w:szCs w:val="24"/>
                          </w:rPr>
                          <w:t>“(</w:t>
                        </w:r>
                        <w:r w:rsidRPr="00FB3B6A">
                          <w:rPr>
                            <w:rFonts w:ascii="Times New Roman" w:eastAsia="Calibri" w:hAnsi="Times New Roman" w:cs="Times New Roman"/>
                            <w:i/>
                            <w:sz w:val="24"/>
                            <w:szCs w:val="24"/>
                          </w:rPr>
                          <w:t>когато е приложимо</w:t>
                        </w:r>
                        <w:r w:rsidRPr="00F544BC">
                          <w:rPr>
                            <w:rFonts w:ascii="Times New Roman" w:eastAsia="Calibri" w:hAnsi="Times New Roman" w:cs="Times New Roman"/>
                            <w:sz w:val="24"/>
                            <w:szCs w:val="24"/>
                          </w:rPr>
                          <w:t>)</w:t>
                        </w:r>
                        <w:r w:rsidR="00FB3B6A">
                          <w:rPr>
                            <w:rFonts w:ascii="Times New Roman" w:eastAsia="Calibri" w:hAnsi="Times New Roman" w:cs="Times New Roman"/>
                            <w:sz w:val="24"/>
                            <w:szCs w:val="24"/>
                          </w:rPr>
                          <w:t>.</w:t>
                        </w:r>
                      </w:p>
                    </w:tc>
                  </w:tr>
                  <w:tr w:rsidR="00471F50" w:rsidRPr="00F544BC" w:rsidTr="0016362A">
                    <w:trPr>
                      <w:gridAfter w:val="3"/>
                      <w:wAfter w:w="14925" w:type="dxa"/>
                    </w:trPr>
                    <w:tc>
                      <w:tcPr>
                        <w:tcW w:w="1162" w:type="dxa"/>
                        <w:tcBorders>
                          <w:top w:val="single" w:sz="4" w:space="0" w:color="auto"/>
                          <w:left w:val="single" w:sz="4" w:space="0" w:color="auto"/>
                          <w:bottom w:val="single" w:sz="4" w:space="0" w:color="auto"/>
                          <w:right w:val="single" w:sz="4" w:space="0" w:color="auto"/>
                        </w:tcBorders>
                      </w:tcPr>
                      <w:p w:rsidR="00471F50" w:rsidRPr="00F544BC" w:rsidRDefault="00471F50" w:rsidP="00F544BC">
                        <w:pPr>
                          <w:numPr>
                            <w:ilvl w:val="0"/>
                            <w:numId w:val="26"/>
                          </w:numPr>
                          <w:tabs>
                            <w:tab w:val="left" w:pos="4820"/>
                          </w:tabs>
                          <w:spacing w:before="120" w:after="120" w:line="240" w:lineRule="auto"/>
                          <w:jc w:val="center"/>
                          <w:rPr>
                            <w:rFonts w:ascii="Times New Roman" w:eastAsia="Calibri" w:hAnsi="Times New Roman" w:cs="Times New Roman"/>
                            <w:sz w:val="24"/>
                            <w:szCs w:val="24"/>
                            <w:lang w:eastAsia="bg-BG"/>
                          </w:rPr>
                        </w:pPr>
                      </w:p>
                    </w:tc>
                    <w:tc>
                      <w:tcPr>
                        <w:tcW w:w="7898" w:type="dxa"/>
                        <w:tcBorders>
                          <w:top w:val="single" w:sz="4" w:space="0" w:color="auto"/>
                          <w:left w:val="single" w:sz="4" w:space="0" w:color="auto"/>
                          <w:bottom w:val="single" w:sz="4" w:space="0" w:color="auto"/>
                          <w:right w:val="single" w:sz="4" w:space="0" w:color="auto"/>
                        </w:tcBorders>
                        <w:hideMark/>
                      </w:tcPr>
                      <w:p w:rsidR="00471F50" w:rsidRPr="00F544BC" w:rsidRDefault="00471F50" w:rsidP="00354C99">
                        <w:pPr>
                          <w:autoSpaceDE w:val="0"/>
                          <w:autoSpaceDN w:val="0"/>
                          <w:adjustRightInd w:val="0"/>
                          <w:spacing w:after="0" w:line="240" w:lineRule="auto"/>
                          <w:rPr>
                            <w:rFonts w:ascii="Times New Roman" w:eastAsia="Calibri" w:hAnsi="Times New Roman" w:cs="Calibri"/>
                            <w:bCs/>
                            <w:sz w:val="24"/>
                            <w:szCs w:val="24"/>
                            <w:lang w:eastAsia="bg-BG"/>
                          </w:rPr>
                        </w:pPr>
                        <w:r w:rsidRPr="00F544BC">
                          <w:rPr>
                            <w:rFonts w:ascii="Times New Roman" w:eastAsia="Calibri" w:hAnsi="Times New Roman" w:cs="Calibri"/>
                            <w:bCs/>
                            <w:sz w:val="24"/>
                            <w:szCs w:val="24"/>
                            <w:lang w:eastAsia="bg-BG"/>
                          </w:rPr>
                          <w:t xml:space="preserve">Декларация за изчисление на минималния стандартен производствен обем на стопанството (по образец </w:t>
                        </w:r>
                        <w:r w:rsidRPr="00F544BC">
                          <w:rPr>
                            <w:rFonts w:ascii="Times New Roman" w:eastAsia="Calibri" w:hAnsi="Times New Roman" w:cs="Calibri"/>
                            <w:b/>
                            <w:bCs/>
                            <w:sz w:val="24"/>
                            <w:szCs w:val="24"/>
                            <w:lang w:eastAsia="bg-BG"/>
                          </w:rPr>
                          <w:t>Приложение №3).</w:t>
                        </w:r>
                        <w:r w:rsidRPr="00F544BC">
                          <w:rPr>
                            <w:rFonts w:ascii="Times New Roman" w:eastAsia="Calibri" w:hAnsi="Times New Roman" w:cs="Times New Roman"/>
                            <w:sz w:val="24"/>
                            <w:szCs w:val="24"/>
                          </w:rPr>
                          <w:t xml:space="preserve"> Представя се във формат „</w:t>
                        </w:r>
                        <w:proofErr w:type="spellStart"/>
                        <w:r w:rsidRPr="00F544BC">
                          <w:rPr>
                            <w:rFonts w:ascii="Times New Roman" w:eastAsia="Calibri" w:hAnsi="Times New Roman" w:cs="Times New Roman"/>
                            <w:sz w:val="24"/>
                            <w:szCs w:val="24"/>
                          </w:rPr>
                          <w:t>pdf</w:t>
                        </w:r>
                        <w:proofErr w:type="spellEnd"/>
                        <w:r w:rsidRPr="00F544BC">
                          <w:rPr>
                            <w:rFonts w:ascii="Times New Roman" w:eastAsia="Calibri" w:hAnsi="Times New Roman" w:cs="Times New Roman"/>
                            <w:sz w:val="24"/>
                            <w:szCs w:val="24"/>
                          </w:rPr>
                          <w:t>“(</w:t>
                        </w:r>
                        <w:r w:rsidRPr="00354C99">
                          <w:rPr>
                            <w:rFonts w:ascii="Times New Roman" w:eastAsia="Calibri" w:hAnsi="Times New Roman" w:cs="Times New Roman"/>
                            <w:i/>
                            <w:sz w:val="24"/>
                            <w:szCs w:val="24"/>
                          </w:rPr>
                          <w:t>когато е приложимо</w:t>
                        </w:r>
                        <w:r w:rsidRPr="00F544BC">
                          <w:rPr>
                            <w:rFonts w:ascii="Times New Roman" w:eastAsia="Calibri" w:hAnsi="Times New Roman" w:cs="Times New Roman"/>
                            <w:sz w:val="24"/>
                            <w:szCs w:val="24"/>
                          </w:rPr>
                          <w:t>);</w:t>
                        </w:r>
                      </w:p>
                    </w:tc>
                  </w:tr>
                  <w:tr w:rsidR="00471F50" w:rsidRPr="00F544BC" w:rsidTr="0016362A">
                    <w:trPr>
                      <w:gridAfter w:val="3"/>
                      <w:wAfter w:w="14925" w:type="dxa"/>
                    </w:trPr>
                    <w:tc>
                      <w:tcPr>
                        <w:tcW w:w="1162" w:type="dxa"/>
                        <w:tcBorders>
                          <w:top w:val="single" w:sz="4" w:space="0" w:color="auto"/>
                          <w:left w:val="single" w:sz="4" w:space="0" w:color="auto"/>
                          <w:bottom w:val="single" w:sz="4" w:space="0" w:color="auto"/>
                          <w:right w:val="single" w:sz="4" w:space="0" w:color="auto"/>
                        </w:tcBorders>
                      </w:tcPr>
                      <w:p w:rsidR="00471F50" w:rsidRPr="00F544BC" w:rsidRDefault="00471F50" w:rsidP="00F544BC">
                        <w:pPr>
                          <w:numPr>
                            <w:ilvl w:val="0"/>
                            <w:numId w:val="26"/>
                          </w:numPr>
                          <w:tabs>
                            <w:tab w:val="left" w:pos="4820"/>
                          </w:tabs>
                          <w:spacing w:before="120" w:after="120" w:line="240" w:lineRule="auto"/>
                          <w:jc w:val="center"/>
                          <w:rPr>
                            <w:rFonts w:ascii="Times New Roman" w:eastAsia="Calibri" w:hAnsi="Times New Roman" w:cs="Times New Roman"/>
                            <w:sz w:val="24"/>
                            <w:szCs w:val="24"/>
                            <w:lang w:eastAsia="bg-BG"/>
                          </w:rPr>
                        </w:pPr>
                      </w:p>
                    </w:tc>
                    <w:tc>
                      <w:tcPr>
                        <w:tcW w:w="7898" w:type="dxa"/>
                        <w:tcBorders>
                          <w:top w:val="single" w:sz="4" w:space="0" w:color="auto"/>
                          <w:left w:val="single" w:sz="4" w:space="0" w:color="auto"/>
                          <w:bottom w:val="single" w:sz="4" w:space="0" w:color="auto"/>
                          <w:right w:val="single" w:sz="4" w:space="0" w:color="auto"/>
                        </w:tcBorders>
                        <w:hideMark/>
                      </w:tcPr>
                      <w:p w:rsidR="00471F50" w:rsidRPr="00F544BC" w:rsidRDefault="00471F50" w:rsidP="001A6C10">
                        <w:pPr>
                          <w:tabs>
                            <w:tab w:val="left" w:pos="709"/>
                          </w:tabs>
                          <w:spacing w:before="120" w:after="120" w:line="240" w:lineRule="auto"/>
                          <w:jc w:val="both"/>
                          <w:rPr>
                            <w:rFonts w:ascii="Times New Roman" w:eastAsia="Calibri" w:hAnsi="Times New Roman" w:cs="Calibri"/>
                            <w:sz w:val="24"/>
                            <w:szCs w:val="24"/>
                            <w:highlight w:val="white"/>
                            <w:shd w:val="clear" w:color="auto" w:fill="FEFEFE"/>
                            <w:lang w:eastAsia="bg-BG"/>
                          </w:rPr>
                        </w:pPr>
                        <w:r w:rsidRPr="00F544BC">
                          <w:rPr>
                            <w:rFonts w:ascii="Times New Roman" w:eastAsia="Calibri" w:hAnsi="Times New Roman" w:cs="Calibri"/>
                            <w:sz w:val="24"/>
                            <w:szCs w:val="24"/>
                            <w:shd w:val="clear" w:color="auto" w:fill="FEFEFE"/>
                            <w:lang w:eastAsia="bg-BG"/>
                          </w:rPr>
                          <w:t xml:space="preserve">Документ за собственост или документ/и за ползване върху имота (земя и/или земеделска земя, и/или друг вид недвижими имоти, или заповеди по чл. 37в, ал. 4, 10 и 12 ЗСПЗЗ -обект на инвестицията), валиден за срок не по-малък от 6 години, считано от датата на подаване на Формуляра за кандидатстване, вписан в районната служба по вписванията, а в случай на договор за аренда на земя - и регистриран в съответната общинска служба на МЗ - важи в случаите при изчисляване на минималния стандартен производствен обем. </w:t>
                        </w:r>
                      </w:p>
                    </w:tc>
                  </w:tr>
                  <w:tr w:rsidR="00471F50" w:rsidRPr="00F544BC" w:rsidTr="0016362A">
                    <w:trPr>
                      <w:gridAfter w:val="3"/>
                      <w:wAfter w:w="14925" w:type="dxa"/>
                    </w:trPr>
                    <w:tc>
                      <w:tcPr>
                        <w:tcW w:w="1162" w:type="dxa"/>
                        <w:tcBorders>
                          <w:top w:val="single" w:sz="4" w:space="0" w:color="auto"/>
                          <w:left w:val="single" w:sz="4" w:space="0" w:color="auto"/>
                          <w:bottom w:val="single" w:sz="4" w:space="0" w:color="auto"/>
                          <w:right w:val="single" w:sz="4" w:space="0" w:color="auto"/>
                        </w:tcBorders>
                      </w:tcPr>
                      <w:p w:rsidR="00471F50" w:rsidRPr="00F544BC" w:rsidRDefault="00471F50" w:rsidP="00F544BC">
                        <w:pPr>
                          <w:numPr>
                            <w:ilvl w:val="0"/>
                            <w:numId w:val="26"/>
                          </w:numPr>
                          <w:tabs>
                            <w:tab w:val="left" w:pos="4820"/>
                          </w:tabs>
                          <w:spacing w:before="120" w:after="120" w:line="240" w:lineRule="auto"/>
                          <w:jc w:val="center"/>
                          <w:rPr>
                            <w:rFonts w:ascii="Times New Roman" w:eastAsia="Calibri" w:hAnsi="Times New Roman" w:cs="Times New Roman"/>
                            <w:sz w:val="24"/>
                            <w:szCs w:val="24"/>
                            <w:lang w:eastAsia="bg-BG"/>
                          </w:rPr>
                        </w:pPr>
                      </w:p>
                    </w:tc>
                    <w:tc>
                      <w:tcPr>
                        <w:tcW w:w="7898" w:type="dxa"/>
                        <w:tcBorders>
                          <w:top w:val="single" w:sz="4" w:space="0" w:color="auto"/>
                          <w:left w:val="single" w:sz="4" w:space="0" w:color="auto"/>
                          <w:bottom w:val="single" w:sz="4" w:space="0" w:color="auto"/>
                          <w:right w:val="single" w:sz="4" w:space="0" w:color="auto"/>
                        </w:tcBorders>
                      </w:tcPr>
                      <w:p w:rsidR="00471F50" w:rsidRPr="00F544BC" w:rsidRDefault="00471F50" w:rsidP="00657543">
                        <w:pPr>
                          <w:tabs>
                            <w:tab w:val="left" w:pos="709"/>
                          </w:tabs>
                          <w:spacing w:before="120" w:after="120" w:line="240" w:lineRule="auto"/>
                          <w:ind w:firstLine="23"/>
                          <w:jc w:val="both"/>
                          <w:rPr>
                            <w:rFonts w:ascii="Times New Roman" w:eastAsia="Calibri" w:hAnsi="Times New Roman" w:cs="Calibri"/>
                            <w:sz w:val="24"/>
                            <w:szCs w:val="24"/>
                            <w:shd w:val="clear" w:color="auto" w:fill="FEFEFE"/>
                            <w:lang w:eastAsia="bg-BG"/>
                          </w:rPr>
                        </w:pPr>
                        <w:r w:rsidRPr="00C94C80">
                          <w:rPr>
                            <w:rFonts w:ascii="Times New Roman" w:hAnsi="Times New Roman"/>
                            <w:sz w:val="24"/>
                            <w:szCs w:val="24"/>
                            <w:lang w:eastAsia="bg-BG"/>
                          </w:rPr>
                          <w:t>Удостоверение за вписване в регистъра на занаятчиите, издадено от Регионална занаятчийска камара (</w:t>
                        </w:r>
                        <w:r w:rsidRPr="00C94C80">
                          <w:rPr>
                            <w:rFonts w:ascii="Times New Roman" w:hAnsi="Times New Roman"/>
                            <w:i/>
                            <w:sz w:val="24"/>
                            <w:szCs w:val="24"/>
                            <w:lang w:eastAsia="bg-BG"/>
                          </w:rPr>
                          <w:t>за физически лица</w:t>
                        </w:r>
                        <w:r w:rsidRPr="00C94C80">
                          <w:rPr>
                            <w:rFonts w:ascii="Times New Roman" w:hAnsi="Times New Roman"/>
                            <w:sz w:val="24"/>
                            <w:szCs w:val="24"/>
                            <w:lang w:eastAsia="bg-BG"/>
                          </w:rPr>
                          <w:t xml:space="preserve">), в случай на кандидат, регистриран по Закона за занаятите. </w:t>
                        </w:r>
                        <w:r w:rsidRPr="00354C99">
                          <w:rPr>
                            <w:rFonts w:ascii="Times New Roman" w:hAnsi="Times New Roman"/>
                            <w:sz w:val="24"/>
                            <w:szCs w:val="24"/>
                            <w:lang w:eastAsia="bg-BG"/>
                          </w:rPr>
                          <w:t xml:space="preserve">Представя се във </w:t>
                        </w:r>
                        <w:r w:rsidRPr="00354C99">
                          <w:rPr>
                            <w:rFonts w:ascii="Times New Roman" w:hAnsi="Times New Roman"/>
                            <w:sz w:val="24"/>
                            <w:szCs w:val="24"/>
                            <w:lang w:eastAsia="bg-BG"/>
                          </w:rPr>
                          <w:lastRenderedPageBreak/>
                          <w:t>формат</w:t>
                        </w:r>
                        <w:r w:rsidRPr="00354C99">
                          <w:rPr>
                            <w:rFonts w:ascii="Times New Roman" w:eastAsia="Calibri" w:hAnsi="Times New Roman" w:cs="Times New Roman"/>
                            <w:sz w:val="24"/>
                            <w:szCs w:val="24"/>
                          </w:rPr>
                          <w:t>„</w:t>
                        </w:r>
                        <w:proofErr w:type="spellStart"/>
                        <w:r w:rsidRPr="00354C99">
                          <w:rPr>
                            <w:rFonts w:ascii="Times New Roman" w:eastAsia="Calibri" w:hAnsi="Times New Roman" w:cs="Times New Roman"/>
                            <w:sz w:val="24"/>
                            <w:szCs w:val="24"/>
                          </w:rPr>
                          <w:t>pdf</w:t>
                        </w:r>
                        <w:proofErr w:type="spellEnd"/>
                        <w:r w:rsidRPr="00354C99">
                          <w:rPr>
                            <w:rFonts w:ascii="Times New Roman" w:eastAsia="Calibri" w:hAnsi="Times New Roman" w:cs="Times New Roman"/>
                            <w:sz w:val="24"/>
                            <w:szCs w:val="24"/>
                          </w:rPr>
                          <w:t>“.</w:t>
                        </w:r>
                      </w:p>
                    </w:tc>
                  </w:tr>
                  <w:tr w:rsidR="00471F50" w:rsidRPr="00F544BC" w:rsidTr="0016362A">
                    <w:trPr>
                      <w:gridAfter w:val="3"/>
                      <w:wAfter w:w="14925" w:type="dxa"/>
                    </w:trPr>
                    <w:tc>
                      <w:tcPr>
                        <w:tcW w:w="9060" w:type="dxa"/>
                        <w:gridSpan w:val="2"/>
                        <w:tcBorders>
                          <w:top w:val="single" w:sz="4" w:space="0" w:color="auto"/>
                          <w:left w:val="single" w:sz="4" w:space="0" w:color="auto"/>
                          <w:bottom w:val="single" w:sz="4" w:space="0" w:color="auto"/>
                          <w:right w:val="single" w:sz="4" w:space="0" w:color="auto"/>
                        </w:tcBorders>
                        <w:hideMark/>
                      </w:tcPr>
                      <w:p w:rsidR="00471F50" w:rsidRPr="00F544BC" w:rsidRDefault="00471F50" w:rsidP="00F544BC">
                        <w:pPr>
                          <w:tabs>
                            <w:tab w:val="left" w:pos="709"/>
                          </w:tabs>
                          <w:spacing w:before="120" w:after="120" w:line="240" w:lineRule="auto"/>
                          <w:ind w:left="279"/>
                          <w:jc w:val="both"/>
                          <w:rPr>
                            <w:rFonts w:ascii="Times New Roman" w:eastAsia="Calibri" w:hAnsi="Times New Roman" w:cs="Calibri"/>
                            <w:b/>
                            <w:sz w:val="24"/>
                            <w:szCs w:val="24"/>
                            <w:lang w:eastAsia="bg-BG"/>
                          </w:rPr>
                        </w:pPr>
                        <w:r w:rsidRPr="00F544BC">
                          <w:rPr>
                            <w:rFonts w:ascii="Times New Roman" w:eastAsia="Calibri" w:hAnsi="Times New Roman" w:cs="Calibri"/>
                            <w:b/>
                            <w:sz w:val="24"/>
                            <w:szCs w:val="24"/>
                            <w:lang w:eastAsia="bg-BG"/>
                          </w:rPr>
                          <w:lastRenderedPageBreak/>
                          <w:t>VІ.Документи доказващи съответствие с критериите за подбор на проекти:</w:t>
                        </w:r>
                      </w:p>
                    </w:tc>
                  </w:tr>
                  <w:tr w:rsidR="00471F50" w:rsidRPr="00F544BC" w:rsidTr="0016362A">
                    <w:trPr>
                      <w:gridAfter w:val="3"/>
                      <w:wAfter w:w="14925" w:type="dxa"/>
                    </w:trPr>
                    <w:tc>
                      <w:tcPr>
                        <w:tcW w:w="1162" w:type="dxa"/>
                        <w:tcBorders>
                          <w:top w:val="single" w:sz="4" w:space="0" w:color="auto"/>
                          <w:left w:val="single" w:sz="4" w:space="0" w:color="auto"/>
                          <w:bottom w:val="single" w:sz="4" w:space="0" w:color="auto"/>
                          <w:right w:val="single" w:sz="4" w:space="0" w:color="auto"/>
                        </w:tcBorders>
                      </w:tcPr>
                      <w:p w:rsidR="00471F50" w:rsidRPr="00F544BC" w:rsidRDefault="00471F50" w:rsidP="00F544BC">
                        <w:pPr>
                          <w:numPr>
                            <w:ilvl w:val="0"/>
                            <w:numId w:val="26"/>
                          </w:numPr>
                          <w:tabs>
                            <w:tab w:val="left" w:pos="4820"/>
                          </w:tabs>
                          <w:spacing w:before="120" w:after="120" w:line="240" w:lineRule="auto"/>
                          <w:jc w:val="center"/>
                          <w:rPr>
                            <w:rFonts w:ascii="Times New Roman" w:eastAsia="Calibri" w:hAnsi="Times New Roman" w:cs="Times New Roman"/>
                            <w:sz w:val="24"/>
                            <w:szCs w:val="24"/>
                            <w:lang w:eastAsia="bg-BG"/>
                          </w:rPr>
                        </w:pPr>
                      </w:p>
                    </w:tc>
                    <w:tc>
                      <w:tcPr>
                        <w:tcW w:w="7898" w:type="dxa"/>
                        <w:tcBorders>
                          <w:top w:val="single" w:sz="4" w:space="0" w:color="auto"/>
                          <w:left w:val="single" w:sz="4" w:space="0" w:color="auto"/>
                          <w:bottom w:val="single" w:sz="4" w:space="0" w:color="auto"/>
                          <w:right w:val="single" w:sz="4" w:space="0" w:color="auto"/>
                        </w:tcBorders>
                        <w:hideMark/>
                      </w:tcPr>
                      <w:p w:rsidR="00471F50" w:rsidRPr="00F544BC" w:rsidRDefault="00471F50" w:rsidP="00F544BC">
                        <w:pPr>
                          <w:autoSpaceDE w:val="0"/>
                          <w:autoSpaceDN w:val="0"/>
                          <w:adjustRightInd w:val="0"/>
                          <w:spacing w:after="0" w:line="240" w:lineRule="auto"/>
                          <w:jc w:val="both"/>
                          <w:rPr>
                            <w:rFonts w:ascii="Times New Roman" w:eastAsia="Calibri" w:hAnsi="Times New Roman" w:cs="Times New Roman"/>
                            <w:sz w:val="24"/>
                            <w:szCs w:val="24"/>
                            <w:lang w:eastAsia="bg-BG"/>
                          </w:rPr>
                        </w:pPr>
                        <w:r w:rsidRPr="00F544BC">
                          <w:rPr>
                            <w:rFonts w:ascii="Times New Roman" w:eastAsia="Calibri" w:hAnsi="Times New Roman" w:cs="Times New Roman"/>
                            <w:sz w:val="24"/>
                            <w:szCs w:val="24"/>
                            <w:lang w:eastAsia="bg-BG"/>
                          </w:rPr>
                          <w:t xml:space="preserve">Справка за съществуващия и нает персонал към края на предходната спрямо кандидатстването календарна година (по образец, </w:t>
                        </w:r>
                        <w:r w:rsidRPr="00F544BC">
                          <w:rPr>
                            <w:rFonts w:ascii="Times New Roman" w:eastAsia="Calibri" w:hAnsi="Times New Roman" w:cs="Times New Roman"/>
                            <w:b/>
                            <w:sz w:val="24"/>
                            <w:szCs w:val="24"/>
                            <w:lang w:eastAsia="bg-BG"/>
                          </w:rPr>
                          <w:t xml:space="preserve">Приложение № 19 </w:t>
                        </w:r>
                        <w:r w:rsidRPr="00F544BC">
                          <w:rPr>
                            <w:rFonts w:ascii="Times New Roman" w:eastAsia="Calibri" w:hAnsi="Times New Roman" w:cs="Times New Roman"/>
                            <w:sz w:val="24"/>
                            <w:szCs w:val="24"/>
                            <w:lang w:eastAsia="bg-BG"/>
                          </w:rPr>
                          <w:t xml:space="preserve">от документи за попълване) (когато е приложимо). </w:t>
                        </w:r>
                        <w:r w:rsidRPr="00F544BC">
                          <w:rPr>
                            <w:rFonts w:ascii="Times New Roman" w:eastAsia="Calibri" w:hAnsi="Times New Roman" w:cs="Times New Roman"/>
                            <w:b/>
                            <w:sz w:val="24"/>
                            <w:szCs w:val="24"/>
                            <w:lang w:eastAsia="bg-BG"/>
                          </w:rPr>
                          <w:t xml:space="preserve"> </w:t>
                        </w:r>
                        <w:r w:rsidRPr="00F544BC">
                          <w:rPr>
                            <w:rFonts w:ascii="Times New Roman" w:eastAsia="Calibri" w:hAnsi="Times New Roman" w:cs="Times New Roman"/>
                            <w:sz w:val="24"/>
                            <w:szCs w:val="24"/>
                            <w:lang w:eastAsia="bg-BG"/>
                          </w:rPr>
                          <w:t>Представя се във формат „</w:t>
                        </w:r>
                        <w:proofErr w:type="spellStart"/>
                        <w:r w:rsidRPr="00F544BC">
                          <w:rPr>
                            <w:rFonts w:ascii="Times New Roman" w:eastAsia="Calibri" w:hAnsi="Times New Roman" w:cs="Times New Roman"/>
                            <w:sz w:val="24"/>
                            <w:szCs w:val="24"/>
                            <w:lang w:eastAsia="bg-BG"/>
                          </w:rPr>
                          <w:t>pdf</w:t>
                        </w:r>
                        <w:proofErr w:type="spellEnd"/>
                        <w:r w:rsidRPr="00F544BC">
                          <w:rPr>
                            <w:rFonts w:ascii="Times New Roman" w:eastAsia="Calibri" w:hAnsi="Times New Roman" w:cs="Times New Roman"/>
                            <w:sz w:val="24"/>
                            <w:szCs w:val="24"/>
                            <w:lang w:eastAsia="bg-BG"/>
                          </w:rPr>
                          <w:t>“;</w:t>
                        </w:r>
                      </w:p>
                    </w:tc>
                  </w:tr>
                  <w:tr w:rsidR="00471F50" w:rsidRPr="00F544BC" w:rsidTr="0016362A">
                    <w:trPr>
                      <w:gridAfter w:val="3"/>
                      <w:wAfter w:w="14925" w:type="dxa"/>
                    </w:trPr>
                    <w:tc>
                      <w:tcPr>
                        <w:tcW w:w="1162" w:type="dxa"/>
                        <w:tcBorders>
                          <w:top w:val="single" w:sz="4" w:space="0" w:color="auto"/>
                          <w:left w:val="single" w:sz="4" w:space="0" w:color="auto"/>
                          <w:bottom w:val="single" w:sz="4" w:space="0" w:color="auto"/>
                          <w:right w:val="single" w:sz="4" w:space="0" w:color="auto"/>
                        </w:tcBorders>
                      </w:tcPr>
                      <w:p w:rsidR="00471F50" w:rsidRPr="00F544BC" w:rsidRDefault="00471F50" w:rsidP="00F544BC">
                        <w:pPr>
                          <w:numPr>
                            <w:ilvl w:val="0"/>
                            <w:numId w:val="26"/>
                          </w:numPr>
                          <w:tabs>
                            <w:tab w:val="left" w:pos="4820"/>
                          </w:tabs>
                          <w:spacing w:before="120" w:after="120" w:line="240" w:lineRule="auto"/>
                          <w:jc w:val="center"/>
                          <w:rPr>
                            <w:rFonts w:ascii="Times New Roman" w:eastAsia="Calibri" w:hAnsi="Times New Roman" w:cs="Times New Roman"/>
                            <w:sz w:val="24"/>
                            <w:szCs w:val="24"/>
                            <w:lang w:eastAsia="bg-BG"/>
                          </w:rPr>
                        </w:pPr>
                      </w:p>
                    </w:tc>
                    <w:tc>
                      <w:tcPr>
                        <w:tcW w:w="7898" w:type="dxa"/>
                        <w:tcBorders>
                          <w:top w:val="single" w:sz="4" w:space="0" w:color="auto"/>
                          <w:left w:val="single" w:sz="4" w:space="0" w:color="auto"/>
                          <w:bottom w:val="single" w:sz="4" w:space="0" w:color="auto"/>
                          <w:right w:val="single" w:sz="4" w:space="0" w:color="auto"/>
                        </w:tcBorders>
                        <w:hideMark/>
                      </w:tcPr>
                      <w:p w:rsidR="00471F50" w:rsidRDefault="00471F50" w:rsidP="00F544BC">
                        <w:pPr>
                          <w:tabs>
                            <w:tab w:val="left" w:pos="709"/>
                          </w:tabs>
                          <w:spacing w:before="120" w:after="120" w:line="240" w:lineRule="auto"/>
                          <w:jc w:val="both"/>
                          <w:rPr>
                            <w:rFonts w:ascii="Times New Roman" w:eastAsia="Times New Roman" w:hAnsi="Times New Roman" w:cs="Times New Roman"/>
                            <w:sz w:val="24"/>
                            <w:szCs w:val="24"/>
                            <w:lang w:eastAsia="bg-BG"/>
                          </w:rPr>
                        </w:pPr>
                        <w:r w:rsidRPr="00F544BC">
                          <w:rPr>
                            <w:rFonts w:ascii="Times New Roman" w:eastAsia="Times New Roman" w:hAnsi="Times New Roman" w:cs="Times New Roman"/>
                            <w:sz w:val="24"/>
                            <w:szCs w:val="24"/>
                            <w:lang w:eastAsia="bg-BG"/>
                          </w:rPr>
                          <w:t xml:space="preserve">Отчет за заетите лица, средствата за работна заплата и други разходи за труд за предходната финансова година, предхождаща годината на кандидатстването, заверен от кандидата и от НСИ. Представя се във формат </w:t>
                        </w:r>
                        <w:r w:rsidRPr="00F544BC">
                          <w:rPr>
                            <w:rFonts w:ascii="Times New Roman" w:eastAsia="Times New Roman" w:hAnsi="Times New Roman" w:cs="Times New Roman"/>
                            <w:sz w:val="24"/>
                            <w:szCs w:val="24"/>
                            <w:lang w:val="en-US" w:eastAsia="bg-BG"/>
                          </w:rPr>
                          <w:t>"pdf</w:t>
                        </w:r>
                        <w:r w:rsidRPr="00F544BC">
                          <w:rPr>
                            <w:rFonts w:ascii="Times New Roman" w:eastAsia="Times New Roman" w:hAnsi="Times New Roman" w:cs="Times New Roman"/>
                            <w:sz w:val="24"/>
                            <w:szCs w:val="24"/>
                            <w:lang w:eastAsia="bg-BG"/>
                          </w:rPr>
                          <w:t>.“;</w:t>
                        </w:r>
                      </w:p>
                      <w:p w:rsidR="00355BB0" w:rsidRPr="00355BB0" w:rsidRDefault="00355BB0" w:rsidP="00F544BC">
                        <w:pPr>
                          <w:tabs>
                            <w:tab w:val="left" w:pos="709"/>
                          </w:tabs>
                          <w:spacing w:before="120" w:after="120" w:line="240" w:lineRule="auto"/>
                          <w:jc w:val="both"/>
                          <w:rPr>
                            <w:rFonts w:ascii="Times New Roman" w:eastAsia="Calibri" w:hAnsi="Times New Roman" w:cs="Times New Roman"/>
                            <w:b/>
                            <w:bCs/>
                            <w:i/>
                            <w:sz w:val="24"/>
                            <w:szCs w:val="24"/>
                            <w:lang w:eastAsia="bg-BG"/>
                          </w:rPr>
                        </w:pPr>
                      </w:p>
                    </w:tc>
                  </w:tr>
                  <w:tr w:rsidR="00471F50" w:rsidRPr="00F544BC" w:rsidTr="0016362A">
                    <w:trPr>
                      <w:gridAfter w:val="3"/>
                      <w:wAfter w:w="14925" w:type="dxa"/>
                    </w:trPr>
                    <w:tc>
                      <w:tcPr>
                        <w:tcW w:w="1162" w:type="dxa"/>
                        <w:tcBorders>
                          <w:top w:val="single" w:sz="4" w:space="0" w:color="auto"/>
                          <w:left w:val="single" w:sz="4" w:space="0" w:color="auto"/>
                          <w:bottom w:val="single" w:sz="4" w:space="0" w:color="auto"/>
                          <w:right w:val="single" w:sz="4" w:space="0" w:color="auto"/>
                        </w:tcBorders>
                      </w:tcPr>
                      <w:p w:rsidR="00471F50" w:rsidRPr="00F544BC" w:rsidRDefault="00471F50" w:rsidP="00F544BC">
                        <w:pPr>
                          <w:numPr>
                            <w:ilvl w:val="0"/>
                            <w:numId w:val="26"/>
                          </w:numPr>
                          <w:tabs>
                            <w:tab w:val="left" w:pos="4820"/>
                          </w:tabs>
                          <w:spacing w:before="120" w:after="120" w:line="240" w:lineRule="auto"/>
                          <w:jc w:val="center"/>
                          <w:rPr>
                            <w:rFonts w:ascii="Times New Roman" w:eastAsia="Calibri" w:hAnsi="Times New Roman" w:cs="Times New Roman"/>
                            <w:sz w:val="24"/>
                            <w:szCs w:val="24"/>
                            <w:lang w:eastAsia="bg-BG"/>
                          </w:rPr>
                        </w:pPr>
                      </w:p>
                    </w:tc>
                    <w:tc>
                      <w:tcPr>
                        <w:tcW w:w="7898" w:type="dxa"/>
                        <w:tcBorders>
                          <w:top w:val="single" w:sz="4" w:space="0" w:color="auto"/>
                          <w:left w:val="single" w:sz="4" w:space="0" w:color="auto"/>
                          <w:bottom w:val="single" w:sz="4" w:space="0" w:color="auto"/>
                          <w:right w:val="single" w:sz="4" w:space="0" w:color="auto"/>
                        </w:tcBorders>
                        <w:hideMark/>
                      </w:tcPr>
                      <w:p w:rsidR="00471F50" w:rsidRPr="00F544BC" w:rsidRDefault="00471F50" w:rsidP="00F544BC">
                        <w:pPr>
                          <w:tabs>
                            <w:tab w:val="left" w:pos="709"/>
                          </w:tabs>
                          <w:spacing w:before="120" w:after="120" w:line="240" w:lineRule="auto"/>
                          <w:jc w:val="both"/>
                          <w:rPr>
                            <w:rFonts w:ascii="Times New Roman" w:eastAsia="Calibri" w:hAnsi="Times New Roman" w:cs="Times New Roman"/>
                            <w:sz w:val="24"/>
                            <w:szCs w:val="24"/>
                            <w:lang w:eastAsia="bg-BG"/>
                          </w:rPr>
                        </w:pPr>
                        <w:r w:rsidRPr="00F544BC">
                          <w:rPr>
                            <w:rFonts w:ascii="Times New Roman" w:eastAsia="Calibri" w:hAnsi="Times New Roman" w:cs="Times New Roman"/>
                            <w:sz w:val="24"/>
                            <w:szCs w:val="24"/>
                            <w:lang w:eastAsia="bg-BG"/>
                          </w:rPr>
                          <w:t>Документ, доказващ,че хората с увреждания доказват принадлежността към съответната група инвалидност</w:t>
                        </w:r>
                        <w:r w:rsidRPr="00F544BC">
                          <w:rPr>
                            <w:rFonts w:ascii="Times New Roman" w:eastAsia="Calibri" w:hAnsi="Times New Roman" w:cs="Times New Roman"/>
                            <w:b/>
                            <w:sz w:val="24"/>
                            <w:szCs w:val="24"/>
                            <w:lang w:eastAsia="bg-BG"/>
                          </w:rPr>
                          <w:t>/Експертно решение на ТЕЛК/.</w:t>
                        </w:r>
                      </w:p>
                      <w:p w:rsidR="00471F50" w:rsidRPr="00F544BC" w:rsidRDefault="00471F50" w:rsidP="00F544BC">
                        <w:pPr>
                          <w:tabs>
                            <w:tab w:val="left" w:pos="709"/>
                          </w:tabs>
                          <w:spacing w:before="120" w:after="120" w:line="240" w:lineRule="auto"/>
                          <w:jc w:val="both"/>
                          <w:rPr>
                            <w:rFonts w:ascii="Times New Roman" w:eastAsia="Calibri" w:hAnsi="Times New Roman" w:cs="Times New Roman"/>
                            <w:i/>
                            <w:sz w:val="24"/>
                            <w:szCs w:val="24"/>
                            <w:lang w:eastAsia="bg-BG"/>
                          </w:rPr>
                        </w:pPr>
                        <w:r w:rsidRPr="00F544BC">
                          <w:rPr>
                            <w:rFonts w:ascii="Times New Roman" w:eastAsia="Calibri" w:hAnsi="Times New Roman" w:cs="Times New Roman"/>
                            <w:b/>
                            <w:sz w:val="24"/>
                            <w:szCs w:val="24"/>
                            <w:lang w:eastAsia="bg-BG"/>
                          </w:rPr>
                          <w:t>Декларация</w:t>
                        </w:r>
                        <w:r w:rsidRPr="00F544BC">
                          <w:rPr>
                            <w:rFonts w:ascii="Times New Roman" w:eastAsia="Calibri" w:hAnsi="Times New Roman" w:cs="Times New Roman"/>
                            <w:sz w:val="24"/>
                            <w:szCs w:val="24"/>
                            <w:lang w:eastAsia="bg-BG"/>
                          </w:rPr>
                          <w:t xml:space="preserve"> от  представителите на  ромската общност, че се самоопределят, като такива;</w:t>
                        </w:r>
                        <w:r w:rsidRPr="00F544BC">
                          <w:rPr>
                            <w:rFonts w:ascii="Times New Roman" w:eastAsia="Calibri" w:hAnsi="Times New Roman" w:cs="Times New Roman"/>
                            <w:sz w:val="24"/>
                            <w:szCs w:val="24"/>
                          </w:rPr>
                          <w:t xml:space="preserve"> Представят се във формат “</w:t>
                        </w:r>
                        <w:r w:rsidRPr="00F544BC">
                          <w:rPr>
                            <w:rFonts w:ascii="Times New Roman" w:eastAsia="Times New Roman" w:hAnsi="Times New Roman" w:cs="Times New Roman"/>
                            <w:sz w:val="24"/>
                            <w:szCs w:val="24"/>
                            <w:lang w:val="en-US" w:eastAsia="bg-BG"/>
                          </w:rPr>
                          <w:t xml:space="preserve"> pdf</w:t>
                        </w:r>
                        <w:r w:rsidRPr="00F544BC">
                          <w:rPr>
                            <w:rFonts w:ascii="Times New Roman" w:eastAsia="Times New Roman" w:hAnsi="Times New Roman" w:cs="Times New Roman"/>
                            <w:sz w:val="24"/>
                            <w:szCs w:val="24"/>
                            <w:lang w:eastAsia="bg-BG"/>
                          </w:rPr>
                          <w:t>“.</w:t>
                        </w:r>
                      </w:p>
                    </w:tc>
                  </w:tr>
                  <w:tr w:rsidR="00471F50" w:rsidRPr="00F544BC" w:rsidTr="0016362A">
                    <w:trPr>
                      <w:gridAfter w:val="3"/>
                      <w:wAfter w:w="14925" w:type="dxa"/>
                    </w:trPr>
                    <w:tc>
                      <w:tcPr>
                        <w:tcW w:w="1162" w:type="dxa"/>
                        <w:tcBorders>
                          <w:top w:val="single" w:sz="4" w:space="0" w:color="auto"/>
                          <w:left w:val="single" w:sz="4" w:space="0" w:color="auto"/>
                          <w:bottom w:val="single" w:sz="4" w:space="0" w:color="auto"/>
                          <w:right w:val="single" w:sz="4" w:space="0" w:color="auto"/>
                        </w:tcBorders>
                      </w:tcPr>
                      <w:p w:rsidR="00471F50" w:rsidRPr="00F544BC" w:rsidRDefault="00471F50" w:rsidP="00F544BC">
                        <w:pPr>
                          <w:numPr>
                            <w:ilvl w:val="0"/>
                            <w:numId w:val="26"/>
                          </w:numPr>
                          <w:tabs>
                            <w:tab w:val="left" w:pos="4820"/>
                          </w:tabs>
                          <w:spacing w:before="120" w:after="120" w:line="240" w:lineRule="auto"/>
                          <w:jc w:val="center"/>
                          <w:rPr>
                            <w:rFonts w:ascii="Times New Roman" w:eastAsia="Calibri" w:hAnsi="Times New Roman" w:cs="Times New Roman"/>
                            <w:sz w:val="24"/>
                            <w:szCs w:val="24"/>
                            <w:lang w:eastAsia="bg-BG"/>
                          </w:rPr>
                        </w:pPr>
                      </w:p>
                    </w:tc>
                    <w:tc>
                      <w:tcPr>
                        <w:tcW w:w="7898" w:type="dxa"/>
                        <w:tcBorders>
                          <w:top w:val="single" w:sz="4" w:space="0" w:color="auto"/>
                          <w:left w:val="single" w:sz="4" w:space="0" w:color="auto"/>
                          <w:bottom w:val="single" w:sz="4" w:space="0" w:color="auto"/>
                          <w:right w:val="single" w:sz="4" w:space="0" w:color="auto"/>
                        </w:tcBorders>
                        <w:hideMark/>
                      </w:tcPr>
                      <w:p w:rsidR="00471F50" w:rsidRPr="00F544BC" w:rsidRDefault="00471F50" w:rsidP="00354C99">
                        <w:pPr>
                          <w:tabs>
                            <w:tab w:val="left" w:pos="709"/>
                          </w:tabs>
                          <w:spacing w:before="120" w:after="120" w:line="240" w:lineRule="auto"/>
                          <w:jc w:val="both"/>
                          <w:rPr>
                            <w:rFonts w:ascii="Times New Roman" w:eastAsia="Calibri" w:hAnsi="Times New Roman" w:cs="Times New Roman"/>
                            <w:sz w:val="24"/>
                            <w:szCs w:val="24"/>
                            <w:lang w:eastAsia="bg-BG"/>
                          </w:rPr>
                        </w:pPr>
                        <w:r w:rsidRPr="00F544BC">
                          <w:rPr>
                            <w:rFonts w:ascii="Times New Roman" w:eastAsia="Calibri" w:hAnsi="Times New Roman" w:cs="Times New Roman"/>
                            <w:sz w:val="24"/>
                            <w:szCs w:val="24"/>
                          </w:rPr>
                          <w:t xml:space="preserve">Удостоверение за ползван патент и/или удостоверение за полезен модел </w:t>
                        </w:r>
                        <w:r w:rsidRPr="00F544BC">
                          <w:rPr>
                            <w:rFonts w:ascii="Times New Roman" w:eastAsia="Calibri" w:hAnsi="Times New Roman" w:cs="Times New Roman"/>
                            <w:b/>
                            <w:sz w:val="24"/>
                            <w:szCs w:val="24"/>
                          </w:rPr>
                          <w:t>или доказателство за внедряване на иновации, за създаване на нов продукт или услуга</w:t>
                        </w:r>
                        <w:r w:rsidRPr="00F544BC">
                          <w:rPr>
                            <w:rFonts w:ascii="Times New Roman" w:eastAsia="Calibri" w:hAnsi="Times New Roman" w:cs="Times New Roman"/>
                            <w:b/>
                            <w:sz w:val="24"/>
                            <w:szCs w:val="24"/>
                            <w:lang w:val="en-US"/>
                          </w:rPr>
                          <w:t xml:space="preserve">- </w:t>
                        </w:r>
                        <w:r w:rsidRPr="00F544BC">
                          <w:rPr>
                            <w:rFonts w:ascii="Times New Roman" w:eastAsia="Times New Roman" w:hAnsi="Times New Roman" w:cs="Times New Roman"/>
                            <w:i/>
                            <w:sz w:val="24"/>
                            <w:szCs w:val="24"/>
                            <w:lang w:eastAsia="bg-BG"/>
                          </w:rPr>
                          <w:t>проучвания, сертификати, и други приложими документи</w:t>
                        </w:r>
                        <w:r w:rsidRPr="00F544BC">
                          <w:rPr>
                            <w:rFonts w:ascii="Times New Roman" w:eastAsia="Calibri" w:hAnsi="Times New Roman" w:cs="Times New Roman"/>
                            <w:b/>
                            <w:sz w:val="24"/>
                            <w:szCs w:val="24"/>
                          </w:rPr>
                          <w:t>.</w:t>
                        </w:r>
                        <w:r w:rsidRPr="00F544BC">
                          <w:rPr>
                            <w:rFonts w:ascii="Times New Roman" w:eastAsia="Calibri" w:hAnsi="Times New Roman" w:cs="Times New Roman"/>
                            <w:sz w:val="24"/>
                            <w:szCs w:val="24"/>
                          </w:rPr>
                          <w:t>Представя се във формат „</w:t>
                        </w:r>
                        <w:proofErr w:type="spellStart"/>
                        <w:r w:rsidRPr="00F544BC">
                          <w:rPr>
                            <w:rFonts w:ascii="Times New Roman" w:eastAsia="Calibri" w:hAnsi="Times New Roman" w:cs="Times New Roman"/>
                            <w:sz w:val="24"/>
                            <w:szCs w:val="24"/>
                          </w:rPr>
                          <w:t>pdf</w:t>
                        </w:r>
                        <w:proofErr w:type="spellEnd"/>
                        <w:r w:rsidRPr="00F544BC">
                          <w:rPr>
                            <w:rFonts w:ascii="Times New Roman" w:eastAsia="Calibri" w:hAnsi="Times New Roman" w:cs="Times New Roman"/>
                            <w:sz w:val="24"/>
                            <w:szCs w:val="24"/>
                          </w:rPr>
                          <w:t>“ (</w:t>
                        </w:r>
                        <w:r w:rsidRPr="00354C99">
                          <w:rPr>
                            <w:rFonts w:ascii="Times New Roman" w:eastAsia="Calibri" w:hAnsi="Times New Roman" w:cs="Times New Roman"/>
                            <w:i/>
                            <w:sz w:val="24"/>
                            <w:szCs w:val="24"/>
                          </w:rPr>
                          <w:t>когато е приложимо</w:t>
                        </w:r>
                        <w:r w:rsidRPr="00F544BC">
                          <w:rPr>
                            <w:rFonts w:ascii="Times New Roman" w:eastAsia="Calibri" w:hAnsi="Times New Roman" w:cs="Times New Roman"/>
                            <w:sz w:val="24"/>
                            <w:szCs w:val="24"/>
                            <w:lang w:val="en-US"/>
                          </w:rPr>
                          <w:t>)</w:t>
                        </w:r>
                        <w:r w:rsidRPr="00F544BC">
                          <w:rPr>
                            <w:rFonts w:ascii="Times New Roman" w:eastAsia="Calibri" w:hAnsi="Times New Roman" w:cs="Times New Roman"/>
                            <w:sz w:val="24"/>
                            <w:szCs w:val="24"/>
                          </w:rPr>
                          <w:t>.</w:t>
                        </w:r>
                      </w:p>
                    </w:tc>
                  </w:tr>
                  <w:tr w:rsidR="00471F50" w:rsidRPr="00F544BC" w:rsidTr="0016362A">
                    <w:trPr>
                      <w:gridAfter w:val="3"/>
                      <w:wAfter w:w="14925" w:type="dxa"/>
                    </w:trPr>
                    <w:tc>
                      <w:tcPr>
                        <w:tcW w:w="9060" w:type="dxa"/>
                        <w:gridSpan w:val="2"/>
                        <w:tcBorders>
                          <w:top w:val="single" w:sz="4" w:space="0" w:color="auto"/>
                          <w:left w:val="single" w:sz="4" w:space="0" w:color="auto"/>
                          <w:bottom w:val="single" w:sz="4" w:space="0" w:color="auto"/>
                          <w:right w:val="single" w:sz="4" w:space="0" w:color="auto"/>
                        </w:tcBorders>
                        <w:hideMark/>
                      </w:tcPr>
                      <w:p w:rsidR="00471F50" w:rsidRPr="00F544BC" w:rsidRDefault="00471F50" w:rsidP="00F544BC">
                        <w:pPr>
                          <w:spacing w:after="160"/>
                          <w:jc w:val="both"/>
                          <w:rPr>
                            <w:rFonts w:ascii="Times New Roman" w:eastAsia="Calibri" w:hAnsi="Times New Roman" w:cs="Calibri"/>
                            <w:b/>
                            <w:sz w:val="24"/>
                            <w:szCs w:val="24"/>
                          </w:rPr>
                        </w:pPr>
                        <w:r w:rsidRPr="00F544BC">
                          <w:rPr>
                            <w:rFonts w:ascii="Times New Roman" w:eastAsia="Calibri" w:hAnsi="Times New Roman" w:cs="Calibri"/>
                            <w:b/>
                            <w:sz w:val="24"/>
                            <w:szCs w:val="24"/>
                          </w:rPr>
                          <w:t>VІІ.ДРУГИ ДОКУМЕНТИ:</w:t>
                        </w:r>
                      </w:p>
                    </w:tc>
                  </w:tr>
                  <w:tr w:rsidR="00471F50" w:rsidRPr="00F544BC" w:rsidTr="0016362A">
                    <w:tc>
                      <w:tcPr>
                        <w:tcW w:w="1162" w:type="dxa"/>
                        <w:tcBorders>
                          <w:top w:val="single" w:sz="4" w:space="0" w:color="auto"/>
                          <w:left w:val="single" w:sz="4" w:space="0" w:color="auto"/>
                          <w:bottom w:val="single" w:sz="4" w:space="0" w:color="auto"/>
                          <w:right w:val="single" w:sz="4" w:space="0" w:color="auto"/>
                        </w:tcBorders>
                        <w:hideMark/>
                      </w:tcPr>
                      <w:p w:rsidR="00471F50" w:rsidRPr="005068F5" w:rsidRDefault="005068F5" w:rsidP="00430461">
                        <w:pPr>
                          <w:widowControl w:val="0"/>
                          <w:autoSpaceDE w:val="0"/>
                          <w:autoSpaceDN w:val="0"/>
                          <w:adjustRightInd w:val="0"/>
                          <w:spacing w:before="100" w:beforeAutospacing="1" w:after="100" w:afterAutospacing="1" w:line="240" w:lineRule="auto"/>
                          <w:jc w:val="right"/>
                          <w:rPr>
                            <w:rFonts w:ascii="Times New Roman" w:eastAsia="Calibri" w:hAnsi="Times New Roman" w:cs="Calibri"/>
                            <w:sz w:val="24"/>
                            <w:szCs w:val="24"/>
                          </w:rPr>
                        </w:pPr>
                        <w:r>
                          <w:rPr>
                            <w:rFonts w:ascii="Times New Roman" w:eastAsia="Calibri" w:hAnsi="Times New Roman" w:cs="Calibri"/>
                            <w:sz w:val="24"/>
                            <w:szCs w:val="24"/>
                          </w:rPr>
                          <w:t>57.</w:t>
                        </w:r>
                      </w:p>
                    </w:tc>
                    <w:tc>
                      <w:tcPr>
                        <w:tcW w:w="7898" w:type="dxa"/>
                        <w:tcBorders>
                          <w:top w:val="single" w:sz="4" w:space="0" w:color="auto"/>
                          <w:left w:val="single" w:sz="4" w:space="0" w:color="auto"/>
                          <w:bottom w:val="single" w:sz="4" w:space="0" w:color="auto"/>
                          <w:right w:val="single" w:sz="4" w:space="0" w:color="auto"/>
                        </w:tcBorders>
                        <w:hideMark/>
                      </w:tcPr>
                      <w:p w:rsidR="00471F50" w:rsidRPr="00F544BC" w:rsidRDefault="00471F50" w:rsidP="00F544BC">
                        <w:pPr>
                          <w:tabs>
                            <w:tab w:val="num" w:pos="139"/>
                          </w:tabs>
                          <w:spacing w:after="0" w:line="240" w:lineRule="auto"/>
                          <w:jc w:val="both"/>
                          <w:rPr>
                            <w:rFonts w:ascii="Times New Roman" w:eastAsia="Times New Roman" w:hAnsi="Times New Roman" w:cs="Calibri"/>
                            <w:sz w:val="24"/>
                            <w:szCs w:val="24"/>
                            <w:lang w:eastAsia="bg-BG"/>
                          </w:rPr>
                        </w:pPr>
                        <w:r w:rsidRPr="00F544BC">
                          <w:rPr>
                            <w:rFonts w:ascii="Times New Roman" w:eastAsia="Calibri" w:hAnsi="Times New Roman" w:cs="Calibri"/>
                            <w:sz w:val="24"/>
                            <w:szCs w:val="24"/>
                          </w:rPr>
                          <w:t xml:space="preserve"> Декларация за информираност на </w:t>
                        </w:r>
                        <w:proofErr w:type="spellStart"/>
                        <w:r w:rsidRPr="00F544BC">
                          <w:rPr>
                            <w:rFonts w:ascii="Times New Roman" w:eastAsia="Calibri" w:hAnsi="Times New Roman" w:cs="Calibri"/>
                            <w:sz w:val="24"/>
                            <w:szCs w:val="24"/>
                          </w:rPr>
                          <w:t>оферента</w:t>
                        </w:r>
                        <w:proofErr w:type="spellEnd"/>
                        <w:r w:rsidR="00354C99">
                          <w:rPr>
                            <w:rFonts w:ascii="Times New Roman" w:eastAsia="Calibri" w:hAnsi="Times New Roman" w:cs="Calibri"/>
                            <w:sz w:val="24"/>
                            <w:szCs w:val="24"/>
                          </w:rPr>
                          <w:t>.</w:t>
                        </w:r>
                        <w:r w:rsidRPr="00F544BC">
                          <w:rPr>
                            <w:rFonts w:ascii="Times New Roman" w:eastAsia="Calibri" w:hAnsi="Times New Roman" w:cs="Times New Roman"/>
                            <w:sz w:val="24"/>
                            <w:szCs w:val="24"/>
                          </w:rPr>
                          <w:t xml:space="preserve"> Представя се във формат „</w:t>
                        </w:r>
                        <w:proofErr w:type="spellStart"/>
                        <w:r w:rsidRPr="00F544BC">
                          <w:rPr>
                            <w:rFonts w:ascii="Times New Roman" w:eastAsia="Calibri" w:hAnsi="Times New Roman" w:cs="Times New Roman"/>
                            <w:sz w:val="24"/>
                            <w:szCs w:val="24"/>
                          </w:rPr>
                          <w:t>pdf</w:t>
                        </w:r>
                        <w:proofErr w:type="spellEnd"/>
                        <w:r w:rsidRPr="00F544BC">
                          <w:rPr>
                            <w:rFonts w:ascii="Times New Roman" w:eastAsia="Calibri" w:hAnsi="Times New Roman" w:cs="Times New Roman"/>
                            <w:sz w:val="24"/>
                            <w:szCs w:val="24"/>
                          </w:rPr>
                          <w:t>“.</w:t>
                        </w:r>
                        <w:r w:rsidRPr="00F544BC">
                          <w:rPr>
                            <w:rFonts w:ascii="Times New Roman" w:eastAsia="Calibri" w:hAnsi="Times New Roman" w:cs="Calibri"/>
                            <w:sz w:val="24"/>
                            <w:szCs w:val="24"/>
                          </w:rPr>
                          <w:t>Приложение № 20.</w:t>
                        </w:r>
                      </w:p>
                    </w:tc>
                    <w:tc>
                      <w:tcPr>
                        <w:tcW w:w="4975" w:type="dxa"/>
                        <w:tcBorders>
                          <w:top w:val="single" w:sz="4" w:space="0" w:color="auto"/>
                          <w:left w:val="single" w:sz="4" w:space="0" w:color="auto"/>
                          <w:bottom w:val="single" w:sz="4" w:space="0" w:color="auto"/>
                          <w:right w:val="single" w:sz="4" w:space="0" w:color="auto"/>
                        </w:tcBorders>
                      </w:tcPr>
                      <w:p w:rsidR="00471F50" w:rsidRPr="00F544BC" w:rsidRDefault="00471F50" w:rsidP="00F544BC">
                        <w:pPr>
                          <w:tabs>
                            <w:tab w:val="num" w:pos="139"/>
                          </w:tabs>
                          <w:spacing w:after="0" w:line="240" w:lineRule="auto"/>
                          <w:jc w:val="both"/>
                          <w:rPr>
                            <w:rFonts w:ascii="Times New Roman" w:eastAsia="Calibri" w:hAnsi="Times New Roman" w:cs="Calibri"/>
                            <w:sz w:val="24"/>
                            <w:szCs w:val="24"/>
                            <w:lang w:val="en-US"/>
                          </w:rPr>
                        </w:pPr>
                      </w:p>
                      <w:p w:rsidR="00471F50" w:rsidRPr="00F544BC" w:rsidRDefault="00471F50" w:rsidP="00F544BC">
                        <w:pPr>
                          <w:tabs>
                            <w:tab w:val="num" w:pos="139"/>
                          </w:tabs>
                          <w:spacing w:after="0" w:line="240" w:lineRule="auto"/>
                          <w:jc w:val="both"/>
                          <w:rPr>
                            <w:rFonts w:ascii="Times New Roman" w:eastAsia="Calibri" w:hAnsi="Times New Roman" w:cs="Calibri"/>
                            <w:sz w:val="24"/>
                            <w:szCs w:val="24"/>
                            <w:lang w:val="en-US"/>
                          </w:rPr>
                        </w:pPr>
                      </w:p>
                      <w:p w:rsidR="00471F50" w:rsidRPr="00F544BC" w:rsidRDefault="00471F50" w:rsidP="00F544BC">
                        <w:pPr>
                          <w:tabs>
                            <w:tab w:val="num" w:pos="139"/>
                          </w:tabs>
                          <w:spacing w:after="0" w:line="240" w:lineRule="auto"/>
                          <w:jc w:val="both"/>
                          <w:rPr>
                            <w:rFonts w:ascii="Times New Roman" w:eastAsia="Times New Roman" w:hAnsi="Times New Roman" w:cs="Calibri"/>
                            <w:sz w:val="24"/>
                            <w:szCs w:val="24"/>
                            <w:lang w:val="en-US" w:eastAsia="bg-BG"/>
                          </w:rPr>
                        </w:pPr>
                        <w:r w:rsidRPr="00F544BC">
                          <w:rPr>
                            <w:rFonts w:ascii="Times New Roman" w:eastAsia="Calibri" w:hAnsi="Times New Roman" w:cs="Calibri"/>
                            <w:sz w:val="24"/>
                            <w:szCs w:val="24"/>
                          </w:rPr>
                          <w:t xml:space="preserve">                  </w:t>
                        </w:r>
                        <w:r w:rsidRPr="00F544BC">
                          <w:rPr>
                            <w:rFonts w:ascii="Times New Roman" w:eastAsia="Calibri" w:hAnsi="Times New Roman" w:cs="Calibri"/>
                            <w:sz w:val="24"/>
                            <w:szCs w:val="24"/>
                          </w:rPr>
                          <w:fldChar w:fldCharType="begin">
                            <w:ffData>
                              <w:name w:val=""/>
                              <w:enabled/>
                              <w:calcOnExit w:val="0"/>
                              <w:checkBox>
                                <w:size w:val="24"/>
                                <w:default w:val="0"/>
                              </w:checkBox>
                            </w:ffData>
                          </w:fldChar>
                        </w:r>
                        <w:r w:rsidRPr="00F544BC">
                          <w:rPr>
                            <w:rFonts w:ascii="Times New Roman" w:eastAsia="Calibri" w:hAnsi="Times New Roman" w:cs="Calibri"/>
                            <w:sz w:val="24"/>
                            <w:szCs w:val="24"/>
                          </w:rPr>
                          <w:instrText xml:space="preserve"> FORMCHECKBOX </w:instrText>
                        </w:r>
                        <w:r w:rsidR="008F2EFB">
                          <w:rPr>
                            <w:rFonts w:ascii="Times New Roman" w:eastAsia="Calibri" w:hAnsi="Times New Roman" w:cs="Calibri"/>
                            <w:sz w:val="24"/>
                            <w:szCs w:val="24"/>
                          </w:rPr>
                        </w:r>
                        <w:r w:rsidR="008F2EFB">
                          <w:rPr>
                            <w:rFonts w:ascii="Times New Roman" w:eastAsia="Calibri" w:hAnsi="Times New Roman" w:cs="Calibri"/>
                            <w:sz w:val="24"/>
                            <w:szCs w:val="24"/>
                          </w:rPr>
                          <w:fldChar w:fldCharType="separate"/>
                        </w:r>
                        <w:r w:rsidRPr="00F544BC">
                          <w:rPr>
                            <w:rFonts w:ascii="Times New Roman" w:eastAsia="Calibri" w:hAnsi="Times New Roman" w:cs="Calibri"/>
                            <w:sz w:val="24"/>
                            <w:szCs w:val="24"/>
                          </w:rPr>
                          <w:fldChar w:fldCharType="end"/>
                        </w:r>
                      </w:p>
                    </w:tc>
                    <w:tc>
                      <w:tcPr>
                        <w:tcW w:w="4975" w:type="dxa"/>
                        <w:tcBorders>
                          <w:top w:val="single" w:sz="4" w:space="0" w:color="auto"/>
                          <w:left w:val="single" w:sz="4" w:space="0" w:color="auto"/>
                          <w:bottom w:val="single" w:sz="4" w:space="0" w:color="auto"/>
                          <w:right w:val="single" w:sz="4" w:space="0" w:color="auto"/>
                        </w:tcBorders>
                        <w:hideMark/>
                      </w:tcPr>
                      <w:p w:rsidR="00471F50" w:rsidRPr="00F544BC" w:rsidRDefault="00471F50" w:rsidP="00F544BC">
                        <w:pPr>
                          <w:tabs>
                            <w:tab w:val="num" w:pos="139"/>
                          </w:tabs>
                          <w:spacing w:after="0" w:line="240" w:lineRule="auto"/>
                          <w:jc w:val="both"/>
                          <w:rPr>
                            <w:rFonts w:ascii="Times New Roman" w:eastAsia="Times New Roman" w:hAnsi="Times New Roman" w:cs="Calibri"/>
                            <w:sz w:val="24"/>
                            <w:szCs w:val="24"/>
                            <w:lang w:val="en-US" w:eastAsia="bg-BG"/>
                          </w:rPr>
                        </w:pPr>
                        <w:r w:rsidRPr="00F544BC">
                          <w:rPr>
                            <w:rFonts w:ascii="Times New Roman" w:eastAsia="Calibri" w:hAnsi="Times New Roman" w:cs="Calibri"/>
                            <w:sz w:val="24"/>
                            <w:szCs w:val="24"/>
                          </w:rPr>
                          <w:t xml:space="preserve">                  </w:t>
                        </w:r>
                        <w:r w:rsidRPr="00F544BC">
                          <w:rPr>
                            <w:rFonts w:ascii="Times New Roman" w:eastAsia="Calibri" w:hAnsi="Times New Roman" w:cs="Calibri"/>
                            <w:sz w:val="24"/>
                            <w:szCs w:val="24"/>
                          </w:rPr>
                          <w:fldChar w:fldCharType="begin">
                            <w:ffData>
                              <w:name w:val=""/>
                              <w:enabled/>
                              <w:calcOnExit w:val="0"/>
                              <w:checkBox>
                                <w:size w:val="24"/>
                                <w:default w:val="0"/>
                              </w:checkBox>
                            </w:ffData>
                          </w:fldChar>
                        </w:r>
                        <w:r w:rsidRPr="00F544BC">
                          <w:rPr>
                            <w:rFonts w:ascii="Times New Roman" w:eastAsia="Calibri" w:hAnsi="Times New Roman" w:cs="Calibri"/>
                            <w:sz w:val="24"/>
                            <w:szCs w:val="24"/>
                          </w:rPr>
                          <w:instrText xml:space="preserve"> FORMCHECKBOX </w:instrText>
                        </w:r>
                        <w:r w:rsidR="008F2EFB">
                          <w:rPr>
                            <w:rFonts w:ascii="Times New Roman" w:eastAsia="Calibri" w:hAnsi="Times New Roman" w:cs="Calibri"/>
                            <w:sz w:val="24"/>
                            <w:szCs w:val="24"/>
                          </w:rPr>
                        </w:r>
                        <w:r w:rsidR="008F2EFB">
                          <w:rPr>
                            <w:rFonts w:ascii="Times New Roman" w:eastAsia="Calibri" w:hAnsi="Times New Roman" w:cs="Calibri"/>
                            <w:sz w:val="24"/>
                            <w:szCs w:val="24"/>
                          </w:rPr>
                          <w:fldChar w:fldCharType="separate"/>
                        </w:r>
                        <w:r w:rsidRPr="00F544BC">
                          <w:rPr>
                            <w:rFonts w:ascii="Times New Roman" w:eastAsia="Calibri" w:hAnsi="Times New Roman" w:cs="Calibri"/>
                            <w:sz w:val="24"/>
                            <w:szCs w:val="24"/>
                          </w:rPr>
                          <w:fldChar w:fldCharType="end"/>
                        </w:r>
                      </w:p>
                    </w:tc>
                    <w:tc>
                      <w:tcPr>
                        <w:tcW w:w="4975" w:type="dxa"/>
                        <w:tcBorders>
                          <w:top w:val="single" w:sz="4" w:space="0" w:color="auto"/>
                          <w:left w:val="single" w:sz="4" w:space="0" w:color="auto"/>
                          <w:bottom w:val="single" w:sz="4" w:space="0" w:color="auto"/>
                          <w:right w:val="single" w:sz="4" w:space="0" w:color="auto"/>
                        </w:tcBorders>
                        <w:hideMark/>
                      </w:tcPr>
                      <w:p w:rsidR="00471F50" w:rsidRPr="00F544BC" w:rsidRDefault="00471F50" w:rsidP="00F544BC">
                        <w:pPr>
                          <w:spacing w:after="160"/>
                          <w:jc w:val="both"/>
                          <w:rPr>
                            <w:rFonts w:ascii="Times New Roman" w:eastAsia="Calibri" w:hAnsi="Times New Roman" w:cs="Calibri"/>
                            <w:sz w:val="24"/>
                            <w:szCs w:val="24"/>
                            <w:u w:val="single"/>
                          </w:rPr>
                        </w:pPr>
                        <w:r w:rsidRPr="00F544BC">
                          <w:rPr>
                            <w:rFonts w:ascii="Times New Roman" w:eastAsia="Calibri" w:hAnsi="Times New Roman" w:cs="Calibri"/>
                            <w:sz w:val="24"/>
                            <w:szCs w:val="24"/>
                            <w:u w:val="single"/>
                          </w:rPr>
                          <w:t>Източник на информация</w:t>
                        </w:r>
                        <w:r w:rsidRPr="00F544BC">
                          <w:rPr>
                            <w:rFonts w:ascii="Times New Roman" w:eastAsia="Calibri" w:hAnsi="Times New Roman" w:cs="Calibri"/>
                            <w:sz w:val="24"/>
                            <w:szCs w:val="24"/>
                          </w:rPr>
                          <w:t xml:space="preserve"> - </w:t>
                        </w:r>
                        <w:r w:rsidRPr="00F544BC">
                          <w:rPr>
                            <w:rFonts w:ascii="Times New Roman" w:eastAsia="Times New Roman" w:hAnsi="Times New Roman" w:cs="Calibri"/>
                            <w:sz w:val="24"/>
                            <w:szCs w:val="24"/>
                            <w:lang w:eastAsia="bg-BG"/>
                          </w:rPr>
                          <w:t xml:space="preserve">Формуляр за кандидатстване  в </w:t>
                        </w:r>
                        <w:r w:rsidRPr="00F544BC">
                          <w:rPr>
                            <w:rFonts w:ascii="Times New Roman" w:eastAsia="Calibri" w:hAnsi="Times New Roman" w:cs="Calibri"/>
                            <w:sz w:val="24"/>
                            <w:szCs w:val="24"/>
                          </w:rPr>
                          <w:t>ИСУН 2020, секция 12, Прикачени електронно подписани документи</w:t>
                        </w:r>
                      </w:p>
                    </w:tc>
                  </w:tr>
                  <w:tr w:rsidR="00471F50" w:rsidRPr="00F544BC" w:rsidTr="0016362A">
                    <w:tc>
                      <w:tcPr>
                        <w:tcW w:w="1162" w:type="dxa"/>
                        <w:tcBorders>
                          <w:top w:val="single" w:sz="4" w:space="0" w:color="auto"/>
                          <w:left w:val="single" w:sz="4" w:space="0" w:color="auto"/>
                          <w:bottom w:val="single" w:sz="4" w:space="0" w:color="auto"/>
                          <w:right w:val="single" w:sz="4" w:space="0" w:color="auto"/>
                        </w:tcBorders>
                        <w:hideMark/>
                      </w:tcPr>
                      <w:p w:rsidR="00471F50" w:rsidRPr="00C64D34" w:rsidRDefault="005068F5" w:rsidP="005303C8">
                        <w:pPr>
                          <w:widowControl w:val="0"/>
                          <w:autoSpaceDE w:val="0"/>
                          <w:autoSpaceDN w:val="0"/>
                          <w:adjustRightInd w:val="0"/>
                          <w:spacing w:before="100" w:beforeAutospacing="1" w:after="100" w:afterAutospacing="1" w:line="240" w:lineRule="auto"/>
                          <w:jc w:val="right"/>
                          <w:rPr>
                            <w:rFonts w:ascii="Times New Roman" w:eastAsia="Calibri" w:hAnsi="Times New Roman" w:cs="Calibri"/>
                            <w:sz w:val="24"/>
                            <w:szCs w:val="24"/>
                          </w:rPr>
                        </w:pPr>
                        <w:r>
                          <w:rPr>
                            <w:rFonts w:ascii="Times New Roman" w:eastAsia="Calibri" w:hAnsi="Times New Roman" w:cs="Calibri"/>
                            <w:sz w:val="24"/>
                            <w:szCs w:val="24"/>
                          </w:rPr>
                          <w:t>58.</w:t>
                        </w:r>
                      </w:p>
                    </w:tc>
                    <w:tc>
                      <w:tcPr>
                        <w:tcW w:w="7898" w:type="dxa"/>
                        <w:tcBorders>
                          <w:top w:val="single" w:sz="4" w:space="0" w:color="auto"/>
                          <w:left w:val="single" w:sz="4" w:space="0" w:color="auto"/>
                          <w:bottom w:val="single" w:sz="4" w:space="0" w:color="auto"/>
                          <w:right w:val="single" w:sz="4" w:space="0" w:color="auto"/>
                        </w:tcBorders>
                        <w:hideMark/>
                      </w:tcPr>
                      <w:p w:rsidR="00471F50" w:rsidRPr="00F544BC" w:rsidRDefault="00471F50" w:rsidP="008447D1">
                        <w:pPr>
                          <w:tabs>
                            <w:tab w:val="num" w:pos="139"/>
                          </w:tabs>
                          <w:spacing w:after="0" w:line="240" w:lineRule="auto"/>
                          <w:jc w:val="both"/>
                          <w:rPr>
                            <w:rFonts w:ascii="Times New Roman" w:eastAsia="Calibri" w:hAnsi="Times New Roman" w:cs="Calibri"/>
                            <w:sz w:val="24"/>
                            <w:szCs w:val="24"/>
                          </w:rPr>
                        </w:pPr>
                        <w:r>
                          <w:rPr>
                            <w:rFonts w:ascii="Times New Roman" w:eastAsia="Calibri" w:hAnsi="Times New Roman" w:cs="Times New Roman"/>
                            <w:sz w:val="24"/>
                            <w:szCs w:val="24"/>
                            <w:lang w:eastAsia="bg-BG"/>
                          </w:rPr>
                          <w:t>Декларация  за свързаност,</w:t>
                        </w:r>
                        <w:r w:rsidRPr="00354C99">
                          <w:rPr>
                            <w:rFonts w:ascii="Times New Roman" w:eastAsia="Times New Roman" w:hAnsi="Times New Roman" w:cs="Times New Roman"/>
                            <w:sz w:val="24"/>
                            <w:szCs w:val="24"/>
                            <w:lang w:eastAsia="bg-BG"/>
                          </w:rPr>
                          <w:t>Приложение № 15</w:t>
                        </w:r>
                        <w:r w:rsidRPr="00F544BC">
                          <w:rPr>
                            <w:rFonts w:ascii="Times New Roman" w:eastAsia="Times New Roman" w:hAnsi="Times New Roman" w:cs="Times New Roman"/>
                            <w:i/>
                            <w:sz w:val="24"/>
                            <w:szCs w:val="24"/>
                            <w:lang w:eastAsia="bg-BG"/>
                          </w:rPr>
                          <w:t xml:space="preserve"> от Документи за попълване към Условията за кандидатстване) подписана, подпечатана и сканирана във формат  „</w:t>
                        </w:r>
                        <w:proofErr w:type="spellStart"/>
                        <w:r w:rsidRPr="00F544BC">
                          <w:rPr>
                            <w:rFonts w:ascii="Times New Roman" w:eastAsia="Times New Roman" w:hAnsi="Times New Roman" w:cs="Times New Roman"/>
                            <w:i/>
                            <w:sz w:val="24"/>
                            <w:szCs w:val="24"/>
                            <w:lang w:eastAsia="bg-BG"/>
                          </w:rPr>
                          <w:t>pdf</w:t>
                        </w:r>
                        <w:proofErr w:type="spellEnd"/>
                        <w:r w:rsidRPr="00F544BC">
                          <w:rPr>
                            <w:rFonts w:ascii="Times New Roman" w:eastAsia="Times New Roman" w:hAnsi="Times New Roman" w:cs="Times New Roman"/>
                            <w:i/>
                            <w:sz w:val="24"/>
                            <w:szCs w:val="24"/>
                            <w:lang w:eastAsia="bg-BG"/>
                          </w:rPr>
                          <w:t>”;</w:t>
                        </w:r>
                      </w:p>
                    </w:tc>
                    <w:tc>
                      <w:tcPr>
                        <w:tcW w:w="4975" w:type="dxa"/>
                        <w:tcBorders>
                          <w:top w:val="single" w:sz="4" w:space="0" w:color="auto"/>
                          <w:left w:val="single" w:sz="4" w:space="0" w:color="auto"/>
                          <w:bottom w:val="single" w:sz="4" w:space="0" w:color="auto"/>
                          <w:right w:val="single" w:sz="4" w:space="0" w:color="auto"/>
                        </w:tcBorders>
                      </w:tcPr>
                      <w:p w:rsidR="00471F50" w:rsidRPr="00F544BC" w:rsidRDefault="00471F50" w:rsidP="00F544BC">
                        <w:pPr>
                          <w:tabs>
                            <w:tab w:val="num" w:pos="139"/>
                          </w:tabs>
                          <w:spacing w:after="0" w:line="240" w:lineRule="auto"/>
                          <w:jc w:val="both"/>
                          <w:rPr>
                            <w:rFonts w:ascii="Times New Roman" w:eastAsia="Calibri" w:hAnsi="Times New Roman" w:cs="Calibri"/>
                            <w:sz w:val="24"/>
                            <w:szCs w:val="24"/>
                            <w:lang w:val="en-US"/>
                          </w:rPr>
                        </w:pPr>
                      </w:p>
                    </w:tc>
                    <w:tc>
                      <w:tcPr>
                        <w:tcW w:w="4975" w:type="dxa"/>
                        <w:tcBorders>
                          <w:top w:val="single" w:sz="4" w:space="0" w:color="auto"/>
                          <w:left w:val="single" w:sz="4" w:space="0" w:color="auto"/>
                          <w:bottom w:val="single" w:sz="4" w:space="0" w:color="auto"/>
                          <w:right w:val="single" w:sz="4" w:space="0" w:color="auto"/>
                        </w:tcBorders>
                      </w:tcPr>
                      <w:p w:rsidR="00471F50" w:rsidRPr="00F544BC" w:rsidRDefault="00471F50" w:rsidP="00F544BC">
                        <w:pPr>
                          <w:tabs>
                            <w:tab w:val="num" w:pos="139"/>
                          </w:tabs>
                          <w:spacing w:after="0" w:line="240" w:lineRule="auto"/>
                          <w:jc w:val="both"/>
                          <w:rPr>
                            <w:rFonts w:ascii="Times New Roman" w:eastAsia="Calibri" w:hAnsi="Times New Roman" w:cs="Calibri"/>
                            <w:sz w:val="24"/>
                            <w:szCs w:val="24"/>
                          </w:rPr>
                        </w:pPr>
                      </w:p>
                    </w:tc>
                    <w:tc>
                      <w:tcPr>
                        <w:tcW w:w="4975" w:type="dxa"/>
                        <w:tcBorders>
                          <w:top w:val="single" w:sz="4" w:space="0" w:color="auto"/>
                          <w:left w:val="single" w:sz="4" w:space="0" w:color="auto"/>
                          <w:bottom w:val="single" w:sz="4" w:space="0" w:color="auto"/>
                          <w:right w:val="single" w:sz="4" w:space="0" w:color="auto"/>
                        </w:tcBorders>
                      </w:tcPr>
                      <w:p w:rsidR="00471F50" w:rsidRPr="00F544BC" w:rsidRDefault="00471F50" w:rsidP="00F544BC">
                        <w:pPr>
                          <w:spacing w:after="160"/>
                          <w:jc w:val="both"/>
                          <w:rPr>
                            <w:rFonts w:ascii="Times New Roman" w:eastAsia="Calibri" w:hAnsi="Times New Roman" w:cs="Calibri"/>
                            <w:sz w:val="24"/>
                            <w:szCs w:val="24"/>
                            <w:u w:val="single"/>
                          </w:rPr>
                        </w:pPr>
                      </w:p>
                    </w:tc>
                  </w:tr>
                </w:tbl>
                <w:p w:rsidR="00471F50" w:rsidRPr="00F544BC" w:rsidRDefault="00471F50" w:rsidP="00F544BC">
                  <w:pPr>
                    <w:tabs>
                      <w:tab w:val="left" w:pos="4820"/>
                    </w:tabs>
                    <w:spacing w:before="120" w:after="120" w:line="240" w:lineRule="auto"/>
                    <w:jc w:val="both"/>
                    <w:rPr>
                      <w:rFonts w:ascii="Times New Roman" w:eastAsia="Calibri" w:hAnsi="Times New Roman" w:cs="Times New Roman"/>
                      <w:b/>
                      <w:bCs/>
                      <w:sz w:val="24"/>
                      <w:szCs w:val="24"/>
                      <w:lang w:eastAsia="bg-BG"/>
                    </w:rPr>
                  </w:pPr>
                  <w:r w:rsidRPr="00F544BC">
                    <w:rPr>
                      <w:rFonts w:ascii="Times New Roman" w:eastAsia="Calibri" w:hAnsi="Times New Roman" w:cs="Times New Roman"/>
                      <w:sz w:val="24"/>
                      <w:szCs w:val="24"/>
                      <w:lang w:eastAsia="bg-BG"/>
                    </w:rPr>
                    <w:t xml:space="preserve"> </w:t>
                  </w:r>
                </w:p>
              </w:tc>
            </w:tr>
          </w:tbl>
          <w:p w:rsidR="00F544BC" w:rsidRDefault="00F544BC" w:rsidP="00382EB9">
            <w:pPr>
              <w:ind w:left="140" w:firstLine="140"/>
              <w:jc w:val="both"/>
              <w:rPr>
                <w:rFonts w:ascii="Times New Roman" w:eastAsia="Calibri" w:hAnsi="Times New Roman" w:cs="Times New Roman"/>
                <w:b/>
                <w:bCs/>
                <w:i/>
                <w:iCs/>
                <w:sz w:val="24"/>
                <w:szCs w:val="24"/>
                <w:u w:val="single"/>
              </w:rPr>
            </w:pPr>
            <w:r w:rsidRPr="00F544BC">
              <w:rPr>
                <w:rFonts w:ascii="Times New Roman" w:eastAsia="Calibri" w:hAnsi="Times New Roman" w:cs="Times New Roman"/>
                <w:b/>
                <w:bCs/>
                <w:i/>
                <w:iCs/>
                <w:sz w:val="24"/>
                <w:szCs w:val="24"/>
                <w:u w:val="single"/>
              </w:rPr>
              <w:lastRenderedPageBreak/>
              <w:t>Документите се прилагат към формуляра за кандидатстване във формат „</w:t>
            </w:r>
            <w:proofErr w:type="spellStart"/>
            <w:r w:rsidRPr="00F544BC">
              <w:rPr>
                <w:rFonts w:ascii="Times New Roman" w:eastAsia="Calibri" w:hAnsi="Times New Roman" w:cs="Times New Roman"/>
                <w:b/>
                <w:bCs/>
                <w:i/>
                <w:iCs/>
                <w:sz w:val="24"/>
                <w:szCs w:val="24"/>
                <w:u w:val="single"/>
              </w:rPr>
              <w:t>рdf</w:t>
            </w:r>
            <w:proofErr w:type="spellEnd"/>
            <w:r w:rsidRPr="00F544BC">
              <w:rPr>
                <w:rFonts w:ascii="Times New Roman" w:eastAsia="Calibri" w:hAnsi="Times New Roman" w:cs="Times New Roman"/>
                <w:b/>
                <w:bCs/>
                <w:i/>
                <w:iCs/>
                <w:sz w:val="24"/>
                <w:szCs w:val="24"/>
                <w:u w:val="single"/>
              </w:rPr>
              <w:t xml:space="preserve">“, сканирани от оригинал или нотариално заверено копие/чл.47, ал.3 </w:t>
            </w:r>
            <w:proofErr w:type="spellStart"/>
            <w:r w:rsidRPr="00F544BC">
              <w:rPr>
                <w:rFonts w:ascii="Times New Roman" w:eastAsia="Calibri" w:hAnsi="Times New Roman" w:cs="Times New Roman"/>
                <w:b/>
                <w:bCs/>
                <w:i/>
                <w:iCs/>
                <w:sz w:val="24"/>
                <w:szCs w:val="24"/>
                <w:u w:val="single"/>
              </w:rPr>
              <w:t>Н-ба</w:t>
            </w:r>
            <w:proofErr w:type="spellEnd"/>
            <w:r w:rsidRPr="00F544BC">
              <w:rPr>
                <w:rFonts w:ascii="Times New Roman" w:eastAsia="Calibri" w:hAnsi="Times New Roman" w:cs="Times New Roman"/>
                <w:b/>
                <w:bCs/>
                <w:i/>
                <w:iCs/>
                <w:sz w:val="24"/>
                <w:szCs w:val="24"/>
                <w:u w:val="single"/>
              </w:rPr>
              <w:t xml:space="preserve"> 22/2015/</w:t>
            </w:r>
            <w:r w:rsidRPr="00F544BC">
              <w:rPr>
                <w:rFonts w:ascii="Times New Roman" w:eastAsia="Calibri" w:hAnsi="Times New Roman" w:cs="Times New Roman"/>
                <w:i/>
                <w:iCs/>
                <w:sz w:val="24"/>
                <w:szCs w:val="24"/>
              </w:rPr>
              <w:t xml:space="preserve"> (когато образеца на оригиналния документ съдържа подпис и печат,  преди да се сканира се подписва и подпечатва)</w:t>
            </w:r>
            <w:r w:rsidRPr="00F544BC">
              <w:rPr>
                <w:rFonts w:ascii="Times New Roman" w:eastAsia="Calibri" w:hAnsi="Times New Roman" w:cs="Times New Roman"/>
                <w:sz w:val="24"/>
                <w:szCs w:val="24"/>
              </w:rPr>
              <w:t>.</w:t>
            </w:r>
            <w:r w:rsidRPr="00F544BC">
              <w:rPr>
                <w:rFonts w:ascii="Times New Roman" w:eastAsia="Calibri" w:hAnsi="Times New Roman" w:cs="Times New Roman"/>
                <w:i/>
                <w:iCs/>
                <w:sz w:val="24"/>
                <w:szCs w:val="24"/>
              </w:rPr>
              <w:t xml:space="preserve"> </w:t>
            </w:r>
            <w:r w:rsidRPr="00F544BC">
              <w:rPr>
                <w:rFonts w:ascii="Times New Roman" w:eastAsia="Calibri" w:hAnsi="Times New Roman" w:cs="Times New Roman"/>
                <w:b/>
                <w:bCs/>
                <w:i/>
                <w:iCs/>
                <w:sz w:val="24"/>
                <w:szCs w:val="24"/>
                <w:u w:val="single"/>
              </w:rPr>
              <w:t xml:space="preserve">или в друг формат, ако изрично  е указан в настоящата  т.24 „ Списък на документите, които се подават на етап кандидатстване. </w:t>
            </w:r>
          </w:p>
          <w:p w:rsidR="00F544BC" w:rsidRPr="00F544BC" w:rsidRDefault="00F544BC" w:rsidP="00382EB9">
            <w:pPr>
              <w:spacing w:line="256" w:lineRule="auto"/>
              <w:ind w:left="140" w:firstLine="140"/>
              <w:jc w:val="both"/>
              <w:rPr>
                <w:rFonts w:ascii="Times New Roman" w:eastAsia="Calibri" w:hAnsi="Times New Roman" w:cs="Times New Roman"/>
                <w:b/>
                <w:bCs/>
                <w:i/>
                <w:iCs/>
                <w:sz w:val="24"/>
                <w:szCs w:val="24"/>
              </w:rPr>
            </w:pPr>
            <w:r w:rsidRPr="00F544BC">
              <w:rPr>
                <w:rFonts w:ascii="Times New Roman" w:eastAsia="Calibri" w:hAnsi="Times New Roman" w:cs="Times New Roman"/>
                <w:b/>
                <w:bCs/>
                <w:i/>
                <w:iCs/>
                <w:sz w:val="24"/>
                <w:szCs w:val="24"/>
              </w:rPr>
              <w:t xml:space="preserve">В случаите, когато кандидата се представлява заедно от няколко лица, </w:t>
            </w:r>
            <w:r w:rsidRPr="00F544BC">
              <w:rPr>
                <w:rFonts w:ascii="Times New Roman" w:eastAsia="Calibri" w:hAnsi="Times New Roman" w:cs="Times New Roman"/>
                <w:b/>
                <w:bCs/>
                <w:i/>
                <w:iCs/>
                <w:sz w:val="24"/>
                <w:szCs w:val="24"/>
                <w:u w:val="single"/>
              </w:rPr>
              <w:t>декларациите</w:t>
            </w:r>
            <w:r w:rsidRPr="00F544BC">
              <w:rPr>
                <w:rFonts w:ascii="Times New Roman" w:eastAsia="Calibri" w:hAnsi="Times New Roman" w:cs="Times New Roman"/>
                <w:b/>
                <w:bCs/>
                <w:i/>
                <w:iCs/>
                <w:sz w:val="24"/>
                <w:szCs w:val="24"/>
              </w:rPr>
              <w:t xml:space="preserve"> се подписват от всички.</w:t>
            </w:r>
          </w:p>
          <w:p w:rsidR="00F544BC" w:rsidRPr="00F544BC" w:rsidRDefault="00F544BC" w:rsidP="00382EB9">
            <w:pPr>
              <w:spacing w:line="256" w:lineRule="auto"/>
              <w:ind w:left="140" w:firstLine="140"/>
              <w:jc w:val="both"/>
              <w:rPr>
                <w:rFonts w:ascii="Times New Roman" w:eastAsia="Calibri" w:hAnsi="Times New Roman" w:cs="Times New Roman"/>
                <w:b/>
                <w:bCs/>
                <w:i/>
                <w:iCs/>
                <w:sz w:val="24"/>
                <w:szCs w:val="24"/>
                <w:u w:val="single"/>
              </w:rPr>
            </w:pPr>
            <w:r w:rsidRPr="00F544BC">
              <w:rPr>
                <w:rFonts w:ascii="Times New Roman" w:eastAsia="Calibri" w:hAnsi="Times New Roman" w:cs="Times New Roman"/>
                <w:b/>
                <w:bCs/>
                <w:i/>
                <w:iCs/>
                <w:sz w:val="24"/>
                <w:szCs w:val="24"/>
                <w:u w:val="single"/>
              </w:rPr>
              <w:t>Оригиналите на документите се съхраняват от кандидата  и следва да бъдат представени от кандидата при поискване.</w:t>
            </w:r>
            <w:r w:rsidRPr="00F544BC">
              <w:rPr>
                <w:rFonts w:ascii="Times New Roman" w:eastAsia="Calibri" w:hAnsi="Times New Roman" w:cs="Times New Roman"/>
                <w:i/>
                <w:iCs/>
                <w:sz w:val="24"/>
                <w:szCs w:val="24"/>
              </w:rPr>
              <w:t xml:space="preserve"> </w:t>
            </w:r>
          </w:p>
          <w:p w:rsidR="00F544BC" w:rsidRPr="00F544BC" w:rsidRDefault="00F544BC" w:rsidP="00382EB9">
            <w:pPr>
              <w:tabs>
                <w:tab w:val="left" w:pos="-284"/>
              </w:tabs>
              <w:spacing w:before="40" w:after="240"/>
              <w:ind w:left="140" w:firstLine="140"/>
              <w:jc w:val="both"/>
              <w:rPr>
                <w:rFonts w:ascii="Times New Roman" w:eastAsia="Calibri" w:hAnsi="Times New Roman" w:cs="Times New Roman"/>
                <w:sz w:val="24"/>
                <w:szCs w:val="24"/>
                <w:shd w:val="clear" w:color="auto" w:fill="FEFEFE"/>
                <w:lang w:val="ru-RU"/>
              </w:rPr>
            </w:pPr>
            <w:r w:rsidRPr="00F544BC">
              <w:rPr>
                <w:rFonts w:ascii="Times New Roman" w:eastAsia="Calibri" w:hAnsi="Times New Roman" w:cs="Times New Roman"/>
                <w:sz w:val="24"/>
                <w:szCs w:val="24"/>
                <w:shd w:val="clear" w:color="auto" w:fill="FEFEFE"/>
              </w:rPr>
              <w:t xml:space="preserve">Документите се представят на български език. В случаите, когато оригиналният документ е изготвен на чужд език, той трябва да бъде придружен с превод на български език, извършен от заклет преводач, а когато документът е официален по смисъла на Гражданския процесуален кодекс, той трябва да бъде легализиран или с </w:t>
            </w:r>
            <w:proofErr w:type="spellStart"/>
            <w:r w:rsidRPr="00F544BC">
              <w:rPr>
                <w:rFonts w:ascii="Times New Roman" w:eastAsia="Calibri" w:hAnsi="Times New Roman" w:cs="Times New Roman"/>
                <w:sz w:val="24"/>
                <w:szCs w:val="24"/>
                <w:shd w:val="clear" w:color="auto" w:fill="FEFEFE"/>
              </w:rPr>
              <w:t>апостил</w:t>
            </w:r>
            <w:proofErr w:type="spellEnd"/>
            <w:r w:rsidRPr="00F544BC">
              <w:rPr>
                <w:rFonts w:ascii="Times New Roman" w:eastAsia="Calibri" w:hAnsi="Times New Roman" w:cs="Times New Roman"/>
                <w:sz w:val="24"/>
                <w:szCs w:val="24"/>
                <w:shd w:val="clear" w:color="auto" w:fill="FEFEFE"/>
              </w:rPr>
              <w:t>.</w:t>
            </w:r>
          </w:p>
          <w:p w:rsidR="00F544BC" w:rsidRPr="00F544BC" w:rsidRDefault="00F544BC" w:rsidP="00382EB9">
            <w:pPr>
              <w:tabs>
                <w:tab w:val="left" w:pos="4820"/>
              </w:tabs>
              <w:spacing w:before="120" w:after="120" w:line="240" w:lineRule="auto"/>
              <w:ind w:left="140" w:firstLine="140"/>
              <w:jc w:val="both"/>
              <w:rPr>
                <w:rFonts w:ascii="Times New Roman" w:eastAsia="Calibri" w:hAnsi="Times New Roman" w:cs="Times New Roman"/>
                <w:sz w:val="24"/>
                <w:szCs w:val="24"/>
                <w:lang w:eastAsia="bg-BG"/>
              </w:rPr>
            </w:pPr>
            <w:r w:rsidRPr="00F544BC">
              <w:rPr>
                <w:rFonts w:ascii="Times New Roman" w:eastAsia="Calibri" w:hAnsi="Times New Roman" w:cs="Times New Roman"/>
                <w:sz w:val="24"/>
                <w:szCs w:val="24"/>
                <w:lang w:eastAsia="bg-BG"/>
              </w:rPr>
              <w:lastRenderedPageBreak/>
              <w:t>Оценителната комисия проверява декларираните от кандидатите данни, и може да изисква разяснения относно документите, представени съгласно т.24 от настоящите Условия за кандидатстване.</w:t>
            </w:r>
          </w:p>
          <w:p w:rsidR="00F544BC" w:rsidRPr="00F544BC" w:rsidRDefault="00F544BC" w:rsidP="00382EB9">
            <w:pPr>
              <w:tabs>
                <w:tab w:val="left" w:pos="4820"/>
              </w:tabs>
              <w:spacing w:before="120" w:after="120" w:line="240" w:lineRule="auto"/>
              <w:ind w:left="140" w:firstLine="140"/>
              <w:jc w:val="both"/>
              <w:rPr>
                <w:rFonts w:ascii="Times New Roman" w:eastAsia="Calibri" w:hAnsi="Times New Roman" w:cs="Times New Roman"/>
                <w:sz w:val="24"/>
                <w:szCs w:val="24"/>
                <w:lang w:eastAsia="bg-BG"/>
              </w:rPr>
            </w:pPr>
            <w:r w:rsidRPr="00F544BC">
              <w:rPr>
                <w:rFonts w:ascii="Times New Roman" w:eastAsia="Calibri" w:hAnsi="Times New Roman" w:cs="Times New Roman"/>
                <w:sz w:val="24"/>
                <w:szCs w:val="24"/>
                <w:lang w:eastAsia="bg-BG"/>
              </w:rPr>
              <w:t xml:space="preserve">Исканията за представяне на допълнителни документи и разяснения ще се изпращат, чрез ИСУН 2020. В този случай кандидатът получава автоматично съобщение на електронна поща, асоциирана с профила на кандидата в ИСУН 2020 за изпратеното искане – </w:t>
            </w:r>
            <w:r w:rsidR="004E4987">
              <w:rPr>
                <w:rFonts w:ascii="Times New Roman" w:eastAsia="Calibri" w:hAnsi="Times New Roman" w:cs="Times New Roman"/>
                <w:sz w:val="24"/>
                <w:szCs w:val="24"/>
                <w:lang w:eastAsia="bg-BG"/>
              </w:rPr>
              <w:t>в</w:t>
            </w:r>
            <w:r w:rsidRPr="00F544BC">
              <w:rPr>
                <w:rFonts w:ascii="Times New Roman" w:eastAsia="Calibri" w:hAnsi="Times New Roman" w:cs="Times New Roman"/>
                <w:sz w:val="24"/>
                <w:szCs w:val="24"/>
                <w:lang w:eastAsia="bg-BG"/>
              </w:rPr>
              <w:t xml:space="preserve">ъпрос от оценителната комисия и проверява съдържанието и срока за отговора в ИСУН 2020. Кандидатът представя допълнителните разяснения и/или документи чрез ИСУН 2020, като отговор на въпрос от оценителната комисия. За дата на представяне на документите/информацията се счита датата на постъпване в ИСУН 2020. </w:t>
            </w:r>
          </w:p>
          <w:p w:rsidR="00F544BC" w:rsidRPr="00F544BC" w:rsidRDefault="00F544BC" w:rsidP="00382EB9">
            <w:pPr>
              <w:tabs>
                <w:tab w:val="left" w:pos="4820"/>
              </w:tabs>
              <w:spacing w:before="120" w:after="120" w:line="240" w:lineRule="auto"/>
              <w:ind w:left="140" w:firstLine="140"/>
              <w:jc w:val="both"/>
              <w:rPr>
                <w:rFonts w:ascii="Times New Roman" w:eastAsia="Calibri" w:hAnsi="Times New Roman" w:cs="Times New Roman"/>
                <w:sz w:val="24"/>
                <w:szCs w:val="24"/>
                <w:lang w:eastAsia="bg-BG"/>
              </w:rPr>
            </w:pPr>
            <w:r w:rsidRPr="00F544BC">
              <w:rPr>
                <w:rFonts w:ascii="Times New Roman" w:eastAsia="Calibri" w:hAnsi="Times New Roman" w:cs="Times New Roman"/>
                <w:sz w:val="24"/>
                <w:szCs w:val="24"/>
                <w:lang w:eastAsia="bg-BG"/>
              </w:rPr>
              <w:t xml:space="preserve">Неотстраняването на </w:t>
            </w:r>
            <w:proofErr w:type="spellStart"/>
            <w:r w:rsidRPr="00F544BC">
              <w:rPr>
                <w:rFonts w:ascii="Times New Roman" w:eastAsia="Calibri" w:hAnsi="Times New Roman" w:cs="Times New Roman"/>
                <w:sz w:val="24"/>
                <w:szCs w:val="24"/>
                <w:lang w:eastAsia="bg-BG"/>
              </w:rPr>
              <w:t>нередовностите</w:t>
            </w:r>
            <w:proofErr w:type="spellEnd"/>
            <w:r w:rsidRPr="00F544BC">
              <w:rPr>
                <w:rFonts w:ascii="Times New Roman" w:eastAsia="Calibri" w:hAnsi="Times New Roman" w:cs="Times New Roman"/>
                <w:sz w:val="24"/>
                <w:szCs w:val="24"/>
                <w:lang w:eastAsia="bg-BG"/>
              </w:rPr>
              <w:t xml:space="preserve"> в срок може да доведе до прекратяване на производството по отношение на кандидата или съответно да получи по-малък брой точки на етап техническа и финансова оценка. </w:t>
            </w:r>
          </w:p>
          <w:p w:rsidR="00F544BC" w:rsidRPr="00F544BC" w:rsidRDefault="00F544BC" w:rsidP="00382EB9">
            <w:pPr>
              <w:tabs>
                <w:tab w:val="left" w:pos="4820"/>
              </w:tabs>
              <w:spacing w:before="120" w:after="120" w:line="240" w:lineRule="auto"/>
              <w:ind w:left="140" w:firstLine="140"/>
              <w:jc w:val="both"/>
              <w:rPr>
                <w:rFonts w:ascii="Times New Roman" w:eastAsia="Calibri" w:hAnsi="Times New Roman" w:cs="Times New Roman"/>
                <w:sz w:val="24"/>
                <w:szCs w:val="24"/>
                <w:lang w:eastAsia="bg-BG"/>
              </w:rPr>
            </w:pPr>
            <w:r w:rsidRPr="00F544BC">
              <w:rPr>
                <w:rFonts w:ascii="Times New Roman" w:eastAsia="Calibri" w:hAnsi="Times New Roman" w:cs="Times New Roman"/>
                <w:sz w:val="24"/>
                <w:szCs w:val="24"/>
                <w:lang w:eastAsia="bg-BG"/>
              </w:rPr>
              <w:t>Всяка информация, предоставена извън официално изисканата от Оценителната комисия, няма да бъде взимана под внимание. По изключение кандидатът може да предостави информация с уведомителен характер (напр. промяна в адреса за кореспонденция, правно-организационната форма, лицето, представляващо кандидата и други подобни обстоятелства), която не води до подобряване на първоначалното проектно предложение и се предоставя писмено в „МИГ Средец“.</w:t>
            </w:r>
          </w:p>
          <w:p w:rsidR="00F544BC" w:rsidRPr="00F544BC" w:rsidRDefault="00F544BC" w:rsidP="00382EB9">
            <w:pPr>
              <w:tabs>
                <w:tab w:val="left" w:pos="4820"/>
              </w:tabs>
              <w:spacing w:before="120" w:after="120" w:line="240" w:lineRule="auto"/>
              <w:ind w:left="140" w:firstLine="140"/>
              <w:jc w:val="both"/>
              <w:rPr>
                <w:rFonts w:ascii="Times New Roman" w:eastAsia="Calibri" w:hAnsi="Times New Roman" w:cs="Times New Roman"/>
                <w:sz w:val="24"/>
                <w:szCs w:val="24"/>
              </w:rPr>
            </w:pPr>
            <w:r w:rsidRPr="00F544BC">
              <w:rPr>
                <w:rFonts w:ascii="Times New Roman" w:eastAsia="Calibri" w:hAnsi="Times New Roman" w:cs="Times New Roman"/>
                <w:b/>
                <w:bCs/>
                <w:sz w:val="24"/>
                <w:szCs w:val="24"/>
              </w:rPr>
              <w:t xml:space="preserve">Отстраняването на </w:t>
            </w:r>
            <w:proofErr w:type="spellStart"/>
            <w:r w:rsidRPr="00F544BC">
              <w:rPr>
                <w:rFonts w:ascii="Times New Roman" w:eastAsia="Calibri" w:hAnsi="Times New Roman" w:cs="Times New Roman"/>
                <w:b/>
                <w:bCs/>
                <w:sz w:val="24"/>
                <w:szCs w:val="24"/>
              </w:rPr>
              <w:t>нередовностите</w:t>
            </w:r>
            <w:proofErr w:type="spellEnd"/>
            <w:r w:rsidRPr="00F544BC">
              <w:rPr>
                <w:rFonts w:ascii="Times New Roman" w:eastAsia="Calibri" w:hAnsi="Times New Roman" w:cs="Times New Roman"/>
                <w:b/>
                <w:bCs/>
                <w:sz w:val="24"/>
                <w:szCs w:val="24"/>
              </w:rPr>
              <w:t xml:space="preserve"> не може да води до подобряване на качеството на проектното предложение</w:t>
            </w:r>
            <w:r w:rsidRPr="00F544BC">
              <w:rPr>
                <w:rFonts w:ascii="Times New Roman" w:eastAsia="Calibri" w:hAnsi="Times New Roman" w:cs="Times New Roman"/>
                <w:sz w:val="24"/>
                <w:szCs w:val="24"/>
              </w:rPr>
              <w:t>.</w:t>
            </w:r>
          </w:p>
          <w:p w:rsidR="00F544BC" w:rsidRPr="00F544BC" w:rsidRDefault="00F544BC" w:rsidP="00382EB9">
            <w:pPr>
              <w:tabs>
                <w:tab w:val="left" w:pos="4820"/>
              </w:tabs>
              <w:spacing w:before="120" w:after="120" w:line="240" w:lineRule="auto"/>
              <w:ind w:left="140" w:firstLine="140"/>
              <w:jc w:val="both"/>
              <w:rPr>
                <w:rFonts w:ascii="Times New Roman" w:eastAsia="Calibri" w:hAnsi="Times New Roman" w:cs="Times New Roman"/>
                <w:b/>
                <w:bCs/>
                <w:sz w:val="24"/>
                <w:szCs w:val="24"/>
                <w:lang w:val="ru-RU" w:eastAsia="bg-BG"/>
              </w:rPr>
            </w:pPr>
            <w:r w:rsidRPr="00F544BC">
              <w:rPr>
                <w:rFonts w:ascii="Times New Roman" w:eastAsia="Calibri" w:hAnsi="Times New Roman" w:cs="Times New Roman"/>
                <w:b/>
                <w:bCs/>
                <w:sz w:val="24"/>
                <w:szCs w:val="24"/>
                <w:lang w:eastAsia="bg-BG"/>
              </w:rPr>
              <w:t>Важно!</w:t>
            </w:r>
            <w:r w:rsidRPr="00F544BC">
              <w:rPr>
                <w:rFonts w:ascii="Times New Roman" w:eastAsia="Calibri" w:hAnsi="Times New Roman" w:cs="Times New Roman"/>
                <w:b/>
                <w:bCs/>
                <w:sz w:val="24"/>
                <w:szCs w:val="24"/>
                <w:lang w:val="ru-RU" w:eastAsia="bg-BG"/>
              </w:rPr>
              <w:t>!</w:t>
            </w:r>
          </w:p>
          <w:p w:rsidR="00F544BC" w:rsidRPr="00F544BC" w:rsidRDefault="00F544BC" w:rsidP="00382EB9">
            <w:pPr>
              <w:tabs>
                <w:tab w:val="left" w:pos="4820"/>
              </w:tabs>
              <w:spacing w:before="120" w:after="120" w:line="240" w:lineRule="auto"/>
              <w:ind w:left="140" w:firstLine="140"/>
              <w:jc w:val="both"/>
              <w:rPr>
                <w:rFonts w:ascii="Times New Roman" w:eastAsia="Calibri" w:hAnsi="Times New Roman" w:cs="Times New Roman"/>
                <w:b/>
                <w:bCs/>
                <w:sz w:val="24"/>
                <w:szCs w:val="24"/>
                <w:lang w:eastAsia="bg-BG"/>
              </w:rPr>
            </w:pPr>
            <w:r w:rsidRPr="00F544BC">
              <w:rPr>
                <w:rFonts w:ascii="Times New Roman" w:eastAsia="Calibri" w:hAnsi="Times New Roman" w:cs="Times New Roman"/>
                <w:b/>
                <w:bCs/>
                <w:sz w:val="24"/>
                <w:szCs w:val="24"/>
                <w:lang w:eastAsia="bg-BG"/>
              </w:rPr>
              <w:t>Кандидатите следва редовно да проверяват профила си в ИСУН, тъй като чрез него оценителната комисия осъществява комуникацията си с тях!</w:t>
            </w:r>
          </w:p>
        </w:tc>
      </w:tr>
    </w:tbl>
    <w:p w:rsidR="00F544BC" w:rsidRPr="000900C5" w:rsidRDefault="00F544BC" w:rsidP="00F544BC">
      <w:pPr>
        <w:spacing w:before="120" w:after="120" w:line="240" w:lineRule="auto"/>
        <w:jc w:val="both"/>
        <w:outlineLvl w:val="0"/>
        <w:rPr>
          <w:rFonts w:ascii="Times New Roman" w:eastAsia="Calibri" w:hAnsi="Times New Roman" w:cs="Times New Roman"/>
          <w:b/>
          <w:bCs/>
          <w:sz w:val="24"/>
          <w:szCs w:val="24"/>
        </w:rPr>
      </w:pPr>
      <w:r w:rsidRPr="000900C5">
        <w:rPr>
          <w:rFonts w:ascii="Times New Roman" w:eastAsia="Calibri" w:hAnsi="Times New Roman" w:cs="Times New Roman"/>
          <w:b/>
          <w:bCs/>
          <w:sz w:val="24"/>
          <w:szCs w:val="24"/>
        </w:rPr>
        <w:lastRenderedPageBreak/>
        <w:t>25. Краен срок за подаване на проектните предложения:</w:t>
      </w:r>
    </w:p>
    <w:p w:rsidR="001A52D1" w:rsidRDefault="00F544BC" w:rsidP="00183E9D">
      <w:pPr>
        <w:pBdr>
          <w:top w:val="single" w:sz="4" w:space="1" w:color="auto"/>
          <w:left w:val="single" w:sz="4" w:space="4" w:color="auto"/>
          <w:bottom w:val="single" w:sz="4" w:space="1" w:color="auto"/>
          <w:right w:val="single" w:sz="4" w:space="6" w:color="auto"/>
        </w:pBdr>
        <w:spacing w:before="120" w:after="120" w:line="240" w:lineRule="auto"/>
        <w:jc w:val="both"/>
        <w:rPr>
          <w:rFonts w:ascii="Times New Roman" w:eastAsia="Calibri" w:hAnsi="Times New Roman" w:cs="Times New Roman"/>
          <w:b/>
          <w:bCs/>
          <w:sz w:val="24"/>
          <w:szCs w:val="24"/>
        </w:rPr>
      </w:pPr>
      <w:r w:rsidRPr="00F544BC">
        <w:rPr>
          <w:rFonts w:ascii="Times New Roman" w:eastAsia="Calibri" w:hAnsi="Times New Roman" w:cs="Times New Roman"/>
          <w:b/>
          <w:bCs/>
          <w:sz w:val="24"/>
          <w:szCs w:val="24"/>
        </w:rPr>
        <w:t xml:space="preserve"> </w:t>
      </w:r>
    </w:p>
    <w:p w:rsidR="00665551" w:rsidRPr="00665551" w:rsidRDefault="00665551" w:rsidP="00183E9D">
      <w:pPr>
        <w:pBdr>
          <w:top w:val="single" w:sz="4" w:space="1" w:color="auto"/>
          <w:left w:val="single" w:sz="4" w:space="4" w:color="auto"/>
          <w:bottom w:val="single" w:sz="4" w:space="1" w:color="auto"/>
          <w:right w:val="single" w:sz="4" w:space="6" w:color="auto"/>
        </w:pBdr>
        <w:spacing w:before="120" w:after="120" w:line="240" w:lineRule="auto"/>
        <w:jc w:val="both"/>
        <w:rPr>
          <w:rFonts w:ascii="Times New Roman" w:eastAsia="Calibri" w:hAnsi="Times New Roman" w:cs="Times New Roman"/>
          <w:sz w:val="24"/>
          <w:szCs w:val="24"/>
          <w:lang w:val="ru-RU"/>
        </w:rPr>
      </w:pPr>
      <w:r w:rsidRPr="00665551">
        <w:rPr>
          <w:rFonts w:ascii="Times New Roman" w:eastAsia="Calibri" w:hAnsi="Times New Roman" w:cs="Times New Roman"/>
          <w:sz w:val="24"/>
          <w:szCs w:val="24"/>
        </w:rPr>
        <w:t xml:space="preserve">Производството по предоставяне на БФП , чрез подбор на проектни  предложения по настоящата процедура започва в деня на публикуване на обявата в ИСУН за откриване на процедурата. </w:t>
      </w:r>
    </w:p>
    <w:p w:rsidR="00665551" w:rsidRPr="00665551" w:rsidRDefault="00665551" w:rsidP="00183E9D">
      <w:pPr>
        <w:pBdr>
          <w:top w:val="single" w:sz="4" w:space="1" w:color="auto"/>
          <w:left w:val="single" w:sz="4" w:space="4" w:color="auto"/>
          <w:bottom w:val="single" w:sz="4" w:space="1" w:color="auto"/>
          <w:right w:val="single" w:sz="4" w:space="6" w:color="auto"/>
        </w:pBdr>
        <w:spacing w:before="120" w:after="120" w:line="240" w:lineRule="auto"/>
        <w:jc w:val="both"/>
        <w:rPr>
          <w:rFonts w:ascii="Times New Roman" w:eastAsia="Calibri" w:hAnsi="Times New Roman" w:cs="Times New Roman"/>
          <w:sz w:val="24"/>
          <w:szCs w:val="24"/>
        </w:rPr>
      </w:pPr>
      <w:r w:rsidRPr="00665551">
        <w:rPr>
          <w:rFonts w:ascii="Times New Roman" w:eastAsia="Calibri" w:hAnsi="Times New Roman" w:cs="Times New Roman"/>
          <w:sz w:val="24"/>
          <w:szCs w:val="24"/>
        </w:rPr>
        <w:t>Приема на проектни предложения по настоящата</w:t>
      </w:r>
      <w:r w:rsidRPr="00665551">
        <w:rPr>
          <w:rFonts w:ascii="Times New Roman" w:eastAsia="Calibri" w:hAnsi="Times New Roman" w:cs="Times New Roman"/>
          <w:sz w:val="24"/>
          <w:szCs w:val="24"/>
          <w:lang w:val="ru-RU"/>
        </w:rPr>
        <w:t xml:space="preserve"> </w:t>
      </w:r>
      <w:r w:rsidRPr="00665551">
        <w:rPr>
          <w:rFonts w:ascii="Times New Roman" w:eastAsia="Calibri" w:hAnsi="Times New Roman" w:cs="Times New Roman"/>
          <w:sz w:val="24"/>
          <w:szCs w:val="24"/>
        </w:rPr>
        <w:t>процедура  ще се извърши с няколко крайни срока за кандидатстване:</w:t>
      </w:r>
    </w:p>
    <w:p w:rsidR="00665551" w:rsidRDefault="00665551" w:rsidP="00183E9D">
      <w:pPr>
        <w:pBdr>
          <w:top w:val="single" w:sz="4" w:space="1" w:color="auto"/>
          <w:left w:val="single" w:sz="4" w:space="4" w:color="auto"/>
          <w:bottom w:val="single" w:sz="4" w:space="1" w:color="auto"/>
          <w:right w:val="single" w:sz="4" w:space="6" w:color="auto"/>
        </w:pBdr>
        <w:spacing w:before="120" w:after="120" w:line="240" w:lineRule="auto"/>
        <w:jc w:val="both"/>
        <w:rPr>
          <w:rFonts w:ascii="Times New Roman" w:eastAsia="Calibri" w:hAnsi="Times New Roman" w:cs="Times New Roman"/>
          <w:sz w:val="24"/>
          <w:szCs w:val="24"/>
        </w:rPr>
      </w:pPr>
      <w:proofErr w:type="spellStart"/>
      <w:r w:rsidRPr="00665551">
        <w:rPr>
          <w:rFonts w:ascii="Times New Roman" w:eastAsia="Calibri" w:hAnsi="Times New Roman" w:cs="Times New Roman"/>
          <w:sz w:val="24"/>
          <w:szCs w:val="24"/>
        </w:rPr>
        <w:t>Пириоди</w:t>
      </w:r>
      <w:proofErr w:type="spellEnd"/>
      <w:r w:rsidRPr="00665551">
        <w:rPr>
          <w:rFonts w:ascii="Times New Roman" w:eastAsia="Calibri" w:hAnsi="Times New Roman" w:cs="Times New Roman"/>
          <w:sz w:val="24"/>
          <w:szCs w:val="24"/>
        </w:rPr>
        <w:t xml:space="preserve"> на прием:</w:t>
      </w:r>
    </w:p>
    <w:p w:rsidR="00C81843" w:rsidRDefault="00D7253D" w:rsidP="00183E9D">
      <w:pPr>
        <w:pBdr>
          <w:top w:val="single" w:sz="4" w:space="1" w:color="auto"/>
          <w:left w:val="single" w:sz="4" w:space="4" w:color="auto"/>
          <w:bottom w:val="single" w:sz="4" w:space="1" w:color="auto"/>
          <w:right w:val="single" w:sz="4" w:space="6" w:color="auto"/>
        </w:pBdr>
        <w:spacing w:before="120" w:after="120"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Втори прием</w:t>
      </w:r>
      <w:r w:rsidR="00C81843" w:rsidRPr="00C81843">
        <w:rPr>
          <w:rFonts w:ascii="Times New Roman" w:eastAsia="Calibri" w:hAnsi="Times New Roman" w:cs="Times New Roman"/>
          <w:b/>
          <w:sz w:val="24"/>
          <w:szCs w:val="24"/>
        </w:rPr>
        <w:t xml:space="preserve"> </w:t>
      </w:r>
      <w:proofErr w:type="spellStart"/>
      <w:r w:rsidR="00C81843" w:rsidRPr="00C81843">
        <w:rPr>
          <w:rFonts w:ascii="Times New Roman" w:eastAsia="Calibri" w:hAnsi="Times New Roman" w:cs="Times New Roman"/>
          <w:b/>
          <w:sz w:val="24"/>
          <w:szCs w:val="24"/>
        </w:rPr>
        <w:t>прием</w:t>
      </w:r>
      <w:proofErr w:type="spellEnd"/>
      <w:r w:rsidR="00C81843" w:rsidRPr="00C81843">
        <w:rPr>
          <w:rFonts w:ascii="Times New Roman" w:eastAsia="Calibri" w:hAnsi="Times New Roman" w:cs="Times New Roman"/>
          <w:b/>
          <w:sz w:val="24"/>
          <w:szCs w:val="24"/>
        </w:rPr>
        <w:t>:</w:t>
      </w:r>
    </w:p>
    <w:p w:rsidR="00D7253D" w:rsidRPr="00456964" w:rsidRDefault="00D7253D" w:rsidP="00183E9D">
      <w:pPr>
        <w:pBdr>
          <w:top w:val="single" w:sz="4" w:space="1" w:color="auto"/>
          <w:left w:val="single" w:sz="4" w:space="4" w:color="auto"/>
          <w:bottom w:val="single" w:sz="4" w:space="1" w:color="auto"/>
          <w:right w:val="single" w:sz="4" w:space="6" w:color="auto"/>
        </w:pBdr>
        <w:spacing w:before="120" w:after="120" w:line="240" w:lineRule="auto"/>
        <w:jc w:val="both"/>
        <w:rPr>
          <w:rFonts w:ascii="Times New Roman" w:eastAsia="Calibri" w:hAnsi="Times New Roman" w:cs="Times New Roman"/>
          <w:sz w:val="24"/>
          <w:szCs w:val="24"/>
        </w:rPr>
      </w:pPr>
      <w:r>
        <w:rPr>
          <w:rFonts w:ascii="Times New Roman" w:eastAsia="Calibri" w:hAnsi="Times New Roman" w:cs="Times New Roman"/>
          <w:b/>
          <w:sz w:val="24"/>
          <w:szCs w:val="24"/>
        </w:rPr>
        <w:t xml:space="preserve">Начален срок </w:t>
      </w:r>
      <w:r w:rsidRPr="00456964">
        <w:rPr>
          <w:rFonts w:ascii="Times New Roman" w:eastAsia="Calibri" w:hAnsi="Times New Roman" w:cs="Times New Roman"/>
          <w:sz w:val="24"/>
          <w:szCs w:val="24"/>
        </w:rPr>
        <w:t>за прием</w:t>
      </w:r>
      <w:r w:rsidR="00456964" w:rsidRPr="00456964">
        <w:rPr>
          <w:rFonts w:ascii="Times New Roman" w:eastAsia="Calibri" w:hAnsi="Times New Roman" w:cs="Times New Roman"/>
          <w:sz w:val="24"/>
          <w:szCs w:val="24"/>
        </w:rPr>
        <w:t>:</w:t>
      </w:r>
      <w:r w:rsidR="00DC2973">
        <w:rPr>
          <w:rFonts w:ascii="Times New Roman" w:eastAsia="Calibri" w:hAnsi="Times New Roman" w:cs="Times New Roman"/>
          <w:sz w:val="24"/>
          <w:szCs w:val="24"/>
        </w:rPr>
        <w:t>18</w:t>
      </w:r>
      <w:r w:rsidR="00456964" w:rsidRPr="00456964">
        <w:rPr>
          <w:rFonts w:ascii="Times New Roman" w:eastAsia="Calibri" w:hAnsi="Times New Roman" w:cs="Times New Roman"/>
          <w:sz w:val="24"/>
          <w:szCs w:val="24"/>
        </w:rPr>
        <w:t>.04.2023 г.</w:t>
      </w:r>
    </w:p>
    <w:p w:rsidR="00C81843" w:rsidRPr="00456964" w:rsidRDefault="00C81843" w:rsidP="00183E9D">
      <w:pPr>
        <w:pBdr>
          <w:top w:val="single" w:sz="4" w:space="1" w:color="auto"/>
          <w:left w:val="single" w:sz="4" w:space="4" w:color="auto"/>
          <w:bottom w:val="single" w:sz="4" w:space="1" w:color="auto"/>
          <w:right w:val="single" w:sz="4" w:space="6" w:color="auto"/>
        </w:pBdr>
        <w:spacing w:before="120" w:after="120" w:line="240" w:lineRule="auto"/>
        <w:jc w:val="both"/>
        <w:rPr>
          <w:rFonts w:ascii="Times New Roman" w:eastAsia="Calibri" w:hAnsi="Times New Roman" w:cs="Times New Roman"/>
          <w:sz w:val="24"/>
          <w:szCs w:val="24"/>
        </w:rPr>
      </w:pPr>
      <w:r w:rsidRPr="00456964">
        <w:rPr>
          <w:rFonts w:ascii="Times New Roman" w:eastAsia="Calibri" w:hAnsi="Times New Roman" w:cs="Times New Roman"/>
          <w:b/>
          <w:sz w:val="24"/>
          <w:szCs w:val="24"/>
        </w:rPr>
        <w:t>Краен срок</w:t>
      </w:r>
      <w:r w:rsidRPr="00C81843">
        <w:rPr>
          <w:rFonts w:ascii="Times New Roman" w:eastAsia="Calibri" w:hAnsi="Times New Roman" w:cs="Times New Roman"/>
          <w:sz w:val="24"/>
          <w:szCs w:val="24"/>
        </w:rPr>
        <w:t xml:space="preserve"> за подаване на проектни предложения: </w:t>
      </w:r>
      <w:r w:rsidR="00882507">
        <w:rPr>
          <w:rFonts w:ascii="Times New Roman" w:eastAsia="Calibri" w:hAnsi="Times New Roman" w:cs="Times New Roman"/>
          <w:sz w:val="24"/>
          <w:szCs w:val="24"/>
        </w:rPr>
        <w:t>1</w:t>
      </w:r>
      <w:r w:rsidR="00DC2973">
        <w:rPr>
          <w:rFonts w:ascii="Times New Roman" w:eastAsia="Calibri" w:hAnsi="Times New Roman" w:cs="Times New Roman"/>
          <w:sz w:val="24"/>
          <w:szCs w:val="24"/>
        </w:rPr>
        <w:t>9</w:t>
      </w:r>
      <w:bookmarkStart w:id="27" w:name="_GoBack"/>
      <w:bookmarkEnd w:id="27"/>
      <w:r w:rsidR="00456964" w:rsidRPr="00456964">
        <w:rPr>
          <w:rFonts w:ascii="Times New Roman" w:eastAsia="Calibri" w:hAnsi="Times New Roman" w:cs="Times New Roman"/>
          <w:sz w:val="24"/>
          <w:szCs w:val="24"/>
        </w:rPr>
        <w:t>.06.</w:t>
      </w:r>
      <w:r w:rsidRPr="00456964">
        <w:rPr>
          <w:rFonts w:ascii="Times New Roman" w:eastAsia="Calibri" w:hAnsi="Times New Roman" w:cs="Times New Roman"/>
          <w:sz w:val="24"/>
          <w:szCs w:val="24"/>
        </w:rPr>
        <w:t>202</w:t>
      </w:r>
      <w:r w:rsidR="00EE7993" w:rsidRPr="00456964">
        <w:rPr>
          <w:rFonts w:ascii="Times New Roman" w:eastAsia="Calibri" w:hAnsi="Times New Roman" w:cs="Times New Roman"/>
          <w:sz w:val="24"/>
          <w:szCs w:val="24"/>
        </w:rPr>
        <w:t>3</w:t>
      </w:r>
      <w:r w:rsidRPr="00456964">
        <w:rPr>
          <w:rFonts w:ascii="Times New Roman" w:eastAsia="Calibri" w:hAnsi="Times New Roman" w:cs="Times New Roman"/>
          <w:sz w:val="24"/>
          <w:szCs w:val="24"/>
        </w:rPr>
        <w:t xml:space="preserve"> г., 17:00 часа.</w:t>
      </w:r>
    </w:p>
    <w:p w:rsidR="006F6345" w:rsidRPr="006F6345" w:rsidRDefault="00D7253D" w:rsidP="006F6345">
      <w:pPr>
        <w:pBdr>
          <w:top w:val="single" w:sz="4" w:space="1" w:color="auto"/>
          <w:left w:val="single" w:sz="4" w:space="4" w:color="auto"/>
          <w:bottom w:val="single" w:sz="4" w:space="1" w:color="auto"/>
          <w:right w:val="single" w:sz="4" w:space="6" w:color="auto"/>
        </w:pBdr>
        <w:spacing w:before="120" w:after="120" w:line="240" w:lineRule="auto"/>
        <w:jc w:val="both"/>
        <w:rPr>
          <w:rFonts w:ascii="Times New Roman" w:eastAsia="Calibri" w:hAnsi="Times New Roman" w:cs="Times New Roman"/>
          <w:sz w:val="24"/>
          <w:szCs w:val="24"/>
        </w:rPr>
      </w:pPr>
      <w:r>
        <w:rPr>
          <w:rFonts w:ascii="Times New Roman" w:eastAsia="Calibri" w:hAnsi="Times New Roman" w:cs="Times New Roman"/>
          <w:b/>
          <w:sz w:val="24"/>
          <w:szCs w:val="24"/>
        </w:rPr>
        <w:t>Трети</w:t>
      </w:r>
      <w:r w:rsidR="006F6345" w:rsidRPr="006F6345">
        <w:rPr>
          <w:rFonts w:ascii="Times New Roman" w:eastAsia="Calibri" w:hAnsi="Times New Roman" w:cs="Times New Roman"/>
          <w:b/>
          <w:sz w:val="24"/>
          <w:szCs w:val="24"/>
        </w:rPr>
        <w:t xml:space="preserve">  прием </w:t>
      </w:r>
      <w:r w:rsidR="006F6345" w:rsidRPr="006F6345">
        <w:rPr>
          <w:rFonts w:ascii="Times New Roman" w:eastAsia="Calibri" w:hAnsi="Times New Roman" w:cs="Times New Roman"/>
          <w:sz w:val="24"/>
          <w:szCs w:val="24"/>
        </w:rPr>
        <w:t xml:space="preserve">ще бъде отворен  при наличие на остатъчен финансов ресурс  след приключване на </w:t>
      </w:r>
      <w:r w:rsidR="00EE7993">
        <w:rPr>
          <w:rFonts w:ascii="Times New Roman" w:eastAsia="Calibri" w:hAnsi="Times New Roman" w:cs="Times New Roman"/>
          <w:sz w:val="24"/>
          <w:szCs w:val="24"/>
        </w:rPr>
        <w:t>втория</w:t>
      </w:r>
      <w:r w:rsidR="006F6345" w:rsidRPr="006F6345">
        <w:rPr>
          <w:rFonts w:ascii="Times New Roman" w:eastAsia="Calibri" w:hAnsi="Times New Roman" w:cs="Times New Roman"/>
          <w:sz w:val="24"/>
          <w:szCs w:val="24"/>
        </w:rPr>
        <w:t xml:space="preserve"> прием на проектни  предложения.</w:t>
      </w:r>
    </w:p>
    <w:p w:rsidR="006F6345" w:rsidRPr="006F6345" w:rsidRDefault="006F6345" w:rsidP="006F6345">
      <w:pPr>
        <w:pBdr>
          <w:top w:val="single" w:sz="4" w:space="1" w:color="auto"/>
          <w:left w:val="single" w:sz="4" w:space="4" w:color="auto"/>
          <w:bottom w:val="single" w:sz="4" w:space="1" w:color="auto"/>
          <w:right w:val="single" w:sz="4" w:space="6" w:color="auto"/>
        </w:pBdr>
        <w:spacing w:before="120" w:after="120" w:line="240" w:lineRule="auto"/>
        <w:jc w:val="both"/>
        <w:rPr>
          <w:rFonts w:ascii="Times New Roman" w:eastAsia="Calibri" w:hAnsi="Times New Roman" w:cs="Times New Roman"/>
          <w:sz w:val="24"/>
          <w:szCs w:val="24"/>
        </w:rPr>
      </w:pPr>
      <w:r w:rsidRPr="006F6345">
        <w:rPr>
          <w:rFonts w:ascii="Times New Roman" w:eastAsia="Calibri" w:hAnsi="Times New Roman" w:cs="Times New Roman"/>
          <w:sz w:val="24"/>
          <w:szCs w:val="24"/>
        </w:rPr>
        <w:t>Проектно предложение подадено след обявения краен срок за прием по процедурата няма да се разглежда.</w:t>
      </w:r>
    </w:p>
    <w:p w:rsidR="00F544BC" w:rsidRPr="00F544BC" w:rsidRDefault="00EE7409" w:rsidP="006F6345">
      <w:pPr>
        <w:pBdr>
          <w:top w:val="single" w:sz="4" w:space="1" w:color="auto"/>
          <w:left w:val="single" w:sz="4" w:space="4" w:color="auto"/>
          <w:bottom w:val="single" w:sz="4" w:space="1" w:color="auto"/>
          <w:right w:val="single" w:sz="4" w:space="6" w:color="auto"/>
        </w:pBdr>
        <w:tabs>
          <w:tab w:val="left" w:pos="3465"/>
        </w:tabs>
        <w:spacing w:before="120" w:after="120" w:line="240" w:lineRule="auto"/>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ВАЖНО!</w:t>
      </w:r>
      <w:r w:rsidR="006F6345">
        <w:rPr>
          <w:rFonts w:ascii="Times New Roman" w:eastAsia="Calibri" w:hAnsi="Times New Roman" w:cs="Times New Roman"/>
          <w:b/>
          <w:bCs/>
          <w:sz w:val="24"/>
          <w:szCs w:val="24"/>
        </w:rPr>
        <w:tab/>
      </w:r>
    </w:p>
    <w:p w:rsidR="00F544BC" w:rsidRPr="00F544BC" w:rsidRDefault="00F544BC" w:rsidP="00183E9D">
      <w:pPr>
        <w:pBdr>
          <w:top w:val="single" w:sz="4" w:space="1" w:color="auto"/>
          <w:left w:val="single" w:sz="4" w:space="4" w:color="auto"/>
          <w:bottom w:val="single" w:sz="4" w:space="1" w:color="auto"/>
          <w:right w:val="single" w:sz="4" w:space="6" w:color="auto"/>
        </w:pBdr>
        <w:spacing w:before="120" w:after="120" w:line="240" w:lineRule="auto"/>
        <w:jc w:val="both"/>
        <w:rPr>
          <w:rFonts w:ascii="Times New Roman" w:eastAsia="Calibri" w:hAnsi="Times New Roman" w:cs="Times New Roman"/>
          <w:b/>
          <w:bCs/>
          <w:sz w:val="24"/>
          <w:szCs w:val="24"/>
        </w:rPr>
      </w:pPr>
      <w:r w:rsidRPr="00F544BC">
        <w:rPr>
          <w:rFonts w:ascii="Times New Roman" w:eastAsia="Calibri" w:hAnsi="Times New Roman" w:cs="Times New Roman"/>
          <w:b/>
          <w:bCs/>
          <w:sz w:val="24"/>
          <w:szCs w:val="24"/>
        </w:rPr>
        <w:t xml:space="preserve"> В съответствие на  чл.44, ал.1 от ПМС 161/2016 г</w:t>
      </w:r>
      <w:r w:rsidR="00D761DD">
        <w:rPr>
          <w:rFonts w:ascii="Times New Roman" w:eastAsia="Calibri" w:hAnsi="Times New Roman" w:cs="Times New Roman"/>
          <w:b/>
          <w:bCs/>
          <w:sz w:val="24"/>
          <w:szCs w:val="24"/>
        </w:rPr>
        <w:t>.</w:t>
      </w:r>
      <w:r w:rsidRPr="00F544BC">
        <w:rPr>
          <w:rFonts w:ascii="Times New Roman" w:eastAsia="Calibri" w:hAnsi="Times New Roman" w:cs="Times New Roman"/>
          <w:b/>
          <w:bCs/>
          <w:sz w:val="24"/>
          <w:szCs w:val="24"/>
        </w:rPr>
        <w:t xml:space="preserve"> оценяването на проектните предложения се извършва от КППП  до 30 работни дни от крайния срок на приема.</w:t>
      </w:r>
    </w:p>
    <w:p w:rsidR="00F544BC" w:rsidRPr="00F544BC" w:rsidRDefault="00F544BC" w:rsidP="00183E9D">
      <w:pPr>
        <w:pBdr>
          <w:top w:val="single" w:sz="4" w:space="1" w:color="auto"/>
          <w:left w:val="single" w:sz="4" w:space="4" w:color="auto"/>
          <w:bottom w:val="single" w:sz="4" w:space="1" w:color="auto"/>
          <w:right w:val="single" w:sz="4" w:space="6" w:color="auto"/>
        </w:pBdr>
        <w:spacing w:before="120" w:after="120" w:line="240" w:lineRule="auto"/>
        <w:jc w:val="both"/>
        <w:rPr>
          <w:rFonts w:ascii="Times New Roman" w:eastAsia="Calibri" w:hAnsi="Times New Roman" w:cs="Times New Roman"/>
          <w:b/>
          <w:bCs/>
          <w:sz w:val="24"/>
          <w:szCs w:val="24"/>
        </w:rPr>
      </w:pPr>
    </w:p>
    <w:p w:rsidR="00F544BC" w:rsidRPr="000900C5" w:rsidRDefault="00F544BC" w:rsidP="00F544BC">
      <w:pPr>
        <w:spacing w:before="120" w:after="120" w:line="240" w:lineRule="auto"/>
        <w:jc w:val="both"/>
        <w:outlineLvl w:val="0"/>
        <w:rPr>
          <w:rFonts w:ascii="Times New Roman" w:eastAsia="Calibri" w:hAnsi="Times New Roman" w:cs="Times New Roman"/>
          <w:b/>
          <w:bCs/>
          <w:sz w:val="24"/>
          <w:szCs w:val="24"/>
        </w:rPr>
      </w:pPr>
      <w:bookmarkStart w:id="28" w:name="_Toc445385619"/>
    </w:p>
    <w:p w:rsidR="00F544BC" w:rsidRPr="000900C5" w:rsidRDefault="00F544BC" w:rsidP="00F544BC">
      <w:pPr>
        <w:spacing w:before="120" w:after="120" w:line="240" w:lineRule="auto"/>
        <w:jc w:val="both"/>
        <w:outlineLvl w:val="0"/>
        <w:rPr>
          <w:rFonts w:ascii="Times New Roman" w:eastAsia="Calibri" w:hAnsi="Times New Roman" w:cs="Times New Roman"/>
          <w:b/>
          <w:bCs/>
          <w:sz w:val="24"/>
          <w:szCs w:val="24"/>
        </w:rPr>
      </w:pPr>
      <w:r w:rsidRPr="000900C5">
        <w:rPr>
          <w:rFonts w:ascii="Times New Roman" w:eastAsia="Calibri" w:hAnsi="Times New Roman" w:cs="Times New Roman"/>
          <w:b/>
          <w:bCs/>
          <w:sz w:val="24"/>
          <w:szCs w:val="24"/>
        </w:rPr>
        <w:t>26.Адрес за подаване на проектни предложения</w:t>
      </w:r>
    </w:p>
    <w:tbl>
      <w:tblPr>
        <w:tblW w:w="9887"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87"/>
      </w:tblGrid>
      <w:tr w:rsidR="00F544BC" w:rsidRPr="00F544BC" w:rsidTr="00183E9D">
        <w:tc>
          <w:tcPr>
            <w:tcW w:w="9887" w:type="dxa"/>
            <w:tcBorders>
              <w:top w:val="single" w:sz="4" w:space="0" w:color="auto"/>
              <w:left w:val="single" w:sz="4" w:space="0" w:color="auto"/>
              <w:bottom w:val="single" w:sz="4" w:space="0" w:color="auto"/>
              <w:right w:val="single" w:sz="4" w:space="0" w:color="auto"/>
            </w:tcBorders>
            <w:hideMark/>
          </w:tcPr>
          <w:p w:rsidR="00F544BC" w:rsidRPr="00F544BC" w:rsidRDefault="00F544BC" w:rsidP="00E3056E">
            <w:pPr>
              <w:spacing w:after="0" w:line="240" w:lineRule="auto"/>
              <w:jc w:val="both"/>
              <w:rPr>
                <w:rFonts w:ascii="Times New Roman" w:eastAsia="Calibri" w:hAnsi="Times New Roman" w:cs="Times New Roman"/>
                <w:sz w:val="24"/>
                <w:szCs w:val="24"/>
                <w:lang w:eastAsia="bg-BG"/>
              </w:rPr>
            </w:pPr>
            <w:r w:rsidRPr="00F544BC">
              <w:rPr>
                <w:rFonts w:ascii="Times New Roman" w:eastAsia="Calibri" w:hAnsi="Times New Roman" w:cs="Times New Roman"/>
                <w:sz w:val="24"/>
                <w:szCs w:val="24"/>
                <w:lang w:eastAsia="bg-BG"/>
              </w:rPr>
              <w:t>Подаването на проектното предложение по настоящата процедура се извършва изцяло</w:t>
            </w:r>
          </w:p>
          <w:p w:rsidR="00F544BC" w:rsidRPr="00F544BC" w:rsidRDefault="00F544BC" w:rsidP="00E3056E">
            <w:pPr>
              <w:spacing w:after="0" w:line="240" w:lineRule="auto"/>
              <w:jc w:val="both"/>
              <w:rPr>
                <w:rFonts w:ascii="Times New Roman" w:eastAsia="Calibri" w:hAnsi="Times New Roman" w:cs="Times New Roman"/>
                <w:sz w:val="24"/>
                <w:szCs w:val="24"/>
                <w:lang w:eastAsia="bg-BG"/>
              </w:rPr>
            </w:pPr>
            <w:r w:rsidRPr="00F544BC">
              <w:rPr>
                <w:rFonts w:ascii="Times New Roman" w:eastAsia="Calibri" w:hAnsi="Times New Roman" w:cs="Times New Roman"/>
                <w:sz w:val="24"/>
                <w:szCs w:val="24"/>
                <w:lang w:eastAsia="bg-BG"/>
              </w:rPr>
              <w:t>по електронен път, чрез попълване на уеб базиран формуляр за кандидатстване и</w:t>
            </w:r>
          </w:p>
          <w:p w:rsidR="00F544BC" w:rsidRPr="00F544BC" w:rsidRDefault="00F544BC" w:rsidP="00E3056E">
            <w:pPr>
              <w:spacing w:after="0" w:line="240" w:lineRule="auto"/>
              <w:jc w:val="both"/>
              <w:rPr>
                <w:rFonts w:ascii="Times New Roman" w:eastAsia="Calibri" w:hAnsi="Times New Roman" w:cs="Times New Roman"/>
                <w:sz w:val="24"/>
                <w:szCs w:val="24"/>
                <w:lang w:eastAsia="bg-BG"/>
              </w:rPr>
            </w:pPr>
            <w:r w:rsidRPr="00F544BC">
              <w:rPr>
                <w:rFonts w:ascii="Times New Roman" w:eastAsia="Calibri" w:hAnsi="Times New Roman" w:cs="Times New Roman"/>
                <w:sz w:val="24"/>
                <w:szCs w:val="24"/>
                <w:lang w:eastAsia="bg-BG"/>
              </w:rPr>
              <w:t>подаване на формуляра и придружаващите го документи чрез Информационната</w:t>
            </w:r>
          </w:p>
          <w:p w:rsidR="00F544BC" w:rsidRPr="00F544BC" w:rsidRDefault="00F544BC" w:rsidP="00E3056E">
            <w:pPr>
              <w:spacing w:after="0" w:line="240" w:lineRule="auto"/>
              <w:jc w:val="both"/>
              <w:rPr>
                <w:rFonts w:ascii="Times New Roman" w:eastAsia="Calibri" w:hAnsi="Times New Roman" w:cs="Times New Roman"/>
                <w:sz w:val="24"/>
                <w:szCs w:val="24"/>
                <w:lang w:eastAsia="bg-BG"/>
              </w:rPr>
            </w:pPr>
            <w:r w:rsidRPr="00F544BC">
              <w:rPr>
                <w:rFonts w:ascii="Times New Roman" w:eastAsia="Calibri" w:hAnsi="Times New Roman" w:cs="Times New Roman"/>
                <w:sz w:val="24"/>
                <w:szCs w:val="24"/>
                <w:lang w:eastAsia="bg-BG"/>
              </w:rPr>
              <w:t>система за управление и наблюдение на Структурните инструменти на ЕС в България</w:t>
            </w:r>
          </w:p>
          <w:p w:rsidR="00F544BC" w:rsidRPr="00F544BC" w:rsidRDefault="00F544BC" w:rsidP="00E3056E">
            <w:pPr>
              <w:spacing w:after="0" w:line="240" w:lineRule="auto"/>
              <w:jc w:val="both"/>
              <w:rPr>
                <w:rFonts w:ascii="Times New Roman" w:eastAsia="Calibri" w:hAnsi="Times New Roman" w:cs="Times New Roman"/>
                <w:sz w:val="24"/>
                <w:szCs w:val="24"/>
                <w:lang w:eastAsia="bg-BG"/>
              </w:rPr>
            </w:pPr>
            <w:r w:rsidRPr="00F544BC">
              <w:rPr>
                <w:rFonts w:ascii="Times New Roman" w:eastAsia="Calibri" w:hAnsi="Times New Roman" w:cs="Times New Roman"/>
                <w:sz w:val="24"/>
                <w:szCs w:val="24"/>
                <w:lang w:eastAsia="bg-BG"/>
              </w:rPr>
              <w:t>(ИСУН 2020), чрез модула „Е-кандидатстване“ на следния интернет адрес:</w:t>
            </w:r>
            <w:r w:rsidRPr="00F544BC">
              <w:rPr>
                <w:rFonts w:ascii="Times New Roman" w:eastAsia="Calibri" w:hAnsi="Times New Roman" w:cs="Times New Roman"/>
                <w:sz w:val="24"/>
                <w:szCs w:val="24"/>
              </w:rPr>
              <w:t xml:space="preserve"> </w:t>
            </w:r>
            <w:hyperlink r:id="rId16" w:history="1">
              <w:r w:rsidRPr="00F544BC">
                <w:rPr>
                  <w:rFonts w:ascii="Times New Roman" w:eastAsia="Calibri" w:hAnsi="Times New Roman" w:cs="Times New Roman"/>
                  <w:color w:val="0563C1"/>
                  <w:u w:val="single"/>
                </w:rPr>
                <w:t>https://eumis2020.government.bg</w:t>
              </w:r>
            </w:hyperlink>
            <w:r w:rsidRPr="00F544BC">
              <w:rPr>
                <w:rFonts w:ascii="Times New Roman" w:eastAsia="Calibri" w:hAnsi="Times New Roman" w:cs="Times New Roman"/>
                <w:color w:val="0070C0"/>
                <w:sz w:val="24"/>
                <w:szCs w:val="24"/>
              </w:rPr>
              <w:t xml:space="preserve"> ,</w:t>
            </w:r>
            <w:r w:rsidRPr="00F544BC">
              <w:rPr>
                <w:rFonts w:ascii="Times New Roman" w:eastAsia="Calibri" w:hAnsi="Times New Roman" w:cs="Times New Roman"/>
                <w:sz w:val="24"/>
                <w:szCs w:val="24"/>
                <w:lang w:eastAsia="bg-BG"/>
              </w:rPr>
              <w:t xml:space="preserve"> лично от законния представител на кандидата или от</w:t>
            </w:r>
          </w:p>
          <w:p w:rsidR="00F544BC" w:rsidRPr="00F544BC" w:rsidRDefault="00F544BC" w:rsidP="00E3056E">
            <w:pPr>
              <w:spacing w:after="0" w:line="240" w:lineRule="auto"/>
              <w:jc w:val="both"/>
              <w:rPr>
                <w:rFonts w:ascii="Calibri" w:eastAsia="Calibri" w:hAnsi="Calibri" w:cs="Calibri"/>
              </w:rPr>
            </w:pPr>
            <w:r w:rsidRPr="00F544BC">
              <w:rPr>
                <w:rFonts w:ascii="Times New Roman" w:eastAsia="Calibri" w:hAnsi="Times New Roman" w:cs="Times New Roman"/>
                <w:sz w:val="24"/>
                <w:szCs w:val="24"/>
                <w:lang w:eastAsia="bg-BG"/>
              </w:rPr>
              <w:t>упълномощено от него лице .</w:t>
            </w:r>
          </w:p>
        </w:tc>
      </w:tr>
    </w:tbl>
    <w:p w:rsidR="00421231" w:rsidRDefault="00421231" w:rsidP="00F544BC">
      <w:pPr>
        <w:spacing w:before="120" w:after="120" w:line="240" w:lineRule="auto"/>
        <w:jc w:val="both"/>
        <w:outlineLvl w:val="0"/>
        <w:rPr>
          <w:rFonts w:ascii="Times New Roman" w:eastAsia="Calibri" w:hAnsi="Times New Roman" w:cs="Times New Roman"/>
          <w:b/>
          <w:bCs/>
          <w:sz w:val="24"/>
          <w:szCs w:val="24"/>
        </w:rPr>
      </w:pPr>
    </w:p>
    <w:p w:rsidR="00F544BC" w:rsidRPr="005516D9" w:rsidRDefault="00F544BC" w:rsidP="00F544BC">
      <w:pPr>
        <w:spacing w:before="120" w:after="120" w:line="240" w:lineRule="auto"/>
        <w:jc w:val="both"/>
        <w:outlineLvl w:val="0"/>
        <w:rPr>
          <w:rFonts w:ascii="Times New Roman" w:eastAsia="Calibri" w:hAnsi="Times New Roman" w:cs="Times New Roman"/>
          <w:b/>
          <w:bCs/>
          <w:sz w:val="24"/>
          <w:szCs w:val="24"/>
        </w:rPr>
      </w:pPr>
      <w:r w:rsidRPr="005516D9">
        <w:rPr>
          <w:rFonts w:ascii="Times New Roman" w:eastAsia="Calibri" w:hAnsi="Times New Roman" w:cs="Times New Roman"/>
          <w:b/>
          <w:bCs/>
          <w:sz w:val="24"/>
          <w:szCs w:val="24"/>
        </w:rPr>
        <w:t>27. Допълнителн</w:t>
      </w:r>
      <w:r w:rsidR="000900C5" w:rsidRPr="005516D9">
        <w:rPr>
          <w:rFonts w:ascii="Times New Roman" w:eastAsia="Calibri" w:hAnsi="Times New Roman" w:cs="Times New Roman"/>
          <w:b/>
          <w:bCs/>
          <w:sz w:val="24"/>
          <w:szCs w:val="24"/>
        </w:rPr>
        <w:t>а</w:t>
      </w:r>
      <w:r w:rsidRPr="005516D9">
        <w:rPr>
          <w:rFonts w:ascii="Times New Roman" w:eastAsia="Calibri" w:hAnsi="Times New Roman" w:cs="Times New Roman"/>
          <w:b/>
          <w:bCs/>
          <w:sz w:val="24"/>
          <w:szCs w:val="24"/>
        </w:rPr>
        <w:t xml:space="preserve"> информация:</w:t>
      </w:r>
      <w:bookmarkEnd w:id="28"/>
    </w:p>
    <w:tbl>
      <w:tblPr>
        <w:tblW w:w="9887"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87"/>
      </w:tblGrid>
      <w:tr w:rsidR="00F544BC" w:rsidRPr="00F544BC" w:rsidTr="005B5BE6">
        <w:trPr>
          <w:trHeight w:val="5811"/>
        </w:trPr>
        <w:tc>
          <w:tcPr>
            <w:tcW w:w="9887" w:type="dxa"/>
            <w:tcBorders>
              <w:top w:val="single" w:sz="4" w:space="0" w:color="auto"/>
              <w:left w:val="single" w:sz="4" w:space="0" w:color="auto"/>
              <w:bottom w:val="single" w:sz="4" w:space="0" w:color="auto"/>
              <w:right w:val="single" w:sz="4" w:space="0" w:color="auto"/>
            </w:tcBorders>
          </w:tcPr>
          <w:p w:rsidR="00F544BC" w:rsidRPr="005516D9" w:rsidRDefault="00F544BC" w:rsidP="00F544BC">
            <w:pPr>
              <w:spacing w:before="120" w:after="120" w:line="256" w:lineRule="auto"/>
              <w:jc w:val="both"/>
              <w:rPr>
                <w:rFonts w:ascii="Times New Roman" w:eastAsia="Calibri" w:hAnsi="Times New Roman" w:cs="Times New Roman"/>
                <w:b/>
                <w:bCs/>
                <w:sz w:val="24"/>
                <w:szCs w:val="24"/>
              </w:rPr>
            </w:pPr>
            <w:r w:rsidRPr="005516D9">
              <w:rPr>
                <w:rFonts w:ascii="Times New Roman" w:eastAsia="Calibri" w:hAnsi="Times New Roman" w:cs="Times New Roman"/>
                <w:b/>
                <w:bCs/>
                <w:sz w:val="24"/>
                <w:szCs w:val="24"/>
              </w:rPr>
              <w:t>27.1 Допълнителни въпроси и разяснения във връзка с Условията за кандидатстване.</w:t>
            </w:r>
          </w:p>
          <w:p w:rsidR="005F6308" w:rsidRPr="005F6308" w:rsidRDefault="005F6308" w:rsidP="005F6308">
            <w:pPr>
              <w:spacing w:before="120" w:after="120" w:line="256" w:lineRule="auto"/>
              <w:rPr>
                <w:rFonts w:ascii="Times New Roman" w:eastAsia="Calibri" w:hAnsi="Times New Roman" w:cs="Times New Roman"/>
                <w:b/>
                <w:bCs/>
                <w:sz w:val="24"/>
                <w:szCs w:val="24"/>
                <w:lang w:eastAsia="bg-BG"/>
              </w:rPr>
            </w:pPr>
            <w:r w:rsidRPr="005F6308">
              <w:rPr>
                <w:rFonts w:ascii="Times New Roman" w:eastAsia="Calibri" w:hAnsi="Times New Roman" w:cs="Times New Roman"/>
                <w:sz w:val="24"/>
                <w:szCs w:val="24"/>
              </w:rPr>
              <w:t>На електронен адрес</w:t>
            </w:r>
            <w:r w:rsidRPr="005F6308">
              <w:rPr>
                <w:rFonts w:ascii="Times New Roman" w:eastAsia="Calibri" w:hAnsi="Times New Roman" w:cs="Times New Roman"/>
                <w:b/>
                <w:bCs/>
                <w:sz w:val="24"/>
                <w:szCs w:val="24"/>
                <w:lang w:val="ru-RU"/>
              </w:rPr>
              <w:t xml:space="preserve"> </w:t>
            </w:r>
            <w:r w:rsidRPr="005F6308">
              <w:rPr>
                <w:rFonts w:ascii="Times New Roman" w:eastAsia="Calibri" w:hAnsi="Times New Roman" w:cs="Times New Roman"/>
                <w:b/>
                <w:bCs/>
                <w:sz w:val="24"/>
                <w:szCs w:val="24"/>
              </w:rPr>
              <w:t xml:space="preserve"> </w:t>
            </w:r>
            <w:hyperlink r:id="rId17" w:history="1">
              <w:r w:rsidRPr="005F6308">
                <w:rPr>
                  <w:rFonts w:ascii="Times New Roman" w:eastAsia="Calibri" w:hAnsi="Times New Roman" w:cs="Times New Roman"/>
                  <w:b/>
                  <w:bCs/>
                  <w:sz w:val="24"/>
                  <w:szCs w:val="24"/>
                  <w:u w:val="single"/>
                  <w:lang w:val="en-US"/>
                </w:rPr>
                <w:t>lider</w:t>
              </w:r>
              <w:r w:rsidRPr="005F6308">
                <w:rPr>
                  <w:rFonts w:ascii="Times New Roman" w:eastAsia="Calibri" w:hAnsi="Times New Roman" w:cs="Times New Roman"/>
                  <w:b/>
                  <w:bCs/>
                  <w:sz w:val="24"/>
                  <w:szCs w:val="24"/>
                  <w:u w:val="single"/>
                  <w:lang w:val="ru-RU"/>
                </w:rPr>
                <w:t>_</w:t>
              </w:r>
              <w:r w:rsidRPr="005F6308">
                <w:rPr>
                  <w:rFonts w:ascii="Times New Roman" w:eastAsia="Calibri" w:hAnsi="Times New Roman" w:cs="Times New Roman"/>
                  <w:b/>
                  <w:bCs/>
                  <w:sz w:val="24"/>
                  <w:szCs w:val="24"/>
                  <w:u w:val="single"/>
                  <w:lang w:val="en-US"/>
                </w:rPr>
                <w:t>sredets</w:t>
              </w:r>
              <w:r w:rsidRPr="005F6308">
                <w:rPr>
                  <w:rFonts w:ascii="Times New Roman" w:eastAsia="Calibri" w:hAnsi="Times New Roman" w:cs="Times New Roman"/>
                  <w:b/>
                  <w:bCs/>
                  <w:sz w:val="24"/>
                  <w:szCs w:val="24"/>
                  <w:u w:val="single"/>
                  <w:lang w:val="ru-RU"/>
                </w:rPr>
                <w:t>@</w:t>
              </w:r>
              <w:r w:rsidRPr="005F6308">
                <w:rPr>
                  <w:rFonts w:ascii="Times New Roman" w:eastAsia="Calibri" w:hAnsi="Times New Roman" w:cs="Times New Roman"/>
                  <w:b/>
                  <w:bCs/>
                  <w:sz w:val="24"/>
                  <w:szCs w:val="24"/>
                  <w:u w:val="single"/>
                  <w:lang w:val="en-US"/>
                </w:rPr>
                <w:t>abv</w:t>
              </w:r>
              <w:r w:rsidRPr="005F6308">
                <w:rPr>
                  <w:rFonts w:ascii="Times New Roman" w:eastAsia="Calibri" w:hAnsi="Times New Roman" w:cs="Times New Roman"/>
                  <w:b/>
                  <w:bCs/>
                  <w:sz w:val="24"/>
                  <w:szCs w:val="24"/>
                  <w:u w:val="single"/>
                  <w:lang w:val="ru-RU"/>
                </w:rPr>
                <w:t>.</w:t>
              </w:r>
              <w:proofErr w:type="spellStart"/>
              <w:r w:rsidRPr="005F6308">
                <w:rPr>
                  <w:rFonts w:ascii="Times New Roman" w:eastAsia="Calibri" w:hAnsi="Times New Roman" w:cs="Times New Roman"/>
                  <w:b/>
                  <w:bCs/>
                  <w:sz w:val="24"/>
                  <w:szCs w:val="24"/>
                  <w:u w:val="single"/>
                  <w:lang w:val="en-US"/>
                </w:rPr>
                <w:t>bg</w:t>
              </w:r>
              <w:proofErr w:type="spellEnd"/>
            </w:hyperlink>
            <w:r w:rsidRPr="005F6308">
              <w:rPr>
                <w:rFonts w:ascii="Times New Roman" w:eastAsia="Calibri" w:hAnsi="Times New Roman" w:cs="Times New Roman"/>
                <w:sz w:val="24"/>
                <w:szCs w:val="24"/>
              </w:rPr>
              <w:t xml:space="preserve">,  кандидатите  </w:t>
            </w:r>
            <w:r w:rsidRPr="005F6308">
              <w:rPr>
                <w:rFonts w:ascii="Times New Roman" w:eastAsia="Calibri" w:hAnsi="Times New Roman" w:cs="Times New Roman"/>
                <w:b/>
                <w:bCs/>
                <w:sz w:val="24"/>
                <w:szCs w:val="24"/>
              </w:rPr>
              <w:t xml:space="preserve">могат да се задават въпроси и да се искат допълнителни разяснения, </w:t>
            </w:r>
            <w:r w:rsidRPr="005F6308">
              <w:rPr>
                <w:rFonts w:ascii="Times New Roman" w:eastAsia="Calibri" w:hAnsi="Times New Roman" w:cs="Times New Roman"/>
                <w:sz w:val="24"/>
                <w:szCs w:val="24"/>
              </w:rPr>
              <w:t xml:space="preserve"> като се посочва процедурата и мярката  за набиране на проектни  предложения, в срок </w:t>
            </w:r>
            <w:r w:rsidRPr="005F6308">
              <w:rPr>
                <w:rFonts w:ascii="Times New Roman" w:eastAsia="Calibri" w:hAnsi="Times New Roman" w:cs="Times New Roman"/>
                <w:b/>
                <w:bCs/>
                <w:sz w:val="24"/>
                <w:szCs w:val="24"/>
              </w:rPr>
              <w:t xml:space="preserve">до </w:t>
            </w:r>
            <w:r w:rsidRPr="005F6308">
              <w:rPr>
                <w:rFonts w:ascii="Times New Roman" w:eastAsia="Calibri" w:hAnsi="Times New Roman" w:cs="Times New Roman"/>
                <w:b/>
                <w:bCs/>
                <w:i/>
                <w:iCs/>
                <w:sz w:val="24"/>
                <w:szCs w:val="24"/>
              </w:rPr>
              <w:t>три седмици преди изтичането на срока за кандидатстване</w:t>
            </w:r>
            <w:r w:rsidRPr="005F6308">
              <w:rPr>
                <w:rFonts w:ascii="Times New Roman" w:eastAsia="Calibri" w:hAnsi="Times New Roman" w:cs="Times New Roman"/>
                <w:b/>
                <w:bCs/>
                <w:sz w:val="24"/>
                <w:szCs w:val="24"/>
              </w:rPr>
              <w:t>.</w:t>
            </w:r>
            <w:r w:rsidRPr="005F6308">
              <w:rPr>
                <w:rFonts w:ascii="Times New Roman" w:eastAsia="Calibri" w:hAnsi="Times New Roman" w:cs="Times New Roman"/>
                <w:b/>
                <w:bCs/>
                <w:sz w:val="24"/>
                <w:szCs w:val="24"/>
                <w:lang w:eastAsia="bg-BG"/>
              </w:rPr>
              <w:t xml:space="preserve"> </w:t>
            </w:r>
          </w:p>
          <w:p w:rsidR="005F6308" w:rsidRPr="005F6308" w:rsidRDefault="005F6308" w:rsidP="005F6308">
            <w:pPr>
              <w:tabs>
                <w:tab w:val="left" w:pos="3615"/>
              </w:tabs>
              <w:spacing w:before="120" w:after="120" w:line="256" w:lineRule="auto"/>
              <w:jc w:val="both"/>
              <w:rPr>
                <w:rFonts w:ascii="Times New Roman" w:eastAsia="Calibri" w:hAnsi="Times New Roman" w:cs="Times New Roman"/>
                <w:sz w:val="23"/>
                <w:szCs w:val="23"/>
                <w:lang w:eastAsia="bg-BG"/>
              </w:rPr>
            </w:pPr>
            <w:r w:rsidRPr="005F6308">
              <w:rPr>
                <w:rFonts w:ascii="Times New Roman" w:eastAsia="Calibri" w:hAnsi="Times New Roman" w:cs="Times New Roman"/>
                <w:sz w:val="24"/>
                <w:szCs w:val="24"/>
              </w:rPr>
              <w:t xml:space="preserve"> </w:t>
            </w:r>
            <w:r w:rsidRPr="005F6308">
              <w:rPr>
                <w:rFonts w:ascii="Times New Roman" w:eastAsia="Calibri" w:hAnsi="Times New Roman" w:cs="Times New Roman"/>
                <w:sz w:val="23"/>
                <w:szCs w:val="23"/>
                <w:lang w:eastAsia="bg-BG"/>
              </w:rPr>
              <w:t>Писмени разяснения ще бъдат дадени в срок до две седмици преди изтичането на срока за кандидатстване и ще се прикачат в секция“Разяснения по процедурата“. Писмените  разяснения се утвърждават от Председателя на УС.</w:t>
            </w:r>
          </w:p>
          <w:p w:rsidR="005F6308" w:rsidRPr="005F6308" w:rsidRDefault="005F6308" w:rsidP="005F6308">
            <w:pPr>
              <w:spacing w:before="120" w:after="120" w:line="256" w:lineRule="auto"/>
              <w:rPr>
                <w:rFonts w:ascii="Calibri" w:eastAsia="Calibri" w:hAnsi="Calibri" w:cs="Calibri"/>
                <w:sz w:val="24"/>
                <w:szCs w:val="24"/>
              </w:rPr>
            </w:pPr>
            <w:r w:rsidRPr="005F6308">
              <w:rPr>
                <w:rFonts w:ascii="Times New Roman" w:eastAsia="Calibri" w:hAnsi="Times New Roman" w:cs="Times New Roman"/>
                <w:sz w:val="24"/>
                <w:szCs w:val="24"/>
              </w:rPr>
              <w:t xml:space="preserve">Въпросите и разясненията ще бъдат публикувани на </w:t>
            </w:r>
            <w:proofErr w:type="spellStart"/>
            <w:r w:rsidRPr="005F6308">
              <w:rPr>
                <w:rFonts w:ascii="Times New Roman" w:eastAsia="Calibri" w:hAnsi="Times New Roman" w:cs="Times New Roman"/>
                <w:sz w:val="24"/>
                <w:szCs w:val="24"/>
              </w:rPr>
              <w:t>следниата</w:t>
            </w:r>
            <w:proofErr w:type="spellEnd"/>
            <w:r w:rsidRPr="005F6308">
              <w:rPr>
                <w:rFonts w:ascii="Times New Roman" w:eastAsia="Calibri" w:hAnsi="Times New Roman" w:cs="Times New Roman"/>
                <w:sz w:val="24"/>
                <w:szCs w:val="24"/>
              </w:rPr>
              <w:t xml:space="preserve"> интернет-страница</w:t>
            </w:r>
            <w:r w:rsidRPr="005F6308">
              <w:rPr>
                <w:rFonts w:ascii="Calibri" w:eastAsia="Calibri" w:hAnsi="Calibri" w:cs="Calibri"/>
                <w:sz w:val="24"/>
                <w:szCs w:val="24"/>
              </w:rPr>
              <w:t>:</w:t>
            </w:r>
          </w:p>
          <w:p w:rsidR="005F6308" w:rsidRPr="005F6308" w:rsidRDefault="008F2EFB" w:rsidP="005F6308">
            <w:pPr>
              <w:spacing w:before="120" w:after="120" w:line="256" w:lineRule="auto"/>
              <w:jc w:val="both"/>
              <w:rPr>
                <w:rFonts w:ascii="Times New Roman" w:eastAsia="Calibri" w:hAnsi="Times New Roman" w:cs="Times New Roman"/>
                <w:sz w:val="24"/>
                <w:szCs w:val="24"/>
              </w:rPr>
            </w:pPr>
            <w:hyperlink r:id="rId18" w:history="1">
              <w:r w:rsidR="005F6308" w:rsidRPr="005F6308">
                <w:rPr>
                  <w:rFonts w:ascii="Times New Roman" w:eastAsia="Calibri" w:hAnsi="Times New Roman" w:cs="Times New Roman"/>
                  <w:sz w:val="24"/>
                  <w:szCs w:val="24"/>
                  <w:u w:val="single"/>
                  <w:lang w:val="en-US"/>
                </w:rPr>
                <w:t>www</w:t>
              </w:r>
              <w:r w:rsidR="005F6308" w:rsidRPr="005F6308">
                <w:rPr>
                  <w:rFonts w:ascii="Times New Roman" w:eastAsia="Calibri" w:hAnsi="Times New Roman" w:cs="Times New Roman"/>
                  <w:sz w:val="24"/>
                  <w:szCs w:val="24"/>
                  <w:u w:val="single"/>
                  <w:lang w:val="ru-RU"/>
                </w:rPr>
                <w:t>.</w:t>
              </w:r>
              <w:proofErr w:type="spellStart"/>
              <w:r w:rsidR="005F6308" w:rsidRPr="005F6308">
                <w:rPr>
                  <w:rFonts w:ascii="Times New Roman" w:eastAsia="Calibri" w:hAnsi="Times New Roman" w:cs="Times New Roman"/>
                  <w:sz w:val="24"/>
                  <w:szCs w:val="24"/>
                  <w:u w:val="single"/>
                  <w:lang w:val="en-US"/>
                </w:rPr>
                <w:t>mig</w:t>
              </w:r>
              <w:proofErr w:type="spellEnd"/>
              <w:r w:rsidR="005F6308" w:rsidRPr="005F6308">
                <w:rPr>
                  <w:rFonts w:ascii="Times New Roman" w:eastAsia="Calibri" w:hAnsi="Times New Roman" w:cs="Times New Roman"/>
                  <w:sz w:val="24"/>
                  <w:szCs w:val="24"/>
                  <w:u w:val="single"/>
                  <w:lang w:val="ru-RU"/>
                </w:rPr>
                <w:t>-</w:t>
              </w:r>
              <w:proofErr w:type="spellStart"/>
              <w:r w:rsidR="005F6308" w:rsidRPr="005F6308">
                <w:rPr>
                  <w:rFonts w:ascii="Times New Roman" w:eastAsia="Calibri" w:hAnsi="Times New Roman" w:cs="Times New Roman"/>
                  <w:sz w:val="24"/>
                  <w:szCs w:val="24"/>
                  <w:u w:val="single"/>
                  <w:lang w:val="en-US"/>
                </w:rPr>
                <w:t>sredets</w:t>
              </w:r>
              <w:proofErr w:type="spellEnd"/>
              <w:r w:rsidR="005F6308" w:rsidRPr="005F6308">
                <w:rPr>
                  <w:rFonts w:ascii="Times New Roman" w:eastAsia="Calibri" w:hAnsi="Times New Roman" w:cs="Times New Roman"/>
                  <w:sz w:val="24"/>
                  <w:szCs w:val="24"/>
                  <w:u w:val="single"/>
                  <w:lang w:val="ru-RU"/>
                </w:rPr>
                <w:t>.</w:t>
              </w:r>
              <w:proofErr w:type="spellStart"/>
              <w:r w:rsidR="005F6308" w:rsidRPr="005F6308">
                <w:rPr>
                  <w:rFonts w:ascii="Times New Roman" w:eastAsia="Calibri" w:hAnsi="Times New Roman" w:cs="Times New Roman"/>
                  <w:sz w:val="24"/>
                  <w:szCs w:val="24"/>
                  <w:u w:val="single"/>
                  <w:lang w:val="en-US"/>
                </w:rPr>
                <w:t>eu</w:t>
              </w:r>
              <w:proofErr w:type="spellEnd"/>
            </w:hyperlink>
            <w:r w:rsidR="005F6308" w:rsidRPr="005F6308">
              <w:rPr>
                <w:rFonts w:ascii="Times New Roman" w:eastAsia="Calibri" w:hAnsi="Times New Roman" w:cs="Times New Roman"/>
                <w:sz w:val="24"/>
                <w:szCs w:val="24"/>
                <w:u w:val="single"/>
              </w:rPr>
              <w:t xml:space="preserve">, </w:t>
            </w:r>
            <w:r w:rsidR="005F6308" w:rsidRPr="005F6308">
              <w:rPr>
                <w:rFonts w:ascii="Times New Roman" w:eastAsia="Calibri" w:hAnsi="Times New Roman" w:cs="Times New Roman"/>
                <w:sz w:val="24"/>
                <w:szCs w:val="24"/>
                <w:lang w:eastAsia="bg-BG"/>
              </w:rPr>
              <w:t>както и в ИСУН 2020 - Секция „Разяснения по процедурата”</w:t>
            </w:r>
          </w:p>
          <w:p w:rsidR="005F6308" w:rsidRPr="005F6308" w:rsidRDefault="005F6308" w:rsidP="005F6308">
            <w:pPr>
              <w:spacing w:before="120" w:after="120" w:line="256" w:lineRule="auto"/>
              <w:jc w:val="both"/>
              <w:rPr>
                <w:rFonts w:ascii="Times New Roman" w:eastAsia="Calibri" w:hAnsi="Times New Roman" w:cs="Times New Roman"/>
                <w:sz w:val="24"/>
                <w:szCs w:val="24"/>
                <w:u w:val="single"/>
              </w:rPr>
            </w:pPr>
          </w:p>
          <w:p w:rsidR="005F6308" w:rsidRPr="005F6308" w:rsidRDefault="005F6308" w:rsidP="005F6308">
            <w:pPr>
              <w:pBdr>
                <w:top w:val="single" w:sz="4" w:space="1" w:color="auto"/>
                <w:left w:val="single" w:sz="4" w:space="4" w:color="auto"/>
                <w:bottom w:val="single" w:sz="4" w:space="1" w:color="auto"/>
                <w:right w:val="single" w:sz="4" w:space="4" w:color="auto"/>
              </w:pBdr>
              <w:spacing w:before="120" w:after="120" w:line="240" w:lineRule="auto"/>
              <w:jc w:val="both"/>
              <w:rPr>
                <w:rFonts w:ascii="Times New Roman" w:eastAsia="Calibri" w:hAnsi="Times New Roman" w:cs="Times New Roman"/>
                <w:b/>
                <w:sz w:val="24"/>
                <w:szCs w:val="24"/>
              </w:rPr>
            </w:pPr>
            <w:r w:rsidRPr="005F6308">
              <w:rPr>
                <w:rFonts w:ascii="Times New Roman" w:eastAsia="Calibri" w:hAnsi="Times New Roman" w:cs="Times New Roman"/>
                <w:b/>
                <w:bCs/>
                <w:i/>
                <w:iCs/>
                <w:sz w:val="24"/>
                <w:szCs w:val="24"/>
              </w:rPr>
              <w:t>Важно!!!</w:t>
            </w:r>
            <w:r w:rsidRPr="005F6308">
              <w:rPr>
                <w:rFonts w:ascii="Times New Roman" w:eastAsia="Calibri" w:hAnsi="Times New Roman" w:cs="Times New Roman"/>
                <w:sz w:val="24"/>
                <w:szCs w:val="24"/>
              </w:rPr>
              <w:t xml:space="preserve"> </w:t>
            </w:r>
            <w:r w:rsidRPr="005F6308">
              <w:rPr>
                <w:rFonts w:ascii="Times New Roman" w:eastAsia="Calibri" w:hAnsi="Times New Roman" w:cs="Times New Roman"/>
                <w:b/>
                <w:sz w:val="24"/>
                <w:szCs w:val="24"/>
              </w:rPr>
              <w:t>Разяснения се дават по отношение на условията за кандидатстване.</w:t>
            </w:r>
          </w:p>
          <w:p w:rsidR="005F6308" w:rsidRPr="005F6308" w:rsidRDefault="005F6308" w:rsidP="005F6308">
            <w:pPr>
              <w:pBdr>
                <w:top w:val="single" w:sz="4" w:space="1" w:color="auto"/>
                <w:left w:val="single" w:sz="4" w:space="4" w:color="auto"/>
                <w:bottom w:val="single" w:sz="4" w:space="1" w:color="auto"/>
                <w:right w:val="single" w:sz="4" w:space="4" w:color="auto"/>
              </w:pBdr>
              <w:spacing w:before="120" w:after="120" w:line="240" w:lineRule="auto"/>
              <w:jc w:val="both"/>
              <w:rPr>
                <w:rFonts w:ascii="Times New Roman" w:eastAsia="Calibri" w:hAnsi="Times New Roman" w:cs="Times New Roman"/>
                <w:b/>
                <w:bCs/>
                <w:sz w:val="24"/>
                <w:szCs w:val="24"/>
                <w:lang w:eastAsia="bg-BG"/>
              </w:rPr>
            </w:pPr>
            <w:r w:rsidRPr="005F6308">
              <w:rPr>
                <w:rFonts w:ascii="Times New Roman" w:eastAsia="Calibri" w:hAnsi="Times New Roman" w:cs="Times New Roman"/>
                <w:b/>
                <w:bCs/>
                <w:sz w:val="24"/>
                <w:szCs w:val="24"/>
                <w:lang w:eastAsia="bg-BG"/>
              </w:rPr>
              <w:t xml:space="preserve">С оглед осигуряване равно поставено третиране на кандидатите, МИГ няма да дава разяснения, които съдържат становище относно качеството на конкретното проектно предложение. </w:t>
            </w:r>
          </w:p>
          <w:p w:rsidR="00E402E6" w:rsidRPr="005516D9" w:rsidRDefault="00E402E6" w:rsidP="00E402E6">
            <w:pPr>
              <w:tabs>
                <w:tab w:val="num" w:pos="720"/>
              </w:tabs>
              <w:spacing w:before="240" w:after="240" w:line="256" w:lineRule="auto"/>
              <w:jc w:val="both"/>
              <w:rPr>
                <w:rFonts w:ascii="Times New Roman" w:eastAsia="Calibri" w:hAnsi="Times New Roman" w:cs="Times New Roman"/>
                <w:b/>
                <w:bCs/>
                <w:spacing w:val="3"/>
                <w:sz w:val="24"/>
                <w:szCs w:val="24"/>
                <w:lang w:eastAsia="bg-BG"/>
              </w:rPr>
            </w:pPr>
            <w:r w:rsidRPr="005516D9">
              <w:rPr>
                <w:rFonts w:ascii="Times New Roman" w:eastAsia="Calibri" w:hAnsi="Times New Roman" w:cs="Times New Roman"/>
                <w:b/>
                <w:bCs/>
                <w:sz w:val="24"/>
                <w:szCs w:val="24"/>
              </w:rPr>
              <w:t xml:space="preserve">Информиране на потенциалните </w:t>
            </w:r>
            <w:proofErr w:type="spellStart"/>
            <w:r w:rsidRPr="005516D9">
              <w:rPr>
                <w:rFonts w:ascii="Times New Roman" w:eastAsia="Calibri" w:hAnsi="Times New Roman" w:cs="Times New Roman"/>
                <w:b/>
                <w:bCs/>
                <w:sz w:val="24"/>
                <w:szCs w:val="24"/>
              </w:rPr>
              <w:t>бенефициери</w:t>
            </w:r>
            <w:proofErr w:type="spellEnd"/>
            <w:r w:rsidRPr="005516D9">
              <w:rPr>
                <w:rFonts w:ascii="Times New Roman" w:eastAsia="Calibri" w:hAnsi="Times New Roman" w:cs="Times New Roman"/>
                <w:b/>
                <w:bCs/>
                <w:sz w:val="24"/>
                <w:szCs w:val="24"/>
              </w:rPr>
              <w:t>, чрез провеждане на  инф. събития с потенциални кандидати:</w:t>
            </w:r>
          </w:p>
          <w:p w:rsidR="00E402E6" w:rsidRPr="005516D9" w:rsidRDefault="00E402E6" w:rsidP="00E402E6">
            <w:pPr>
              <w:spacing w:before="120" w:after="120" w:line="256" w:lineRule="auto"/>
              <w:jc w:val="both"/>
              <w:rPr>
                <w:rFonts w:ascii="Times New Roman" w:eastAsia="Calibri" w:hAnsi="Times New Roman" w:cs="Times New Roman"/>
                <w:sz w:val="24"/>
                <w:szCs w:val="24"/>
              </w:rPr>
            </w:pPr>
            <w:r w:rsidRPr="005516D9">
              <w:rPr>
                <w:rFonts w:ascii="Times New Roman" w:eastAsia="Calibri" w:hAnsi="Times New Roman" w:cs="Times New Roman"/>
                <w:sz w:val="24"/>
                <w:szCs w:val="24"/>
              </w:rPr>
              <w:t xml:space="preserve">След обявяване на процедурата за прием на сайта на МИГ СРЕДЕЦ, секция </w:t>
            </w:r>
            <w:r w:rsidRPr="005516D9">
              <w:rPr>
                <w:rFonts w:ascii="Times New Roman" w:eastAsia="Calibri" w:hAnsi="Times New Roman" w:cs="Times New Roman"/>
                <w:b/>
                <w:bCs/>
                <w:sz w:val="24"/>
                <w:szCs w:val="24"/>
              </w:rPr>
              <w:t>„Новини“</w:t>
            </w:r>
            <w:r w:rsidRPr="005516D9">
              <w:rPr>
                <w:rFonts w:ascii="Times New Roman" w:eastAsia="Calibri" w:hAnsi="Times New Roman" w:cs="Times New Roman"/>
                <w:sz w:val="24"/>
                <w:szCs w:val="24"/>
              </w:rPr>
              <w:t xml:space="preserve"> МИГ ще   обяви дата ,час и място  за провеждането на   информационните събития.</w:t>
            </w:r>
          </w:p>
          <w:p w:rsidR="00E402E6" w:rsidRDefault="00E402E6" w:rsidP="00E402E6">
            <w:pPr>
              <w:spacing w:before="120" w:after="120" w:line="256" w:lineRule="auto"/>
              <w:jc w:val="both"/>
              <w:rPr>
                <w:rFonts w:ascii="Times New Roman" w:eastAsia="Calibri" w:hAnsi="Times New Roman" w:cs="Times New Roman"/>
                <w:sz w:val="24"/>
                <w:szCs w:val="24"/>
              </w:rPr>
            </w:pPr>
            <w:r w:rsidRPr="005516D9">
              <w:rPr>
                <w:rFonts w:ascii="Times New Roman" w:eastAsia="Calibri" w:hAnsi="Times New Roman" w:cs="Times New Roman"/>
                <w:sz w:val="24"/>
                <w:szCs w:val="24"/>
              </w:rPr>
              <w:t xml:space="preserve">В офиса на МИГ,след публикуване на обявата за прием, всеки работен ден от 10.00-12.00 ч/до 2 седмици преди изтичане на срока за прием/ служителите на МИГ  ще информират  потенциални </w:t>
            </w:r>
            <w:proofErr w:type="spellStart"/>
            <w:r w:rsidRPr="005516D9">
              <w:rPr>
                <w:rFonts w:ascii="Times New Roman" w:eastAsia="Calibri" w:hAnsi="Times New Roman" w:cs="Times New Roman"/>
                <w:sz w:val="24"/>
                <w:szCs w:val="24"/>
              </w:rPr>
              <w:t>бенефициери</w:t>
            </w:r>
            <w:proofErr w:type="spellEnd"/>
            <w:r w:rsidRPr="005516D9">
              <w:rPr>
                <w:rFonts w:ascii="Times New Roman" w:eastAsia="Calibri" w:hAnsi="Times New Roman" w:cs="Times New Roman"/>
                <w:sz w:val="24"/>
                <w:szCs w:val="24"/>
              </w:rPr>
              <w:t xml:space="preserve"> по настоящата процедура.</w:t>
            </w:r>
          </w:p>
          <w:p w:rsidR="00451C80" w:rsidRPr="005516D9" w:rsidRDefault="00451C80" w:rsidP="00E402E6">
            <w:pPr>
              <w:spacing w:before="120" w:after="120" w:line="256" w:lineRule="auto"/>
              <w:jc w:val="both"/>
              <w:rPr>
                <w:rFonts w:ascii="Times New Roman" w:eastAsia="Calibri" w:hAnsi="Times New Roman" w:cs="Times New Roman"/>
                <w:sz w:val="24"/>
                <w:szCs w:val="24"/>
              </w:rPr>
            </w:pPr>
          </w:p>
          <w:p w:rsidR="00F544BC" w:rsidRPr="005516D9" w:rsidRDefault="00F544BC" w:rsidP="00F544BC">
            <w:pPr>
              <w:spacing w:after="160" w:line="256" w:lineRule="auto"/>
              <w:jc w:val="both"/>
              <w:rPr>
                <w:rFonts w:ascii="Times New Roman" w:eastAsia="Calibri" w:hAnsi="Times New Roman" w:cs="Times New Roman"/>
                <w:b/>
                <w:bCs/>
                <w:sz w:val="24"/>
                <w:szCs w:val="24"/>
                <w:lang w:val="ru-RU"/>
              </w:rPr>
            </w:pPr>
            <w:r w:rsidRPr="005516D9">
              <w:rPr>
                <w:rFonts w:ascii="Times New Roman" w:eastAsia="Calibri" w:hAnsi="Times New Roman" w:cs="Times New Roman"/>
                <w:b/>
                <w:bCs/>
                <w:sz w:val="24"/>
                <w:szCs w:val="24"/>
                <w:lang w:eastAsia="bg-BG"/>
              </w:rPr>
              <w:t>27.2</w:t>
            </w:r>
            <w:r w:rsidRPr="005516D9">
              <w:rPr>
                <w:rFonts w:ascii="Times New Roman" w:eastAsia="Calibri" w:hAnsi="Times New Roman" w:cs="Times New Roman"/>
                <w:b/>
                <w:bCs/>
                <w:sz w:val="24"/>
                <w:szCs w:val="24"/>
              </w:rPr>
              <w:t xml:space="preserve">   Указания за попълване на „Секция 11“ от формуляра за кандидатстване в ИСУН 2020  „Допълнителна информация необходима за оценка на проектното предложение“</w:t>
            </w:r>
            <w:r w:rsidRPr="005516D9">
              <w:rPr>
                <w:rFonts w:ascii="Times New Roman" w:eastAsia="Calibri" w:hAnsi="Times New Roman" w:cs="Times New Roman"/>
                <w:b/>
                <w:bCs/>
                <w:sz w:val="24"/>
                <w:szCs w:val="24"/>
                <w:lang w:val="ru-RU"/>
              </w:rPr>
              <w:t xml:space="preserve">  </w:t>
            </w:r>
          </w:p>
          <w:p w:rsidR="00F544BC" w:rsidRPr="00F544BC" w:rsidRDefault="00F544BC" w:rsidP="00F544BC">
            <w:pPr>
              <w:spacing w:after="160" w:line="256" w:lineRule="auto"/>
              <w:jc w:val="both"/>
              <w:rPr>
                <w:rFonts w:ascii="Times New Roman" w:eastAsia="Calibri" w:hAnsi="Times New Roman" w:cs="Times New Roman"/>
                <w:b/>
                <w:bCs/>
                <w:sz w:val="24"/>
                <w:szCs w:val="24"/>
              </w:rPr>
            </w:pPr>
            <w:r w:rsidRPr="00F544BC">
              <w:rPr>
                <w:rFonts w:ascii="Times New Roman" w:eastAsia="Calibri" w:hAnsi="Times New Roman" w:cs="Times New Roman"/>
                <w:b/>
                <w:bCs/>
                <w:lang w:val="ru-RU"/>
              </w:rPr>
              <w:t xml:space="preserve"> </w:t>
            </w:r>
            <w:r w:rsidRPr="00F544BC">
              <w:rPr>
                <w:rFonts w:ascii="Times New Roman" w:eastAsia="Calibri" w:hAnsi="Times New Roman" w:cs="Times New Roman"/>
                <w:sz w:val="24"/>
                <w:szCs w:val="24"/>
              </w:rPr>
              <w:t>В „Секция 11“ от формуляра за кандидатстване в ИСУН 2020  „Допълнителна информация необходима за оценка на проектното предложение“,</w:t>
            </w:r>
            <w:r w:rsidRPr="00F544BC">
              <w:rPr>
                <w:rFonts w:ascii="Times New Roman" w:eastAsia="Calibri" w:hAnsi="Times New Roman" w:cs="Times New Roman"/>
                <w:sz w:val="24"/>
                <w:szCs w:val="24"/>
                <w:lang w:val="ru-RU"/>
              </w:rPr>
              <w:t xml:space="preserve"> </w:t>
            </w:r>
            <w:r w:rsidRPr="00F544BC">
              <w:rPr>
                <w:rFonts w:ascii="Times New Roman" w:eastAsia="Calibri" w:hAnsi="Times New Roman" w:cs="Times New Roman"/>
                <w:b/>
                <w:bCs/>
                <w:sz w:val="24"/>
                <w:szCs w:val="24"/>
                <w:u w:val="single"/>
              </w:rPr>
              <w:t>задължително</w:t>
            </w:r>
            <w:r w:rsidRPr="00F544BC">
              <w:rPr>
                <w:rFonts w:ascii="Times New Roman" w:eastAsia="Calibri" w:hAnsi="Times New Roman" w:cs="Times New Roman"/>
                <w:sz w:val="24"/>
                <w:szCs w:val="24"/>
                <w:lang w:val="ru-RU"/>
              </w:rPr>
              <w:t xml:space="preserve"> </w:t>
            </w:r>
            <w:r w:rsidRPr="00F544BC">
              <w:rPr>
                <w:rFonts w:ascii="Times New Roman" w:eastAsia="Calibri" w:hAnsi="Times New Roman" w:cs="Times New Roman"/>
                <w:b/>
                <w:bCs/>
                <w:sz w:val="24"/>
                <w:szCs w:val="24"/>
                <w:lang w:val="ru-RU"/>
              </w:rPr>
              <w:t xml:space="preserve">се  </w:t>
            </w:r>
            <w:proofErr w:type="spellStart"/>
            <w:r w:rsidRPr="00F544BC">
              <w:rPr>
                <w:rFonts w:ascii="Times New Roman" w:eastAsia="Calibri" w:hAnsi="Times New Roman" w:cs="Times New Roman"/>
                <w:b/>
                <w:bCs/>
                <w:sz w:val="24"/>
                <w:szCs w:val="24"/>
                <w:lang w:val="ru-RU"/>
              </w:rPr>
              <w:t>попълва</w:t>
            </w:r>
            <w:proofErr w:type="spellEnd"/>
            <w:r w:rsidRPr="00F544BC">
              <w:rPr>
                <w:rFonts w:ascii="Times New Roman" w:eastAsia="Calibri" w:hAnsi="Times New Roman" w:cs="Times New Roman"/>
                <w:b/>
                <w:bCs/>
                <w:sz w:val="24"/>
                <w:szCs w:val="24"/>
                <w:lang w:val="ru-RU"/>
              </w:rPr>
              <w:t xml:space="preserve"> </w:t>
            </w:r>
            <w:r w:rsidRPr="00F544BC">
              <w:rPr>
                <w:rFonts w:ascii="Times New Roman" w:eastAsia="Calibri" w:hAnsi="Times New Roman" w:cs="Times New Roman"/>
                <w:b/>
                <w:bCs/>
                <w:sz w:val="24"/>
                <w:szCs w:val="24"/>
              </w:rPr>
              <w:t>следната информация:</w:t>
            </w:r>
          </w:p>
          <w:p w:rsidR="00F544BC" w:rsidRPr="00F544BC" w:rsidRDefault="00F544BC" w:rsidP="00F544BC">
            <w:pPr>
              <w:shd w:val="clear" w:color="auto" w:fill="FEFEFE"/>
              <w:spacing w:after="0" w:line="240" w:lineRule="auto"/>
              <w:rPr>
                <w:rFonts w:ascii="Times New Roman" w:eastAsia="Calibri" w:hAnsi="Times New Roman" w:cs="Times New Roman"/>
                <w:color w:val="000000"/>
                <w:sz w:val="24"/>
                <w:szCs w:val="24"/>
                <w:lang w:eastAsia="bg-BG"/>
              </w:rPr>
            </w:pPr>
          </w:p>
          <w:p w:rsidR="00F544BC" w:rsidRPr="00F544BC" w:rsidRDefault="00F544BC" w:rsidP="00F544BC">
            <w:pPr>
              <w:shd w:val="clear" w:color="auto" w:fill="FEFEFE"/>
              <w:spacing w:after="0" w:line="240" w:lineRule="auto"/>
              <w:rPr>
                <w:rFonts w:ascii="Times New Roman" w:eastAsia="Calibri" w:hAnsi="Times New Roman" w:cs="Times New Roman"/>
                <w:b/>
                <w:bCs/>
                <w:color w:val="000000"/>
                <w:sz w:val="24"/>
                <w:szCs w:val="24"/>
                <w:lang w:val="ru-RU" w:eastAsia="bg-BG"/>
              </w:rPr>
            </w:pPr>
            <w:r w:rsidRPr="00F544BC">
              <w:rPr>
                <w:rFonts w:ascii="Times New Roman" w:eastAsia="Calibri" w:hAnsi="Times New Roman" w:cs="Times New Roman"/>
                <w:b/>
                <w:bCs/>
                <w:color w:val="000000"/>
                <w:sz w:val="24"/>
                <w:szCs w:val="24"/>
                <w:lang w:val="ru-RU" w:eastAsia="bg-BG"/>
              </w:rPr>
              <w:lastRenderedPageBreak/>
              <w:t>1. Данни за кандидата:</w:t>
            </w:r>
          </w:p>
          <w:p w:rsidR="00F544BC" w:rsidRPr="00F544BC" w:rsidRDefault="00F544BC" w:rsidP="00F544BC">
            <w:pPr>
              <w:shd w:val="clear" w:color="auto" w:fill="FEFEFE"/>
              <w:spacing w:after="0" w:line="240" w:lineRule="auto"/>
              <w:ind w:left="360"/>
              <w:rPr>
                <w:rFonts w:ascii="Times New Roman" w:eastAsia="Calibri" w:hAnsi="Times New Roman" w:cs="Times New Roman"/>
                <w:color w:val="000000"/>
                <w:sz w:val="24"/>
                <w:szCs w:val="24"/>
                <w:lang w:val="ru-RU" w:eastAsia="bg-BG"/>
              </w:rPr>
            </w:pPr>
            <w:r w:rsidRPr="00F544BC">
              <w:rPr>
                <w:rFonts w:ascii="Times New Roman" w:eastAsia="Calibri" w:hAnsi="Times New Roman" w:cs="Times New Roman"/>
                <w:color w:val="000000"/>
                <w:sz w:val="24"/>
                <w:szCs w:val="24"/>
                <w:lang w:val="ru-RU" w:eastAsia="bg-BG"/>
              </w:rPr>
              <w:t xml:space="preserve">1.1.ЕГН на </w:t>
            </w:r>
            <w:proofErr w:type="spellStart"/>
            <w:r w:rsidRPr="00F544BC">
              <w:rPr>
                <w:rFonts w:ascii="Times New Roman" w:eastAsia="Calibri" w:hAnsi="Times New Roman" w:cs="Times New Roman"/>
                <w:color w:val="000000"/>
                <w:sz w:val="24"/>
                <w:szCs w:val="24"/>
                <w:lang w:val="ru-RU" w:eastAsia="bg-BG"/>
              </w:rPr>
              <w:t>физическото</w:t>
            </w:r>
            <w:proofErr w:type="spellEnd"/>
            <w:r w:rsidRPr="00F544BC">
              <w:rPr>
                <w:rFonts w:ascii="Times New Roman" w:eastAsia="Calibri" w:hAnsi="Times New Roman" w:cs="Times New Roman"/>
                <w:color w:val="000000"/>
                <w:sz w:val="24"/>
                <w:szCs w:val="24"/>
                <w:lang w:val="ru-RU" w:eastAsia="bg-BG"/>
              </w:rPr>
              <w:t xml:space="preserve"> лице(ФЛ) или на </w:t>
            </w:r>
            <w:proofErr w:type="spellStart"/>
            <w:r w:rsidRPr="00F544BC">
              <w:rPr>
                <w:rFonts w:ascii="Times New Roman" w:eastAsia="Calibri" w:hAnsi="Times New Roman" w:cs="Times New Roman"/>
                <w:color w:val="000000"/>
                <w:sz w:val="24"/>
                <w:szCs w:val="24"/>
                <w:lang w:val="ru-RU" w:eastAsia="bg-BG"/>
              </w:rPr>
              <w:t>представляващия</w:t>
            </w:r>
            <w:proofErr w:type="spellEnd"/>
            <w:r w:rsidRPr="00F544BC">
              <w:rPr>
                <w:rFonts w:ascii="Times New Roman" w:eastAsia="Calibri" w:hAnsi="Times New Roman" w:cs="Times New Roman"/>
                <w:color w:val="000000"/>
                <w:sz w:val="24"/>
                <w:szCs w:val="24"/>
                <w:lang w:val="ru-RU" w:eastAsia="bg-BG"/>
              </w:rPr>
              <w:t xml:space="preserve">  ЮЛ или ЛНЧ( </w:t>
            </w:r>
            <w:proofErr w:type="spellStart"/>
            <w:r w:rsidRPr="00F544BC">
              <w:rPr>
                <w:rFonts w:ascii="Times New Roman" w:eastAsia="Calibri" w:hAnsi="Times New Roman" w:cs="Times New Roman"/>
                <w:color w:val="000000"/>
                <w:sz w:val="24"/>
                <w:szCs w:val="24"/>
                <w:lang w:val="ru-RU" w:eastAsia="bg-BG"/>
              </w:rPr>
              <w:t>личен</w:t>
            </w:r>
            <w:proofErr w:type="spellEnd"/>
            <w:r w:rsidRPr="00F544BC">
              <w:rPr>
                <w:rFonts w:ascii="Times New Roman" w:eastAsia="Calibri" w:hAnsi="Times New Roman" w:cs="Times New Roman"/>
                <w:color w:val="000000"/>
                <w:sz w:val="24"/>
                <w:szCs w:val="24"/>
                <w:lang w:val="ru-RU" w:eastAsia="bg-BG"/>
              </w:rPr>
              <w:t xml:space="preserve"> номер на </w:t>
            </w:r>
            <w:proofErr w:type="spellStart"/>
            <w:r w:rsidRPr="00F544BC">
              <w:rPr>
                <w:rFonts w:ascii="Times New Roman" w:eastAsia="Calibri" w:hAnsi="Times New Roman" w:cs="Times New Roman"/>
                <w:color w:val="000000"/>
                <w:sz w:val="24"/>
                <w:szCs w:val="24"/>
                <w:lang w:val="ru-RU" w:eastAsia="bg-BG"/>
              </w:rPr>
              <w:t>чужденец</w:t>
            </w:r>
            <w:proofErr w:type="spellEnd"/>
            <w:r w:rsidRPr="00F544BC">
              <w:rPr>
                <w:rFonts w:ascii="Times New Roman" w:eastAsia="Calibri" w:hAnsi="Times New Roman" w:cs="Times New Roman"/>
                <w:color w:val="000000"/>
                <w:sz w:val="24"/>
                <w:szCs w:val="24"/>
                <w:lang w:val="ru-RU" w:eastAsia="bg-BG"/>
              </w:rPr>
              <w:t xml:space="preserve">; </w:t>
            </w:r>
          </w:p>
          <w:p w:rsidR="00F544BC" w:rsidRPr="00F544BC" w:rsidRDefault="00F544BC" w:rsidP="00F544BC">
            <w:pPr>
              <w:shd w:val="clear" w:color="auto" w:fill="FEFEFE"/>
              <w:spacing w:after="0" w:line="240" w:lineRule="auto"/>
              <w:ind w:left="360"/>
              <w:rPr>
                <w:rFonts w:ascii="Times New Roman" w:eastAsia="Calibri" w:hAnsi="Times New Roman" w:cs="Times New Roman"/>
                <w:color w:val="000000"/>
                <w:sz w:val="24"/>
                <w:szCs w:val="24"/>
                <w:lang w:val="ru-RU" w:eastAsia="bg-BG"/>
              </w:rPr>
            </w:pPr>
            <w:r w:rsidRPr="00F544BC">
              <w:rPr>
                <w:rFonts w:ascii="Times New Roman" w:eastAsia="Calibri" w:hAnsi="Times New Roman" w:cs="Times New Roman"/>
                <w:color w:val="000000"/>
                <w:sz w:val="24"/>
                <w:szCs w:val="24"/>
                <w:lang w:val="ru-RU" w:eastAsia="bg-BG"/>
              </w:rPr>
              <w:t xml:space="preserve">1.2.От документа за </w:t>
            </w:r>
            <w:proofErr w:type="spellStart"/>
            <w:r w:rsidRPr="00F544BC">
              <w:rPr>
                <w:rFonts w:ascii="Times New Roman" w:eastAsia="Calibri" w:hAnsi="Times New Roman" w:cs="Times New Roman"/>
                <w:color w:val="000000"/>
                <w:sz w:val="24"/>
                <w:szCs w:val="24"/>
                <w:lang w:val="ru-RU" w:eastAsia="bg-BG"/>
              </w:rPr>
              <w:t>самоличност</w:t>
            </w:r>
            <w:proofErr w:type="spellEnd"/>
            <w:r w:rsidRPr="00F544BC">
              <w:rPr>
                <w:rFonts w:ascii="Times New Roman" w:eastAsia="Calibri" w:hAnsi="Times New Roman" w:cs="Times New Roman"/>
                <w:color w:val="000000"/>
                <w:sz w:val="24"/>
                <w:szCs w:val="24"/>
                <w:lang w:val="ru-RU" w:eastAsia="bg-BG"/>
              </w:rPr>
              <w:t xml:space="preserve"> на ФЛ или </w:t>
            </w:r>
            <w:proofErr w:type="spellStart"/>
            <w:r w:rsidRPr="00F544BC">
              <w:rPr>
                <w:rFonts w:ascii="Times New Roman" w:eastAsia="Calibri" w:hAnsi="Times New Roman" w:cs="Times New Roman"/>
                <w:color w:val="000000"/>
                <w:sz w:val="24"/>
                <w:szCs w:val="24"/>
                <w:lang w:val="ru-RU" w:eastAsia="bg-BG"/>
              </w:rPr>
              <w:t>представляващия</w:t>
            </w:r>
            <w:proofErr w:type="spellEnd"/>
            <w:r w:rsidRPr="00F544BC">
              <w:rPr>
                <w:rFonts w:ascii="Times New Roman" w:eastAsia="Calibri" w:hAnsi="Times New Roman" w:cs="Times New Roman"/>
                <w:color w:val="000000"/>
                <w:sz w:val="24"/>
                <w:szCs w:val="24"/>
                <w:lang w:val="ru-RU" w:eastAsia="bg-BG"/>
              </w:rPr>
              <w:t xml:space="preserve"> ЮЛ(</w:t>
            </w:r>
            <w:proofErr w:type="spellStart"/>
            <w:r w:rsidRPr="00F544BC">
              <w:rPr>
                <w:rFonts w:ascii="Times New Roman" w:eastAsia="Calibri" w:hAnsi="Times New Roman" w:cs="Times New Roman"/>
                <w:color w:val="000000"/>
                <w:sz w:val="24"/>
                <w:szCs w:val="24"/>
                <w:lang w:val="ru-RU" w:eastAsia="bg-BG"/>
              </w:rPr>
              <w:t>данните</w:t>
            </w:r>
            <w:proofErr w:type="spellEnd"/>
            <w:r w:rsidRPr="00F544BC">
              <w:rPr>
                <w:rFonts w:ascii="Times New Roman" w:eastAsia="Calibri" w:hAnsi="Times New Roman" w:cs="Times New Roman"/>
                <w:color w:val="000000"/>
                <w:sz w:val="24"/>
                <w:szCs w:val="24"/>
                <w:lang w:val="ru-RU" w:eastAsia="bg-BG"/>
              </w:rPr>
              <w:t xml:space="preserve">- №, дата на </w:t>
            </w:r>
            <w:proofErr w:type="spellStart"/>
            <w:r w:rsidRPr="00F544BC">
              <w:rPr>
                <w:rFonts w:ascii="Times New Roman" w:eastAsia="Calibri" w:hAnsi="Times New Roman" w:cs="Times New Roman"/>
                <w:color w:val="000000"/>
                <w:sz w:val="24"/>
                <w:szCs w:val="24"/>
                <w:lang w:val="ru-RU" w:eastAsia="bg-BG"/>
              </w:rPr>
              <w:t>издаване</w:t>
            </w:r>
            <w:proofErr w:type="spellEnd"/>
            <w:r w:rsidRPr="00F544BC">
              <w:rPr>
                <w:rFonts w:ascii="Times New Roman" w:eastAsia="Calibri" w:hAnsi="Times New Roman" w:cs="Times New Roman"/>
                <w:color w:val="000000"/>
                <w:sz w:val="24"/>
                <w:szCs w:val="24"/>
                <w:lang w:val="ru-RU" w:eastAsia="bg-BG"/>
              </w:rPr>
              <w:t xml:space="preserve"> , </w:t>
            </w:r>
            <w:proofErr w:type="spellStart"/>
            <w:r w:rsidRPr="00F544BC">
              <w:rPr>
                <w:rFonts w:ascii="Times New Roman" w:eastAsia="Calibri" w:hAnsi="Times New Roman" w:cs="Times New Roman"/>
                <w:color w:val="000000"/>
                <w:sz w:val="24"/>
                <w:szCs w:val="24"/>
                <w:lang w:val="ru-RU" w:eastAsia="bg-BG"/>
              </w:rPr>
              <w:t>валидност</w:t>
            </w:r>
            <w:proofErr w:type="spellEnd"/>
            <w:r w:rsidRPr="00F544BC">
              <w:rPr>
                <w:rFonts w:ascii="Times New Roman" w:eastAsia="Calibri" w:hAnsi="Times New Roman" w:cs="Times New Roman"/>
                <w:color w:val="000000"/>
                <w:sz w:val="24"/>
                <w:szCs w:val="24"/>
                <w:lang w:val="ru-RU" w:eastAsia="bg-BG"/>
              </w:rPr>
              <w:t xml:space="preserve">, </w:t>
            </w:r>
            <w:proofErr w:type="spellStart"/>
            <w:r w:rsidRPr="00F544BC">
              <w:rPr>
                <w:rFonts w:ascii="Times New Roman" w:eastAsia="Calibri" w:hAnsi="Times New Roman" w:cs="Times New Roman"/>
                <w:color w:val="000000"/>
                <w:sz w:val="24"/>
                <w:szCs w:val="24"/>
                <w:lang w:val="ru-RU" w:eastAsia="bg-BG"/>
              </w:rPr>
              <w:t>издаден</w:t>
            </w:r>
            <w:proofErr w:type="spellEnd"/>
            <w:r w:rsidRPr="00F544BC">
              <w:rPr>
                <w:rFonts w:ascii="Times New Roman" w:eastAsia="Calibri" w:hAnsi="Times New Roman" w:cs="Times New Roman"/>
                <w:color w:val="000000"/>
                <w:sz w:val="24"/>
                <w:szCs w:val="24"/>
                <w:lang w:val="ru-RU" w:eastAsia="bg-BG"/>
              </w:rPr>
              <w:t xml:space="preserve"> от);</w:t>
            </w:r>
          </w:p>
          <w:p w:rsidR="00F544BC" w:rsidRDefault="00F544BC" w:rsidP="00F544BC">
            <w:pPr>
              <w:shd w:val="clear" w:color="auto" w:fill="FEFEFE"/>
              <w:spacing w:after="0" w:line="240" w:lineRule="auto"/>
              <w:ind w:left="360"/>
              <w:rPr>
                <w:rFonts w:ascii="Times New Roman" w:eastAsia="Calibri" w:hAnsi="Times New Roman" w:cs="Times New Roman"/>
                <w:color w:val="000000"/>
                <w:sz w:val="24"/>
                <w:szCs w:val="24"/>
                <w:lang w:val="ru-RU" w:eastAsia="bg-BG"/>
              </w:rPr>
            </w:pPr>
            <w:r w:rsidRPr="00F544BC">
              <w:rPr>
                <w:rFonts w:ascii="Times New Roman" w:eastAsia="Calibri" w:hAnsi="Times New Roman" w:cs="Times New Roman"/>
                <w:color w:val="000000"/>
                <w:sz w:val="24"/>
                <w:szCs w:val="24"/>
                <w:lang w:val="ru-RU" w:eastAsia="bg-BG"/>
              </w:rPr>
              <w:t xml:space="preserve">1.3.Пол на </w:t>
            </w:r>
            <w:proofErr w:type="spellStart"/>
            <w:r w:rsidRPr="00F544BC">
              <w:rPr>
                <w:rFonts w:ascii="Times New Roman" w:eastAsia="Calibri" w:hAnsi="Times New Roman" w:cs="Times New Roman"/>
                <w:color w:val="000000"/>
                <w:sz w:val="24"/>
                <w:szCs w:val="24"/>
                <w:lang w:val="ru-RU" w:eastAsia="bg-BG"/>
              </w:rPr>
              <w:t>собственика</w:t>
            </w:r>
            <w:proofErr w:type="spellEnd"/>
            <w:r w:rsidRPr="00F544BC">
              <w:rPr>
                <w:rFonts w:ascii="Times New Roman" w:eastAsia="Calibri" w:hAnsi="Times New Roman" w:cs="Times New Roman"/>
                <w:color w:val="000000"/>
                <w:sz w:val="24"/>
                <w:szCs w:val="24"/>
                <w:lang w:val="ru-RU" w:eastAsia="bg-BG"/>
              </w:rPr>
              <w:t xml:space="preserve">/управителя; </w:t>
            </w:r>
          </w:p>
          <w:p w:rsidR="00FC6B4A" w:rsidRDefault="00F544BC" w:rsidP="00F544BC">
            <w:pPr>
              <w:shd w:val="clear" w:color="auto" w:fill="FEFEFE"/>
              <w:spacing w:after="0" w:line="240" w:lineRule="auto"/>
              <w:ind w:left="360"/>
              <w:rPr>
                <w:rFonts w:ascii="Times New Roman" w:eastAsia="Calibri" w:hAnsi="Times New Roman" w:cs="Times New Roman"/>
                <w:color w:val="000000"/>
                <w:sz w:val="24"/>
                <w:szCs w:val="24"/>
                <w:lang w:val="ru-RU" w:eastAsia="bg-BG"/>
              </w:rPr>
            </w:pPr>
            <w:r w:rsidRPr="00F544BC">
              <w:rPr>
                <w:rFonts w:ascii="Times New Roman" w:eastAsia="Calibri" w:hAnsi="Times New Roman" w:cs="Times New Roman"/>
                <w:color w:val="000000"/>
                <w:sz w:val="24"/>
                <w:szCs w:val="24"/>
                <w:lang w:val="ru-RU" w:eastAsia="bg-BG"/>
              </w:rPr>
              <w:t>1.</w:t>
            </w:r>
            <w:r w:rsidR="00FC6B4A">
              <w:rPr>
                <w:rFonts w:ascii="Times New Roman" w:eastAsia="Calibri" w:hAnsi="Times New Roman" w:cs="Times New Roman"/>
                <w:color w:val="000000"/>
                <w:sz w:val="24"/>
                <w:szCs w:val="24"/>
                <w:lang w:val="ru-RU" w:eastAsia="bg-BG"/>
              </w:rPr>
              <w:t>4</w:t>
            </w:r>
            <w:r w:rsidRPr="00F544BC">
              <w:rPr>
                <w:rFonts w:ascii="Times New Roman" w:eastAsia="Calibri" w:hAnsi="Times New Roman" w:cs="Times New Roman"/>
                <w:color w:val="000000"/>
                <w:sz w:val="24"/>
                <w:szCs w:val="24"/>
                <w:lang w:val="ru-RU" w:eastAsia="bg-BG"/>
              </w:rPr>
              <w:t xml:space="preserve">.Възраст на </w:t>
            </w:r>
            <w:proofErr w:type="spellStart"/>
            <w:r w:rsidRPr="00F544BC">
              <w:rPr>
                <w:rFonts w:ascii="Times New Roman" w:eastAsia="Calibri" w:hAnsi="Times New Roman" w:cs="Times New Roman"/>
                <w:color w:val="000000"/>
                <w:sz w:val="24"/>
                <w:szCs w:val="24"/>
                <w:lang w:val="ru-RU" w:eastAsia="bg-BG"/>
              </w:rPr>
              <w:t>собственика</w:t>
            </w:r>
            <w:proofErr w:type="spellEnd"/>
            <w:r w:rsidRPr="00F544BC">
              <w:rPr>
                <w:rFonts w:ascii="Times New Roman" w:eastAsia="Calibri" w:hAnsi="Times New Roman" w:cs="Times New Roman"/>
                <w:color w:val="000000"/>
                <w:sz w:val="24"/>
                <w:szCs w:val="24"/>
                <w:lang w:val="ru-RU" w:eastAsia="bg-BG"/>
              </w:rPr>
              <w:t>/управителя;</w:t>
            </w:r>
          </w:p>
          <w:p w:rsidR="00F544BC" w:rsidRPr="00F544BC" w:rsidRDefault="00F544BC" w:rsidP="00F544BC">
            <w:pPr>
              <w:shd w:val="clear" w:color="auto" w:fill="FEFEFE"/>
              <w:spacing w:after="0" w:line="240" w:lineRule="auto"/>
              <w:ind w:left="360"/>
              <w:rPr>
                <w:rFonts w:ascii="Times New Roman" w:eastAsia="Calibri" w:hAnsi="Times New Roman" w:cs="Times New Roman"/>
                <w:color w:val="000000"/>
                <w:sz w:val="24"/>
                <w:szCs w:val="24"/>
                <w:lang w:val="ru-RU" w:eastAsia="bg-BG"/>
              </w:rPr>
            </w:pPr>
            <w:r w:rsidRPr="00F544BC">
              <w:rPr>
                <w:rFonts w:ascii="Times New Roman" w:eastAsia="Calibri" w:hAnsi="Times New Roman" w:cs="Times New Roman"/>
                <w:color w:val="000000"/>
                <w:sz w:val="24"/>
                <w:szCs w:val="24"/>
                <w:lang w:val="ru-RU" w:eastAsia="bg-BG"/>
              </w:rPr>
              <w:t>1.</w:t>
            </w:r>
            <w:r w:rsidR="00D54016">
              <w:rPr>
                <w:rFonts w:ascii="Times New Roman" w:eastAsia="Calibri" w:hAnsi="Times New Roman" w:cs="Times New Roman"/>
                <w:color w:val="000000"/>
                <w:sz w:val="24"/>
                <w:szCs w:val="24"/>
                <w:lang w:val="ru-RU" w:eastAsia="bg-BG"/>
              </w:rPr>
              <w:t>5</w:t>
            </w:r>
            <w:r w:rsidRPr="00F544BC">
              <w:rPr>
                <w:rFonts w:ascii="Times New Roman" w:eastAsia="Calibri" w:hAnsi="Times New Roman" w:cs="Times New Roman"/>
                <w:color w:val="000000"/>
                <w:sz w:val="24"/>
                <w:szCs w:val="24"/>
                <w:lang w:val="ru-RU" w:eastAsia="bg-BG"/>
              </w:rPr>
              <w:t xml:space="preserve">.УРН (в случай, че е </w:t>
            </w:r>
            <w:proofErr w:type="spellStart"/>
            <w:r w:rsidRPr="00F544BC">
              <w:rPr>
                <w:rFonts w:ascii="Times New Roman" w:eastAsia="Calibri" w:hAnsi="Times New Roman" w:cs="Times New Roman"/>
                <w:color w:val="000000"/>
                <w:sz w:val="24"/>
                <w:szCs w:val="24"/>
                <w:lang w:val="ru-RU" w:eastAsia="bg-BG"/>
              </w:rPr>
              <w:t>издаден</w:t>
            </w:r>
            <w:proofErr w:type="spellEnd"/>
            <w:r w:rsidRPr="00F544BC">
              <w:rPr>
                <w:rFonts w:ascii="Times New Roman" w:eastAsia="Calibri" w:hAnsi="Times New Roman" w:cs="Times New Roman"/>
                <w:color w:val="000000"/>
                <w:sz w:val="24"/>
                <w:szCs w:val="24"/>
                <w:lang w:val="ru-RU" w:eastAsia="bg-BG"/>
              </w:rPr>
              <w:t>).</w:t>
            </w:r>
          </w:p>
          <w:p w:rsidR="00F544BC" w:rsidRDefault="00F544BC" w:rsidP="00F544BC">
            <w:pPr>
              <w:shd w:val="clear" w:color="auto" w:fill="FEFEFE"/>
              <w:spacing w:after="0" w:line="240" w:lineRule="auto"/>
              <w:ind w:left="795"/>
              <w:rPr>
                <w:rFonts w:ascii="Times New Roman" w:eastAsia="Calibri" w:hAnsi="Times New Roman" w:cs="Times New Roman"/>
                <w:color w:val="000000"/>
                <w:sz w:val="24"/>
                <w:szCs w:val="24"/>
                <w:lang w:val="ru-RU" w:eastAsia="bg-BG"/>
              </w:rPr>
            </w:pPr>
          </w:p>
          <w:p w:rsidR="00F544BC" w:rsidRPr="00F544BC" w:rsidRDefault="00F544BC" w:rsidP="00F544BC">
            <w:pPr>
              <w:tabs>
                <w:tab w:val="left" w:pos="851"/>
              </w:tabs>
              <w:jc w:val="both"/>
              <w:rPr>
                <w:rFonts w:ascii="Times New Roman" w:eastAsia="Calibri" w:hAnsi="Times New Roman" w:cs="Times New Roman"/>
                <w:b/>
                <w:bCs/>
                <w:sz w:val="24"/>
                <w:szCs w:val="24"/>
              </w:rPr>
            </w:pPr>
            <w:r w:rsidRPr="00F544BC">
              <w:rPr>
                <w:rFonts w:ascii="Times New Roman" w:eastAsia="Calibri" w:hAnsi="Times New Roman" w:cs="Times New Roman"/>
                <w:b/>
                <w:bCs/>
                <w:sz w:val="24"/>
                <w:szCs w:val="24"/>
              </w:rPr>
              <w:t>2.Данни за проектното предложение:</w:t>
            </w:r>
          </w:p>
          <w:p w:rsidR="00F544BC" w:rsidRPr="00F544BC" w:rsidRDefault="00F544BC" w:rsidP="00F544BC">
            <w:pPr>
              <w:shd w:val="clear" w:color="auto" w:fill="FEFEFE"/>
              <w:spacing w:after="0" w:line="240" w:lineRule="auto"/>
              <w:ind w:left="360"/>
              <w:rPr>
                <w:rFonts w:ascii="Times New Roman" w:eastAsia="Times New Roman" w:hAnsi="Times New Roman" w:cs="Times New Roman"/>
                <w:color w:val="000000"/>
                <w:sz w:val="24"/>
                <w:szCs w:val="24"/>
                <w:lang w:val="ru-RU" w:eastAsia="bg-BG"/>
              </w:rPr>
            </w:pPr>
            <w:r w:rsidRPr="00F544BC">
              <w:rPr>
                <w:rFonts w:ascii="Times New Roman" w:eastAsia="Times New Roman" w:hAnsi="Times New Roman" w:cs="Times New Roman"/>
                <w:color w:val="000000"/>
                <w:sz w:val="24"/>
                <w:szCs w:val="24"/>
                <w:lang w:val="ru-RU" w:eastAsia="bg-BG"/>
              </w:rPr>
              <w:t xml:space="preserve">2.1.Място на </w:t>
            </w:r>
            <w:proofErr w:type="spellStart"/>
            <w:r w:rsidRPr="00F544BC">
              <w:rPr>
                <w:rFonts w:ascii="Times New Roman" w:eastAsia="Times New Roman" w:hAnsi="Times New Roman" w:cs="Times New Roman"/>
                <w:color w:val="000000"/>
                <w:sz w:val="24"/>
                <w:szCs w:val="24"/>
                <w:lang w:val="ru-RU" w:eastAsia="bg-BG"/>
              </w:rPr>
              <w:t>извършване</w:t>
            </w:r>
            <w:proofErr w:type="spellEnd"/>
            <w:r w:rsidRPr="00F544BC">
              <w:rPr>
                <w:rFonts w:ascii="Times New Roman" w:eastAsia="Times New Roman" w:hAnsi="Times New Roman" w:cs="Times New Roman"/>
                <w:color w:val="000000"/>
                <w:sz w:val="24"/>
                <w:szCs w:val="24"/>
                <w:lang w:val="ru-RU" w:eastAsia="bg-BG"/>
              </w:rPr>
              <w:t xml:space="preserve"> на </w:t>
            </w:r>
            <w:proofErr w:type="spellStart"/>
            <w:r w:rsidRPr="00F544BC">
              <w:rPr>
                <w:rFonts w:ascii="Times New Roman" w:eastAsia="Times New Roman" w:hAnsi="Times New Roman" w:cs="Times New Roman"/>
                <w:color w:val="000000"/>
                <w:sz w:val="24"/>
                <w:szCs w:val="24"/>
                <w:lang w:val="ru-RU" w:eastAsia="bg-BG"/>
              </w:rPr>
              <w:t>инвестицията</w:t>
            </w:r>
            <w:proofErr w:type="spellEnd"/>
            <w:r w:rsidRPr="00F544BC">
              <w:rPr>
                <w:rFonts w:ascii="Times New Roman" w:eastAsia="Times New Roman" w:hAnsi="Times New Roman" w:cs="Times New Roman"/>
                <w:color w:val="000000"/>
                <w:sz w:val="24"/>
                <w:szCs w:val="24"/>
                <w:lang w:val="ru-RU" w:eastAsia="bg-BG"/>
              </w:rPr>
              <w:t xml:space="preserve">/УПИ, </w:t>
            </w:r>
            <w:proofErr w:type="spellStart"/>
            <w:r w:rsidRPr="00F544BC">
              <w:rPr>
                <w:rFonts w:ascii="Times New Roman" w:eastAsia="Times New Roman" w:hAnsi="Times New Roman" w:cs="Times New Roman"/>
                <w:color w:val="000000"/>
                <w:sz w:val="24"/>
                <w:szCs w:val="24"/>
                <w:lang w:val="ru-RU" w:eastAsia="bg-BG"/>
              </w:rPr>
              <w:t>имот</w:t>
            </w:r>
            <w:proofErr w:type="spellEnd"/>
            <w:r w:rsidRPr="00F544BC">
              <w:rPr>
                <w:rFonts w:ascii="Times New Roman" w:eastAsia="Times New Roman" w:hAnsi="Times New Roman" w:cs="Times New Roman"/>
                <w:color w:val="000000"/>
                <w:sz w:val="24"/>
                <w:szCs w:val="24"/>
                <w:lang w:val="ru-RU" w:eastAsia="bg-BG"/>
              </w:rPr>
              <w:t xml:space="preserve">, </w:t>
            </w:r>
            <w:proofErr w:type="spellStart"/>
            <w:r w:rsidRPr="00F544BC">
              <w:rPr>
                <w:rFonts w:ascii="Times New Roman" w:eastAsia="Times New Roman" w:hAnsi="Times New Roman" w:cs="Times New Roman"/>
                <w:color w:val="000000"/>
                <w:sz w:val="24"/>
                <w:szCs w:val="24"/>
                <w:lang w:val="ru-RU" w:eastAsia="bg-BG"/>
              </w:rPr>
              <w:t>парцел</w:t>
            </w:r>
            <w:proofErr w:type="spellEnd"/>
            <w:r w:rsidRPr="00F544BC">
              <w:rPr>
                <w:rFonts w:ascii="Times New Roman" w:eastAsia="Times New Roman" w:hAnsi="Times New Roman" w:cs="Times New Roman"/>
                <w:color w:val="000000"/>
                <w:sz w:val="24"/>
                <w:szCs w:val="24"/>
                <w:lang w:val="ru-RU" w:eastAsia="bg-BG"/>
              </w:rPr>
              <w:t>, отдел, подотдел и др./;</w:t>
            </w:r>
          </w:p>
          <w:p w:rsidR="00F544BC" w:rsidRPr="00F544BC" w:rsidRDefault="00F544BC" w:rsidP="00F544BC">
            <w:pPr>
              <w:shd w:val="clear" w:color="auto" w:fill="FEFEFE"/>
              <w:spacing w:after="0" w:line="240" w:lineRule="auto"/>
              <w:ind w:left="360"/>
              <w:rPr>
                <w:rFonts w:ascii="Times New Roman" w:eastAsia="Times New Roman" w:hAnsi="Times New Roman" w:cs="Times New Roman"/>
                <w:color w:val="000000"/>
                <w:sz w:val="24"/>
                <w:szCs w:val="24"/>
                <w:lang w:val="ru-RU" w:eastAsia="bg-BG"/>
              </w:rPr>
            </w:pPr>
            <w:r w:rsidRPr="00F544BC">
              <w:rPr>
                <w:rFonts w:ascii="Times New Roman" w:eastAsia="Times New Roman" w:hAnsi="Times New Roman" w:cs="Times New Roman"/>
                <w:color w:val="000000"/>
                <w:sz w:val="24"/>
                <w:szCs w:val="24"/>
                <w:lang w:val="ru-RU" w:eastAsia="bg-BG"/>
              </w:rPr>
              <w:t xml:space="preserve">2.2.Стойност на </w:t>
            </w:r>
            <w:proofErr w:type="spellStart"/>
            <w:r w:rsidRPr="00F544BC">
              <w:rPr>
                <w:rFonts w:ascii="Times New Roman" w:eastAsia="Times New Roman" w:hAnsi="Times New Roman" w:cs="Times New Roman"/>
                <w:color w:val="000000"/>
                <w:sz w:val="24"/>
                <w:szCs w:val="24"/>
                <w:lang w:val="ru-RU" w:eastAsia="bg-BG"/>
              </w:rPr>
              <w:t>разходите</w:t>
            </w:r>
            <w:proofErr w:type="spellEnd"/>
            <w:r w:rsidRPr="00F544BC">
              <w:rPr>
                <w:rFonts w:ascii="Times New Roman" w:eastAsia="Times New Roman" w:hAnsi="Times New Roman" w:cs="Times New Roman"/>
                <w:color w:val="000000"/>
                <w:sz w:val="24"/>
                <w:szCs w:val="24"/>
                <w:lang w:val="ru-RU" w:eastAsia="bg-BG"/>
              </w:rPr>
              <w:t xml:space="preserve"> и </w:t>
            </w:r>
            <w:proofErr w:type="spellStart"/>
            <w:r w:rsidRPr="00F544BC">
              <w:rPr>
                <w:rFonts w:ascii="Times New Roman" w:eastAsia="Times New Roman" w:hAnsi="Times New Roman" w:cs="Times New Roman"/>
                <w:color w:val="000000"/>
                <w:sz w:val="24"/>
                <w:szCs w:val="24"/>
                <w:lang w:val="ru-RU" w:eastAsia="bg-BG"/>
              </w:rPr>
              <w:t>субсидията</w:t>
            </w:r>
            <w:proofErr w:type="spellEnd"/>
            <w:r w:rsidRPr="00F544BC">
              <w:rPr>
                <w:rFonts w:ascii="Times New Roman" w:eastAsia="Times New Roman" w:hAnsi="Times New Roman" w:cs="Times New Roman"/>
                <w:color w:val="000000"/>
                <w:sz w:val="24"/>
                <w:szCs w:val="24"/>
                <w:lang w:val="ru-RU" w:eastAsia="bg-BG"/>
              </w:rPr>
              <w:t xml:space="preserve"> на </w:t>
            </w:r>
            <w:proofErr w:type="spellStart"/>
            <w:r w:rsidRPr="00F544BC">
              <w:rPr>
                <w:rFonts w:ascii="Times New Roman" w:eastAsia="Times New Roman" w:hAnsi="Times New Roman" w:cs="Times New Roman"/>
                <w:color w:val="000000"/>
                <w:sz w:val="24"/>
                <w:szCs w:val="24"/>
                <w:lang w:val="ru-RU" w:eastAsia="bg-BG"/>
              </w:rPr>
              <w:t>междинното</w:t>
            </w:r>
            <w:proofErr w:type="spellEnd"/>
            <w:r w:rsidRPr="00F544BC">
              <w:rPr>
                <w:rFonts w:ascii="Times New Roman" w:eastAsia="Times New Roman" w:hAnsi="Times New Roman" w:cs="Times New Roman"/>
                <w:color w:val="000000"/>
                <w:sz w:val="24"/>
                <w:szCs w:val="24"/>
                <w:lang w:val="ru-RU" w:eastAsia="bg-BG"/>
              </w:rPr>
              <w:t xml:space="preserve"> </w:t>
            </w:r>
            <w:proofErr w:type="spellStart"/>
            <w:r w:rsidRPr="00F544BC">
              <w:rPr>
                <w:rFonts w:ascii="Times New Roman" w:eastAsia="Times New Roman" w:hAnsi="Times New Roman" w:cs="Times New Roman"/>
                <w:color w:val="000000"/>
                <w:sz w:val="24"/>
                <w:szCs w:val="24"/>
                <w:lang w:val="ru-RU" w:eastAsia="bg-BG"/>
              </w:rPr>
              <w:t>плащане</w:t>
            </w:r>
            <w:proofErr w:type="spellEnd"/>
            <w:r w:rsidRPr="00F544BC">
              <w:rPr>
                <w:rFonts w:ascii="Times New Roman" w:eastAsia="Times New Roman" w:hAnsi="Times New Roman" w:cs="Times New Roman"/>
                <w:color w:val="000000"/>
                <w:sz w:val="24"/>
                <w:szCs w:val="24"/>
                <w:lang w:val="ru-RU" w:eastAsia="bg-BG"/>
              </w:rPr>
              <w:t xml:space="preserve">, в случай че се </w:t>
            </w:r>
            <w:proofErr w:type="spellStart"/>
            <w:r w:rsidRPr="00F544BC">
              <w:rPr>
                <w:rFonts w:ascii="Times New Roman" w:eastAsia="Times New Roman" w:hAnsi="Times New Roman" w:cs="Times New Roman"/>
                <w:color w:val="000000"/>
                <w:sz w:val="24"/>
                <w:szCs w:val="24"/>
                <w:lang w:val="ru-RU" w:eastAsia="bg-BG"/>
              </w:rPr>
              <w:t>кандидатства</w:t>
            </w:r>
            <w:proofErr w:type="spellEnd"/>
            <w:r w:rsidRPr="00F544BC">
              <w:rPr>
                <w:rFonts w:ascii="Times New Roman" w:eastAsia="Times New Roman" w:hAnsi="Times New Roman" w:cs="Times New Roman"/>
                <w:color w:val="000000"/>
                <w:sz w:val="24"/>
                <w:szCs w:val="24"/>
                <w:lang w:val="ru-RU" w:eastAsia="bg-BG"/>
              </w:rPr>
              <w:t xml:space="preserve"> за такова;</w:t>
            </w:r>
          </w:p>
          <w:p w:rsidR="00F544BC" w:rsidRPr="00F544BC" w:rsidRDefault="00F544BC" w:rsidP="00F544BC">
            <w:pPr>
              <w:shd w:val="clear" w:color="auto" w:fill="FEFEFE"/>
              <w:spacing w:after="0" w:line="240" w:lineRule="auto"/>
              <w:ind w:left="720"/>
              <w:rPr>
                <w:rFonts w:ascii="Times New Roman" w:eastAsia="Calibri" w:hAnsi="Times New Roman" w:cs="Times New Roman"/>
                <w:color w:val="000000"/>
                <w:sz w:val="24"/>
                <w:szCs w:val="24"/>
                <w:lang w:eastAsia="bg-BG"/>
              </w:rPr>
            </w:pPr>
          </w:p>
          <w:p w:rsidR="00F544BC" w:rsidRPr="00F544BC" w:rsidRDefault="00F544BC" w:rsidP="00F544BC">
            <w:pPr>
              <w:shd w:val="clear" w:color="auto" w:fill="FEFEFE"/>
              <w:spacing w:after="0" w:line="240" w:lineRule="auto"/>
              <w:rPr>
                <w:rFonts w:ascii="Times New Roman" w:eastAsia="Calibri" w:hAnsi="Times New Roman" w:cs="Times New Roman"/>
                <w:b/>
                <w:bCs/>
                <w:color w:val="000000"/>
                <w:sz w:val="24"/>
                <w:szCs w:val="24"/>
                <w:lang w:eastAsia="bg-BG"/>
              </w:rPr>
            </w:pPr>
            <w:r w:rsidRPr="00F544BC">
              <w:rPr>
                <w:rFonts w:ascii="Times New Roman" w:eastAsia="Calibri" w:hAnsi="Times New Roman" w:cs="Times New Roman"/>
                <w:b/>
                <w:bCs/>
                <w:color w:val="000000"/>
                <w:sz w:val="24"/>
                <w:szCs w:val="24"/>
                <w:lang w:eastAsia="bg-BG"/>
              </w:rPr>
              <w:t xml:space="preserve">3.С подписване </w:t>
            </w:r>
            <w:r w:rsidRPr="00F544BC">
              <w:rPr>
                <w:rFonts w:ascii="Times New Roman" w:eastAsia="Calibri" w:hAnsi="Times New Roman" w:cs="Times New Roman"/>
                <w:b/>
                <w:bCs/>
                <w:color w:val="000000"/>
                <w:sz w:val="24"/>
                <w:szCs w:val="24"/>
                <w:lang w:val="ru-RU" w:eastAsia="bg-BG"/>
              </w:rPr>
              <w:t xml:space="preserve"> </w:t>
            </w:r>
            <w:r w:rsidRPr="00F544BC">
              <w:rPr>
                <w:rFonts w:ascii="Times New Roman" w:eastAsia="Calibri" w:hAnsi="Times New Roman" w:cs="Times New Roman"/>
                <w:b/>
                <w:bCs/>
                <w:lang w:eastAsia="bg-BG"/>
              </w:rPr>
              <w:t>формуляра за кандидатстване</w:t>
            </w:r>
            <w:r w:rsidRPr="00F544BC">
              <w:rPr>
                <w:rFonts w:ascii="Times New Roman" w:eastAsia="Calibri" w:hAnsi="Times New Roman" w:cs="Times New Roman"/>
                <w:b/>
                <w:bCs/>
                <w:color w:val="000000"/>
                <w:sz w:val="24"/>
                <w:szCs w:val="24"/>
                <w:lang w:eastAsia="bg-BG"/>
              </w:rPr>
              <w:t>:</w:t>
            </w:r>
          </w:p>
          <w:p w:rsidR="00F544BC" w:rsidRPr="00F544BC" w:rsidRDefault="00F544BC" w:rsidP="00F544BC">
            <w:pPr>
              <w:widowControl w:val="0"/>
              <w:autoSpaceDE w:val="0"/>
              <w:autoSpaceDN w:val="0"/>
              <w:adjustRightInd w:val="0"/>
              <w:spacing w:before="100" w:beforeAutospacing="1" w:after="100" w:afterAutospacing="1" w:line="264" w:lineRule="atLeast"/>
              <w:rPr>
                <w:rFonts w:ascii="Times New Roman" w:eastAsia="Calibri" w:hAnsi="Times New Roman" w:cs="Times New Roman"/>
                <w:sz w:val="24"/>
                <w:szCs w:val="24"/>
                <w:highlight w:val="white"/>
                <w:shd w:val="clear" w:color="auto" w:fill="FEFEFE"/>
                <w:lang w:eastAsia="bg-BG"/>
              </w:rPr>
            </w:pPr>
            <w:r w:rsidRPr="00F544BC">
              <w:rPr>
                <w:rFonts w:ascii="Times New Roman" w:eastAsia="Calibri" w:hAnsi="Times New Roman" w:cs="Times New Roman"/>
                <w:b/>
                <w:bCs/>
                <w:sz w:val="24"/>
                <w:szCs w:val="24"/>
                <w:highlight w:val="white"/>
                <w:shd w:val="clear" w:color="auto" w:fill="FEFEFE"/>
                <w:lang w:eastAsia="bg-BG"/>
              </w:rPr>
              <w:t>Декларирам, че:</w:t>
            </w:r>
          </w:p>
          <w:p w:rsidR="00F544BC" w:rsidRPr="00F544BC" w:rsidRDefault="00F544BC" w:rsidP="00F544BC">
            <w:pPr>
              <w:widowControl w:val="0"/>
              <w:autoSpaceDE w:val="0"/>
              <w:autoSpaceDN w:val="0"/>
              <w:adjustRightInd w:val="0"/>
              <w:spacing w:before="100" w:beforeAutospacing="1" w:after="100" w:afterAutospacing="1" w:line="264" w:lineRule="atLeast"/>
              <w:jc w:val="both"/>
              <w:rPr>
                <w:rFonts w:ascii="Times New Roman" w:eastAsia="Times New Roman" w:hAnsi="Times New Roman" w:cs="Times New Roman"/>
                <w:sz w:val="24"/>
                <w:szCs w:val="24"/>
                <w:highlight w:val="white"/>
                <w:shd w:val="clear" w:color="auto" w:fill="FEFEFE"/>
                <w:lang w:eastAsia="bg-BG"/>
              </w:rPr>
            </w:pPr>
            <w:r w:rsidRPr="00F544BC">
              <w:rPr>
                <w:rFonts w:ascii="Times New Roman" w:eastAsia="Times New Roman" w:hAnsi="Times New Roman" w:cs="Times New Roman"/>
                <w:sz w:val="24"/>
                <w:szCs w:val="24"/>
                <w:highlight w:val="white"/>
                <w:shd w:val="clear" w:color="auto" w:fill="FEFEFE"/>
                <w:lang w:eastAsia="bg-BG"/>
              </w:rPr>
              <w:t>3.1. Осигурил/а съм финансови средства за извършване на инвестицията;</w:t>
            </w:r>
          </w:p>
          <w:p w:rsidR="00F544BC" w:rsidRPr="00F544BC" w:rsidRDefault="00F544BC" w:rsidP="00F544BC">
            <w:pPr>
              <w:widowControl w:val="0"/>
              <w:autoSpaceDE w:val="0"/>
              <w:autoSpaceDN w:val="0"/>
              <w:adjustRightInd w:val="0"/>
              <w:spacing w:before="100" w:beforeAutospacing="1" w:after="100" w:afterAutospacing="1" w:line="264" w:lineRule="atLeast"/>
              <w:jc w:val="both"/>
              <w:rPr>
                <w:rFonts w:ascii="Times New Roman" w:eastAsia="Times New Roman" w:hAnsi="Times New Roman" w:cs="Times New Roman"/>
                <w:sz w:val="24"/>
                <w:szCs w:val="24"/>
                <w:highlight w:val="white"/>
                <w:shd w:val="clear" w:color="auto" w:fill="FEFEFE"/>
                <w:lang w:eastAsia="bg-BG"/>
              </w:rPr>
            </w:pPr>
            <w:r w:rsidRPr="00F544BC">
              <w:rPr>
                <w:rFonts w:ascii="Times New Roman" w:eastAsia="Times New Roman" w:hAnsi="Times New Roman" w:cs="Times New Roman"/>
                <w:sz w:val="24"/>
                <w:szCs w:val="24"/>
                <w:highlight w:val="white"/>
                <w:shd w:val="clear" w:color="auto" w:fill="FEFEFE"/>
                <w:lang w:eastAsia="bg-BG"/>
              </w:rPr>
              <w:t>3.2. Запознат/а съм с правилата за отпускане на финансова помощ по Програма за развитие на селските райони 2014 - 2020 г.;</w:t>
            </w:r>
          </w:p>
          <w:p w:rsidR="00FC6B4A" w:rsidRDefault="00F544BC" w:rsidP="00F544BC">
            <w:pPr>
              <w:widowControl w:val="0"/>
              <w:autoSpaceDE w:val="0"/>
              <w:autoSpaceDN w:val="0"/>
              <w:adjustRightInd w:val="0"/>
              <w:spacing w:before="100" w:beforeAutospacing="1" w:after="100" w:afterAutospacing="1" w:line="264" w:lineRule="atLeast"/>
              <w:jc w:val="both"/>
              <w:rPr>
                <w:rFonts w:ascii="Times New Roman" w:eastAsia="Times New Roman" w:hAnsi="Times New Roman" w:cs="Times New Roman"/>
                <w:sz w:val="24"/>
                <w:szCs w:val="24"/>
                <w:highlight w:val="white"/>
                <w:shd w:val="clear" w:color="auto" w:fill="FEFEFE"/>
                <w:lang w:eastAsia="bg-BG"/>
              </w:rPr>
            </w:pPr>
            <w:r w:rsidRPr="00F544BC">
              <w:rPr>
                <w:rFonts w:ascii="Times New Roman" w:eastAsia="Times New Roman" w:hAnsi="Times New Roman" w:cs="Times New Roman"/>
                <w:sz w:val="24"/>
                <w:szCs w:val="24"/>
                <w:highlight w:val="white"/>
                <w:shd w:val="clear" w:color="auto" w:fill="FEFEFE"/>
                <w:lang w:eastAsia="bg-BG"/>
              </w:rPr>
              <w:t>3.</w:t>
            </w:r>
            <w:proofErr w:type="spellStart"/>
            <w:r w:rsidRPr="00F544BC">
              <w:rPr>
                <w:rFonts w:ascii="Times New Roman" w:eastAsia="Times New Roman" w:hAnsi="Times New Roman" w:cs="Times New Roman"/>
                <w:sz w:val="24"/>
                <w:szCs w:val="24"/>
                <w:highlight w:val="white"/>
                <w:shd w:val="clear" w:color="auto" w:fill="FEFEFE"/>
                <w:lang w:eastAsia="bg-BG"/>
              </w:rPr>
              <w:t>3</w:t>
            </w:r>
            <w:proofErr w:type="spellEnd"/>
            <w:r w:rsidRPr="00F544BC">
              <w:rPr>
                <w:rFonts w:ascii="Times New Roman" w:eastAsia="Times New Roman" w:hAnsi="Times New Roman" w:cs="Times New Roman"/>
                <w:sz w:val="24"/>
                <w:szCs w:val="24"/>
                <w:highlight w:val="white"/>
                <w:shd w:val="clear" w:color="auto" w:fill="FEFEFE"/>
                <w:lang w:eastAsia="bg-BG"/>
              </w:rPr>
              <w:t>. Известно ми е, че нося наказателна отговорност по чл. 313 или чл. 248а от Наказателния кодекс за представяне на неверни сведения;</w:t>
            </w:r>
          </w:p>
          <w:p w:rsidR="00FC6B4A" w:rsidRDefault="00FC6B4A" w:rsidP="00F544BC">
            <w:pPr>
              <w:widowControl w:val="0"/>
              <w:autoSpaceDE w:val="0"/>
              <w:autoSpaceDN w:val="0"/>
              <w:adjustRightInd w:val="0"/>
              <w:spacing w:before="100" w:beforeAutospacing="1" w:after="100" w:afterAutospacing="1" w:line="264" w:lineRule="atLeast"/>
              <w:jc w:val="both"/>
              <w:rPr>
                <w:rFonts w:ascii="Times New Roman" w:eastAsia="Times New Roman" w:hAnsi="Times New Roman" w:cs="Times New Roman"/>
                <w:sz w:val="24"/>
                <w:szCs w:val="24"/>
                <w:highlight w:val="white"/>
                <w:shd w:val="clear" w:color="auto" w:fill="FEFEFE"/>
                <w:lang w:eastAsia="bg-BG"/>
              </w:rPr>
            </w:pPr>
            <w:r>
              <w:rPr>
                <w:rFonts w:ascii="Times New Roman" w:eastAsia="Times New Roman" w:hAnsi="Times New Roman" w:cs="Times New Roman"/>
                <w:sz w:val="24"/>
                <w:szCs w:val="24"/>
                <w:shd w:val="clear" w:color="auto" w:fill="FEFEFE"/>
                <w:lang w:eastAsia="bg-BG"/>
              </w:rPr>
              <w:t>3.4.</w:t>
            </w:r>
            <w:r w:rsidRPr="00FC6B4A">
              <w:rPr>
                <w:rFonts w:ascii="Times New Roman" w:eastAsia="Times New Roman" w:hAnsi="Times New Roman" w:cs="Times New Roman"/>
                <w:sz w:val="24"/>
                <w:szCs w:val="24"/>
                <w:shd w:val="clear" w:color="auto" w:fill="FEFEFE"/>
                <w:lang w:eastAsia="bg-BG"/>
              </w:rPr>
              <w:t>Дейностите, включени в проекта, не са физически започнати и/или извършени преди подаването на заявлението за подпомагане;</w:t>
            </w:r>
          </w:p>
          <w:p w:rsidR="00FC6B4A" w:rsidRDefault="00F544BC" w:rsidP="00F544BC">
            <w:pPr>
              <w:widowControl w:val="0"/>
              <w:autoSpaceDE w:val="0"/>
              <w:autoSpaceDN w:val="0"/>
              <w:adjustRightInd w:val="0"/>
              <w:spacing w:before="100" w:beforeAutospacing="1" w:after="100" w:afterAutospacing="1" w:line="264" w:lineRule="atLeast"/>
              <w:jc w:val="both"/>
              <w:rPr>
                <w:rFonts w:ascii="Times New Roman" w:eastAsia="Times New Roman" w:hAnsi="Times New Roman" w:cs="Times New Roman"/>
                <w:sz w:val="24"/>
                <w:szCs w:val="24"/>
                <w:highlight w:val="white"/>
                <w:shd w:val="clear" w:color="auto" w:fill="FEFEFE"/>
                <w:lang w:eastAsia="bg-BG"/>
              </w:rPr>
            </w:pPr>
            <w:r w:rsidRPr="00F544BC">
              <w:rPr>
                <w:rFonts w:ascii="Times New Roman" w:eastAsia="Times New Roman" w:hAnsi="Times New Roman" w:cs="Times New Roman"/>
                <w:sz w:val="24"/>
                <w:szCs w:val="24"/>
                <w:highlight w:val="white"/>
                <w:shd w:val="clear" w:color="auto" w:fill="FEFEFE"/>
                <w:lang w:eastAsia="bg-BG"/>
              </w:rPr>
              <w:t>3.</w:t>
            </w:r>
            <w:r w:rsidR="00FC6B4A">
              <w:rPr>
                <w:rFonts w:ascii="Times New Roman" w:eastAsia="Times New Roman" w:hAnsi="Times New Roman" w:cs="Times New Roman"/>
                <w:sz w:val="24"/>
                <w:szCs w:val="24"/>
                <w:highlight w:val="white"/>
                <w:shd w:val="clear" w:color="auto" w:fill="FEFEFE"/>
                <w:lang w:eastAsia="bg-BG"/>
              </w:rPr>
              <w:t>5</w:t>
            </w:r>
            <w:r w:rsidRPr="00F544BC">
              <w:rPr>
                <w:rFonts w:ascii="Times New Roman" w:eastAsia="Times New Roman" w:hAnsi="Times New Roman" w:cs="Times New Roman"/>
                <w:sz w:val="24"/>
                <w:szCs w:val="24"/>
                <w:highlight w:val="white"/>
                <w:shd w:val="clear" w:color="auto" w:fill="FEFEFE"/>
                <w:lang w:eastAsia="bg-BG"/>
              </w:rPr>
              <w:t>. Всички предоставени от мен официални документи към настоящата дата удостоверяват действителното правно положение относно посочените в тях факти и обстоятелства. Представените от мен частни документи са с вярно съдържание, автентични и носят моя подпис.</w:t>
            </w:r>
          </w:p>
          <w:p w:rsidR="00F544BC" w:rsidRPr="00F544BC" w:rsidRDefault="00F544BC" w:rsidP="006375E7">
            <w:pPr>
              <w:widowControl w:val="0"/>
              <w:autoSpaceDE w:val="0"/>
              <w:autoSpaceDN w:val="0"/>
              <w:adjustRightInd w:val="0"/>
              <w:spacing w:before="100" w:beforeAutospacing="1" w:after="100" w:afterAutospacing="1" w:line="264" w:lineRule="atLeast"/>
              <w:jc w:val="both"/>
              <w:rPr>
                <w:rFonts w:ascii="Times New Roman" w:eastAsia="Times New Roman" w:hAnsi="Times New Roman" w:cs="Times New Roman"/>
                <w:sz w:val="24"/>
                <w:szCs w:val="24"/>
                <w:highlight w:val="white"/>
                <w:shd w:val="clear" w:color="auto" w:fill="FEFEFE"/>
                <w:lang w:eastAsia="bg-BG"/>
              </w:rPr>
            </w:pPr>
            <w:r w:rsidRPr="00F544BC">
              <w:rPr>
                <w:rFonts w:ascii="Times New Roman" w:eastAsia="Times New Roman" w:hAnsi="Times New Roman" w:cs="Times New Roman"/>
                <w:sz w:val="24"/>
                <w:szCs w:val="24"/>
                <w:highlight w:val="white"/>
                <w:shd w:val="clear" w:color="auto" w:fill="FEFEFE"/>
                <w:lang w:eastAsia="bg-BG"/>
              </w:rPr>
              <w:t>3.</w:t>
            </w:r>
            <w:r w:rsidR="00FC6B4A">
              <w:rPr>
                <w:rFonts w:ascii="Times New Roman" w:eastAsia="Times New Roman" w:hAnsi="Times New Roman" w:cs="Times New Roman"/>
                <w:sz w:val="24"/>
                <w:szCs w:val="24"/>
                <w:highlight w:val="white"/>
                <w:shd w:val="clear" w:color="auto" w:fill="FEFEFE"/>
                <w:lang w:eastAsia="bg-BG"/>
              </w:rPr>
              <w:t>6</w:t>
            </w:r>
            <w:r w:rsidRPr="00F544BC">
              <w:rPr>
                <w:rFonts w:ascii="Times New Roman" w:eastAsia="Times New Roman" w:hAnsi="Times New Roman" w:cs="Times New Roman"/>
                <w:sz w:val="24"/>
                <w:szCs w:val="24"/>
                <w:highlight w:val="white"/>
                <w:shd w:val="clear" w:color="auto" w:fill="FEFEFE"/>
                <w:lang w:eastAsia="bg-BG"/>
              </w:rPr>
              <w:t xml:space="preserve">. Информиран съм, че ще бъдат публикувани данни в съответствие с разпоредбите на чл. 111 от Регламент (ЕО) № 1306/2013 на Европейския парламент и на Съвета от 17.12.2013 г. относно финансирането, управлението и мониторинга на Общата селскостопанска политика и за отмяна на регламенти (ЕИО) № 352/78, (ЕО) № 165/94, (ЕО) № 814/2000, (ЕО) № 1290/2005 и (ЕО) № 485/2008 на Съвета (ОВ L 344, 20.12.2013 г.), както и че те могат да бъдат обработени от </w:t>
            </w:r>
            <w:proofErr w:type="spellStart"/>
            <w:r w:rsidRPr="00F544BC">
              <w:rPr>
                <w:rFonts w:ascii="Times New Roman" w:eastAsia="Times New Roman" w:hAnsi="Times New Roman" w:cs="Times New Roman"/>
                <w:sz w:val="24"/>
                <w:szCs w:val="24"/>
                <w:highlight w:val="white"/>
                <w:shd w:val="clear" w:color="auto" w:fill="FEFEFE"/>
                <w:lang w:eastAsia="bg-BG"/>
              </w:rPr>
              <w:t>одитиращи</w:t>
            </w:r>
            <w:proofErr w:type="spellEnd"/>
            <w:r w:rsidRPr="00F544BC">
              <w:rPr>
                <w:rFonts w:ascii="Times New Roman" w:eastAsia="Times New Roman" w:hAnsi="Times New Roman" w:cs="Times New Roman"/>
                <w:sz w:val="24"/>
                <w:szCs w:val="24"/>
                <w:highlight w:val="white"/>
                <w:shd w:val="clear" w:color="auto" w:fill="FEFEFE"/>
                <w:lang w:eastAsia="bg-BG"/>
              </w:rPr>
              <w:t xml:space="preserve"> и разследващи органи на Съюза и на държавите-членки с цел защита на финансовите интереси на Съюза.</w:t>
            </w:r>
          </w:p>
          <w:p w:rsidR="00F544BC" w:rsidRPr="00F544BC" w:rsidRDefault="00F544BC" w:rsidP="006375E7">
            <w:pPr>
              <w:widowControl w:val="0"/>
              <w:autoSpaceDE w:val="0"/>
              <w:autoSpaceDN w:val="0"/>
              <w:adjustRightInd w:val="0"/>
              <w:spacing w:before="100" w:beforeAutospacing="1" w:after="100" w:afterAutospacing="1" w:line="264" w:lineRule="atLeast"/>
              <w:jc w:val="both"/>
              <w:rPr>
                <w:rFonts w:ascii="Times New Roman" w:eastAsia="Times New Roman" w:hAnsi="Times New Roman" w:cs="Times New Roman"/>
                <w:sz w:val="24"/>
                <w:szCs w:val="24"/>
                <w:highlight w:val="white"/>
                <w:shd w:val="clear" w:color="auto" w:fill="FEFEFE"/>
                <w:lang w:val="en-US" w:eastAsia="bg-BG"/>
              </w:rPr>
            </w:pPr>
            <w:r w:rsidRPr="00F544BC">
              <w:rPr>
                <w:rFonts w:ascii="Times New Roman" w:eastAsia="Times New Roman" w:hAnsi="Times New Roman" w:cs="Times New Roman"/>
                <w:sz w:val="24"/>
                <w:szCs w:val="24"/>
                <w:highlight w:val="white"/>
                <w:shd w:val="clear" w:color="auto" w:fill="FEFEFE"/>
                <w:lang w:eastAsia="bg-BG"/>
              </w:rPr>
              <w:t>3.</w:t>
            </w:r>
            <w:r w:rsidR="00FC6B4A">
              <w:rPr>
                <w:rFonts w:ascii="Times New Roman" w:eastAsia="Times New Roman" w:hAnsi="Times New Roman" w:cs="Times New Roman"/>
                <w:sz w:val="24"/>
                <w:szCs w:val="24"/>
                <w:highlight w:val="white"/>
                <w:shd w:val="clear" w:color="auto" w:fill="FEFEFE"/>
                <w:lang w:eastAsia="bg-BG"/>
              </w:rPr>
              <w:t>7</w:t>
            </w:r>
            <w:r w:rsidRPr="00F544BC">
              <w:rPr>
                <w:rFonts w:ascii="Times New Roman" w:eastAsia="Times New Roman" w:hAnsi="Times New Roman" w:cs="Times New Roman"/>
                <w:sz w:val="24"/>
                <w:szCs w:val="24"/>
                <w:highlight w:val="white"/>
                <w:shd w:val="clear" w:color="auto" w:fill="FEFEFE"/>
                <w:lang w:eastAsia="bg-BG"/>
              </w:rPr>
              <w:t>. Представените от мен данни при кандидатстване по настоящата процедура за подбор  на проектни предложения в ИСУН 2020 са идентични с тези, в оригинал на хартиен носител, съхранявани от мен.</w:t>
            </w:r>
          </w:p>
          <w:p w:rsidR="00F544BC" w:rsidRPr="00C92B48" w:rsidRDefault="00F544BC" w:rsidP="006375E7">
            <w:pPr>
              <w:spacing w:after="0" w:line="240" w:lineRule="auto"/>
              <w:jc w:val="both"/>
              <w:rPr>
                <w:rFonts w:ascii="Times New Roman" w:eastAsia="Times New Roman" w:hAnsi="Times New Roman" w:cs="Times New Roman"/>
                <w:color w:val="000000"/>
                <w:sz w:val="24"/>
                <w:szCs w:val="24"/>
                <w:lang w:eastAsia="bg-BG"/>
              </w:rPr>
            </w:pPr>
            <w:r w:rsidRPr="00F544BC">
              <w:rPr>
                <w:rFonts w:ascii="Times New Roman" w:eastAsia="Times New Roman" w:hAnsi="Times New Roman" w:cs="Times New Roman"/>
                <w:b/>
                <w:color w:val="000000"/>
                <w:sz w:val="24"/>
                <w:szCs w:val="24"/>
                <w:lang w:eastAsia="bg-BG"/>
              </w:rPr>
              <w:t>4.</w:t>
            </w:r>
            <w:r w:rsidRPr="00F544BC">
              <w:rPr>
                <w:rFonts w:ascii="Times New Roman" w:eastAsia="Calibri" w:hAnsi="Times New Roman" w:cs="Times New Roman"/>
                <w:b/>
                <w:sz w:val="24"/>
                <w:szCs w:val="24"/>
              </w:rPr>
              <w:t xml:space="preserve"> Съответствие с хоризонтални политики на ЕС, заложени в СВОМР и УК</w:t>
            </w:r>
            <w:r w:rsidRPr="00F544BC">
              <w:rPr>
                <w:rFonts w:ascii="Times New Roman" w:eastAsia="Calibri" w:hAnsi="Times New Roman" w:cs="Times New Roman"/>
                <w:sz w:val="24"/>
                <w:szCs w:val="24"/>
              </w:rPr>
              <w:t xml:space="preserve"> </w:t>
            </w:r>
            <w:r w:rsidRPr="006375E7">
              <w:rPr>
                <w:rFonts w:ascii="Times New Roman" w:eastAsia="Calibri" w:hAnsi="Times New Roman" w:cs="Times New Roman"/>
                <w:b/>
                <w:sz w:val="24"/>
                <w:szCs w:val="24"/>
              </w:rPr>
              <w:t>т.17</w:t>
            </w:r>
            <w:r w:rsidR="006375E7" w:rsidRPr="006375E7">
              <w:rPr>
                <w:rFonts w:ascii="Times New Roman" w:eastAsia="Calibri" w:hAnsi="Times New Roman" w:cs="Times New Roman"/>
                <w:b/>
                <w:sz w:val="24"/>
                <w:szCs w:val="24"/>
              </w:rPr>
              <w:t>.</w:t>
            </w:r>
            <w:r w:rsidR="006375E7">
              <w:rPr>
                <w:rFonts w:ascii="Times New Roman" w:eastAsia="Calibri" w:hAnsi="Times New Roman" w:cs="Times New Roman"/>
                <w:sz w:val="24"/>
                <w:szCs w:val="24"/>
              </w:rPr>
              <w:t xml:space="preserve"> </w:t>
            </w:r>
            <w:r w:rsidRPr="00C92B48">
              <w:rPr>
                <w:rFonts w:ascii="Times New Roman" w:eastAsia="Calibri" w:hAnsi="Times New Roman" w:cs="Times New Roman"/>
                <w:sz w:val="24"/>
                <w:szCs w:val="24"/>
              </w:rPr>
              <w:t xml:space="preserve">Кандидатът описва съответствието на проектното предложение с хоризонталните политики, заложени в Стратегията за ВОМР на МИГ Средец и </w:t>
            </w:r>
            <w:r w:rsidR="006375E7">
              <w:rPr>
                <w:rFonts w:ascii="Times New Roman" w:eastAsia="Calibri" w:hAnsi="Times New Roman" w:cs="Times New Roman"/>
                <w:sz w:val="24"/>
                <w:szCs w:val="24"/>
              </w:rPr>
              <w:t xml:space="preserve">описани в </w:t>
            </w:r>
            <w:r w:rsidRPr="00C92B48">
              <w:rPr>
                <w:rFonts w:ascii="Times New Roman" w:eastAsia="Calibri" w:hAnsi="Times New Roman" w:cs="Times New Roman"/>
                <w:sz w:val="24"/>
                <w:szCs w:val="24"/>
              </w:rPr>
              <w:t>т.17 от Условията за кандидатстване.</w:t>
            </w:r>
          </w:p>
          <w:p w:rsidR="00F544BC" w:rsidRPr="00C92B48" w:rsidRDefault="00F544BC" w:rsidP="006375E7">
            <w:pPr>
              <w:spacing w:before="120" w:after="120" w:line="240" w:lineRule="auto"/>
              <w:jc w:val="both"/>
              <w:outlineLvl w:val="1"/>
              <w:rPr>
                <w:rFonts w:ascii="Times New Roman" w:eastAsia="Calibri" w:hAnsi="Times New Roman" w:cs="Times New Roman"/>
                <w:sz w:val="24"/>
                <w:szCs w:val="24"/>
              </w:rPr>
            </w:pPr>
            <w:r w:rsidRPr="00C92B48">
              <w:rPr>
                <w:rFonts w:ascii="Times New Roman" w:eastAsia="Calibri" w:hAnsi="Times New Roman" w:cs="Times New Roman"/>
                <w:sz w:val="24"/>
                <w:szCs w:val="24"/>
                <w:lang w:val="en-US"/>
              </w:rPr>
              <w:lastRenderedPageBreak/>
              <w:t xml:space="preserve"> </w:t>
            </w:r>
            <w:r w:rsidRPr="00BE005A">
              <w:rPr>
                <w:rFonts w:ascii="Times New Roman" w:eastAsia="Calibri" w:hAnsi="Times New Roman" w:cs="Times New Roman"/>
                <w:b/>
                <w:sz w:val="24"/>
                <w:szCs w:val="24"/>
                <w:lang w:val="en-US"/>
              </w:rPr>
              <w:t>5</w:t>
            </w:r>
            <w:r w:rsidRPr="00C92B48">
              <w:rPr>
                <w:rFonts w:ascii="Times New Roman" w:eastAsia="Calibri" w:hAnsi="Times New Roman" w:cs="Times New Roman"/>
                <w:sz w:val="24"/>
                <w:szCs w:val="24"/>
              </w:rPr>
              <w:t>.</w:t>
            </w:r>
            <w:r w:rsidRPr="00C92B48">
              <w:rPr>
                <w:rFonts w:ascii="Times New Roman" w:eastAsia="Calibri" w:hAnsi="Times New Roman" w:cs="Times New Roman"/>
                <w:b/>
                <w:sz w:val="24"/>
                <w:szCs w:val="24"/>
              </w:rPr>
              <w:t>Допълнителна информация, свързана с оценка на проектното предложение</w:t>
            </w:r>
            <w:r w:rsidRPr="00C92B48">
              <w:rPr>
                <w:rFonts w:ascii="Times New Roman" w:eastAsia="Calibri" w:hAnsi="Times New Roman" w:cs="Times New Roman"/>
                <w:sz w:val="24"/>
                <w:szCs w:val="24"/>
              </w:rPr>
              <w:t>-Кандидатът може да представи допълнителна информация и данни, които счита за важни във връзка с оценката на проектното предложение (полето се попълва по преценка на кандидата).</w:t>
            </w:r>
          </w:p>
          <w:p w:rsidR="00F544BC" w:rsidRDefault="00F544BC" w:rsidP="00F544BC">
            <w:pPr>
              <w:spacing w:before="120" w:after="120" w:line="240" w:lineRule="auto"/>
              <w:jc w:val="both"/>
              <w:outlineLvl w:val="1"/>
              <w:rPr>
                <w:rFonts w:ascii="Times New Roman" w:eastAsia="Calibri" w:hAnsi="Times New Roman" w:cs="Times New Roman"/>
                <w:sz w:val="24"/>
                <w:szCs w:val="24"/>
              </w:rPr>
            </w:pPr>
            <w:r w:rsidRPr="00BE005A">
              <w:rPr>
                <w:rFonts w:ascii="Times New Roman" w:eastAsia="Calibri" w:hAnsi="Times New Roman" w:cs="Times New Roman"/>
                <w:sz w:val="24"/>
                <w:szCs w:val="24"/>
              </w:rPr>
              <w:t xml:space="preserve"> </w:t>
            </w:r>
            <w:r w:rsidRPr="00BE005A">
              <w:rPr>
                <w:rFonts w:ascii="Times New Roman" w:eastAsia="Calibri" w:hAnsi="Times New Roman" w:cs="Times New Roman"/>
                <w:b/>
                <w:sz w:val="24"/>
                <w:szCs w:val="24"/>
              </w:rPr>
              <w:t>6</w:t>
            </w:r>
            <w:r w:rsidRPr="00C92B48">
              <w:rPr>
                <w:rFonts w:ascii="Times New Roman" w:eastAsia="Calibri" w:hAnsi="Times New Roman" w:cs="Times New Roman"/>
                <w:sz w:val="24"/>
                <w:szCs w:val="24"/>
              </w:rPr>
              <w:t>.</w:t>
            </w:r>
            <w:r w:rsidRPr="00C92B48">
              <w:rPr>
                <w:rFonts w:ascii="Times New Roman" w:eastAsia="Calibri" w:hAnsi="Times New Roman" w:cs="Times New Roman"/>
                <w:b/>
                <w:sz w:val="24"/>
                <w:szCs w:val="24"/>
              </w:rPr>
              <w:t>Заявени точки по критериите за подбор на проектни предложения-</w:t>
            </w:r>
            <w:r w:rsidRPr="00C92B48">
              <w:rPr>
                <w:rFonts w:ascii="Times New Roman" w:eastAsia="Calibri" w:hAnsi="Times New Roman" w:cs="Times New Roman"/>
                <w:sz w:val="24"/>
                <w:szCs w:val="24"/>
              </w:rPr>
              <w:t xml:space="preserve"> Кандидатът описва по кои критерии за подбор заявява получаване на точки за проектното предложение; кратка обосновка с посочване на мотиви и/или приложени документи за доказване на съответствие с критериите.</w:t>
            </w:r>
          </w:p>
          <w:p w:rsidR="00BE005A" w:rsidRDefault="00BE005A" w:rsidP="00F544BC">
            <w:pPr>
              <w:spacing w:before="120" w:after="120" w:line="240" w:lineRule="auto"/>
              <w:jc w:val="both"/>
              <w:outlineLvl w:val="1"/>
              <w:rPr>
                <w:rFonts w:ascii="Times New Roman" w:eastAsia="Calibri" w:hAnsi="Times New Roman" w:cs="Times New Roman"/>
                <w:sz w:val="24"/>
                <w:szCs w:val="24"/>
              </w:rPr>
            </w:pPr>
            <w:r w:rsidRPr="00AE1389">
              <w:rPr>
                <w:rFonts w:ascii="Times New Roman" w:eastAsia="Calibri" w:hAnsi="Times New Roman" w:cs="Times New Roman"/>
                <w:b/>
                <w:sz w:val="24"/>
                <w:szCs w:val="24"/>
              </w:rPr>
              <w:t>7.При проекти със заложени мобилни услуги</w:t>
            </w:r>
            <w:r>
              <w:rPr>
                <w:rFonts w:ascii="Times New Roman" w:eastAsia="Calibri" w:hAnsi="Times New Roman" w:cs="Times New Roman"/>
                <w:sz w:val="24"/>
                <w:szCs w:val="24"/>
              </w:rPr>
              <w:t xml:space="preserve"> да се посочи броя на населените  места поименно, които ще се обхванат от  услугата.</w:t>
            </w:r>
          </w:p>
          <w:p w:rsidR="00683F2F" w:rsidRPr="00C92B48" w:rsidRDefault="00683F2F" w:rsidP="00F544BC">
            <w:pPr>
              <w:spacing w:before="120" w:after="120" w:line="240" w:lineRule="auto"/>
              <w:jc w:val="both"/>
              <w:outlineLvl w:val="1"/>
              <w:rPr>
                <w:rFonts w:ascii="Times New Roman" w:eastAsia="Calibri" w:hAnsi="Times New Roman" w:cs="Times New Roman"/>
                <w:sz w:val="24"/>
                <w:szCs w:val="24"/>
              </w:rPr>
            </w:pPr>
          </w:p>
          <w:p w:rsidR="00F544BC" w:rsidRPr="005516D9" w:rsidRDefault="00F544BC" w:rsidP="00F544BC">
            <w:pPr>
              <w:spacing w:before="120" w:after="120" w:line="240" w:lineRule="auto"/>
              <w:jc w:val="both"/>
              <w:outlineLvl w:val="1"/>
              <w:rPr>
                <w:rFonts w:ascii="Times New Roman" w:eastAsia="Calibri" w:hAnsi="Times New Roman" w:cs="Times New Roman"/>
                <w:b/>
                <w:bCs/>
                <w:sz w:val="24"/>
                <w:szCs w:val="24"/>
              </w:rPr>
            </w:pPr>
            <w:r w:rsidRPr="005516D9">
              <w:rPr>
                <w:rFonts w:ascii="Times New Roman" w:eastAsia="Calibri" w:hAnsi="Times New Roman" w:cs="Times New Roman"/>
                <w:b/>
                <w:bCs/>
                <w:sz w:val="24"/>
                <w:szCs w:val="24"/>
              </w:rPr>
              <w:t>27.3 Уведомяване относно предварителното решение на „МИГ Средец“</w:t>
            </w:r>
            <w:r w:rsidRPr="005516D9">
              <w:rPr>
                <w:rFonts w:ascii="Times New Roman" w:eastAsia="Calibri" w:hAnsi="Times New Roman" w:cs="Times New Roman"/>
                <w:sz w:val="24"/>
                <w:szCs w:val="24"/>
              </w:rPr>
              <w:t xml:space="preserve">  </w:t>
            </w:r>
            <w:r w:rsidRPr="005516D9">
              <w:rPr>
                <w:rFonts w:ascii="Times New Roman" w:eastAsia="Calibri" w:hAnsi="Times New Roman" w:cs="Times New Roman"/>
                <w:b/>
                <w:bCs/>
                <w:sz w:val="24"/>
                <w:szCs w:val="24"/>
              </w:rPr>
              <w:t>и</w:t>
            </w:r>
            <w:r w:rsidRPr="005516D9">
              <w:rPr>
                <w:rFonts w:ascii="Times New Roman" w:eastAsia="Calibri" w:hAnsi="Times New Roman" w:cs="Times New Roman"/>
                <w:sz w:val="24"/>
                <w:szCs w:val="24"/>
              </w:rPr>
              <w:t xml:space="preserve"> </w:t>
            </w:r>
            <w:r w:rsidRPr="005516D9">
              <w:rPr>
                <w:rFonts w:ascii="Times New Roman" w:eastAsia="Calibri" w:hAnsi="Times New Roman" w:cs="Times New Roman"/>
                <w:b/>
                <w:bCs/>
                <w:sz w:val="24"/>
                <w:szCs w:val="24"/>
              </w:rPr>
              <w:t>възможност за възражения от кандидата.</w:t>
            </w:r>
          </w:p>
          <w:p w:rsidR="00F544BC" w:rsidRPr="00F544BC" w:rsidRDefault="00F544BC" w:rsidP="00F544BC">
            <w:pPr>
              <w:spacing w:before="120" w:after="120" w:line="240" w:lineRule="auto"/>
              <w:jc w:val="both"/>
              <w:outlineLvl w:val="1"/>
              <w:rPr>
                <w:rFonts w:ascii="Times New Roman" w:eastAsia="Calibri" w:hAnsi="Times New Roman" w:cs="Times New Roman"/>
                <w:sz w:val="24"/>
                <w:szCs w:val="24"/>
              </w:rPr>
            </w:pPr>
            <w:r w:rsidRPr="00F544BC">
              <w:rPr>
                <w:rFonts w:ascii="Times New Roman" w:eastAsia="Calibri" w:hAnsi="Times New Roman" w:cs="Times New Roman"/>
                <w:color w:val="000000"/>
                <w:spacing w:val="3"/>
                <w:sz w:val="24"/>
                <w:szCs w:val="24"/>
                <w:lang w:val="ru-RU"/>
              </w:rPr>
              <w:t xml:space="preserve">1.След  </w:t>
            </w:r>
            <w:proofErr w:type="spellStart"/>
            <w:r w:rsidRPr="00F544BC">
              <w:rPr>
                <w:rFonts w:ascii="Times New Roman" w:eastAsia="Calibri" w:hAnsi="Times New Roman" w:cs="Times New Roman"/>
                <w:color w:val="000000"/>
                <w:spacing w:val="3"/>
                <w:sz w:val="24"/>
                <w:szCs w:val="24"/>
                <w:lang w:val="ru-RU"/>
              </w:rPr>
              <w:t>получаване</w:t>
            </w:r>
            <w:proofErr w:type="spellEnd"/>
            <w:r w:rsidRPr="00F544BC">
              <w:rPr>
                <w:rFonts w:ascii="Times New Roman" w:eastAsia="Calibri" w:hAnsi="Times New Roman" w:cs="Times New Roman"/>
                <w:color w:val="000000"/>
                <w:spacing w:val="3"/>
                <w:sz w:val="24"/>
                <w:szCs w:val="24"/>
                <w:lang w:val="ru-RU"/>
              </w:rPr>
              <w:t xml:space="preserve"> на </w:t>
            </w:r>
            <w:proofErr w:type="spellStart"/>
            <w:r w:rsidRPr="00F544BC">
              <w:rPr>
                <w:rFonts w:ascii="Times New Roman" w:eastAsia="Calibri" w:hAnsi="Times New Roman" w:cs="Times New Roman"/>
                <w:color w:val="000000"/>
                <w:spacing w:val="3"/>
                <w:sz w:val="24"/>
                <w:szCs w:val="24"/>
                <w:lang w:val="ru-RU"/>
              </w:rPr>
              <w:t>оценителния</w:t>
            </w:r>
            <w:proofErr w:type="spellEnd"/>
            <w:r w:rsidRPr="00F544BC">
              <w:rPr>
                <w:rFonts w:ascii="Times New Roman" w:eastAsia="Calibri" w:hAnsi="Times New Roman" w:cs="Times New Roman"/>
                <w:color w:val="000000"/>
                <w:spacing w:val="3"/>
                <w:sz w:val="24"/>
                <w:szCs w:val="24"/>
                <w:lang w:val="ru-RU"/>
              </w:rPr>
              <w:t xml:space="preserve"> доклад от Председателя на </w:t>
            </w:r>
            <w:proofErr w:type="spellStart"/>
            <w:r w:rsidRPr="00F544BC">
              <w:rPr>
                <w:rFonts w:ascii="Times New Roman" w:eastAsia="Calibri" w:hAnsi="Times New Roman" w:cs="Times New Roman"/>
                <w:color w:val="000000"/>
                <w:spacing w:val="3"/>
                <w:sz w:val="24"/>
                <w:szCs w:val="24"/>
                <w:lang w:val="ru-RU"/>
              </w:rPr>
              <w:t>оценителната</w:t>
            </w:r>
            <w:proofErr w:type="spellEnd"/>
            <w:r w:rsidRPr="00F544BC">
              <w:rPr>
                <w:rFonts w:ascii="Times New Roman" w:eastAsia="Calibri" w:hAnsi="Times New Roman" w:cs="Times New Roman"/>
                <w:color w:val="000000"/>
                <w:spacing w:val="3"/>
                <w:sz w:val="24"/>
                <w:szCs w:val="24"/>
                <w:lang w:val="ru-RU"/>
              </w:rPr>
              <w:t xml:space="preserve"> </w:t>
            </w:r>
            <w:proofErr w:type="spellStart"/>
            <w:r w:rsidRPr="00F544BC">
              <w:rPr>
                <w:rFonts w:ascii="Times New Roman" w:eastAsia="Calibri" w:hAnsi="Times New Roman" w:cs="Times New Roman"/>
                <w:color w:val="000000"/>
                <w:spacing w:val="3"/>
                <w:sz w:val="24"/>
                <w:szCs w:val="24"/>
                <w:lang w:val="ru-RU"/>
              </w:rPr>
              <w:t>комисия</w:t>
            </w:r>
            <w:proofErr w:type="spellEnd"/>
            <w:r w:rsidRPr="00F544BC">
              <w:rPr>
                <w:rFonts w:ascii="Times New Roman" w:eastAsia="Calibri" w:hAnsi="Times New Roman" w:cs="Times New Roman"/>
                <w:color w:val="000000"/>
                <w:spacing w:val="3"/>
                <w:sz w:val="24"/>
                <w:szCs w:val="24"/>
                <w:lang w:val="ru-RU"/>
              </w:rPr>
              <w:t xml:space="preserve"> </w:t>
            </w:r>
            <w:r w:rsidRPr="00F544BC">
              <w:rPr>
                <w:rFonts w:ascii="Times New Roman" w:eastAsia="Calibri" w:hAnsi="Times New Roman" w:cs="Times New Roman"/>
                <w:i/>
                <w:iCs/>
                <w:sz w:val="24"/>
                <w:szCs w:val="24"/>
              </w:rPr>
              <w:t>„</w:t>
            </w:r>
            <w:r w:rsidRPr="00F544BC">
              <w:rPr>
                <w:rFonts w:ascii="Times New Roman" w:eastAsia="Calibri" w:hAnsi="Times New Roman" w:cs="Times New Roman"/>
                <w:sz w:val="24"/>
                <w:szCs w:val="24"/>
              </w:rPr>
              <w:t>МИГ Средец“</w:t>
            </w:r>
            <w:r w:rsidRPr="00F544BC">
              <w:rPr>
                <w:rFonts w:ascii="Calibri" w:eastAsia="Calibri" w:hAnsi="Calibri" w:cs="Calibri"/>
                <w:color w:val="000000"/>
                <w:sz w:val="24"/>
                <w:szCs w:val="24"/>
              </w:rPr>
              <w:t xml:space="preserve"> </w:t>
            </w:r>
            <w:proofErr w:type="spellStart"/>
            <w:r w:rsidRPr="00F544BC">
              <w:rPr>
                <w:rFonts w:ascii="Times New Roman" w:eastAsia="Calibri" w:hAnsi="Times New Roman" w:cs="Times New Roman"/>
                <w:color w:val="000000"/>
                <w:spacing w:val="3"/>
                <w:sz w:val="24"/>
                <w:szCs w:val="24"/>
                <w:lang w:val="ru-RU"/>
              </w:rPr>
              <w:t>изпраща</w:t>
            </w:r>
            <w:proofErr w:type="spellEnd"/>
            <w:r w:rsidRPr="00F544BC">
              <w:rPr>
                <w:rFonts w:ascii="Times New Roman" w:eastAsia="Calibri" w:hAnsi="Times New Roman" w:cs="Times New Roman"/>
                <w:color w:val="000000"/>
                <w:spacing w:val="3"/>
                <w:sz w:val="24"/>
                <w:szCs w:val="24"/>
                <w:lang w:val="ru-RU"/>
              </w:rPr>
              <w:t xml:space="preserve"> </w:t>
            </w:r>
            <w:proofErr w:type="spellStart"/>
            <w:r w:rsidRPr="00F544BC">
              <w:rPr>
                <w:rFonts w:ascii="Times New Roman" w:eastAsia="Calibri" w:hAnsi="Times New Roman" w:cs="Times New Roman"/>
                <w:color w:val="000000"/>
                <w:spacing w:val="3"/>
                <w:sz w:val="24"/>
                <w:szCs w:val="24"/>
                <w:lang w:val="ru-RU"/>
              </w:rPr>
              <w:t>уведомително</w:t>
            </w:r>
            <w:proofErr w:type="spellEnd"/>
            <w:r w:rsidRPr="00F544BC">
              <w:rPr>
                <w:rFonts w:ascii="Times New Roman" w:eastAsia="Calibri" w:hAnsi="Times New Roman" w:cs="Times New Roman"/>
                <w:color w:val="000000"/>
                <w:spacing w:val="3"/>
                <w:sz w:val="24"/>
                <w:szCs w:val="24"/>
                <w:lang w:val="ru-RU"/>
              </w:rPr>
              <w:t xml:space="preserve"> </w:t>
            </w:r>
            <w:proofErr w:type="spellStart"/>
            <w:r w:rsidRPr="00F544BC">
              <w:rPr>
                <w:rFonts w:ascii="Times New Roman" w:eastAsia="Calibri" w:hAnsi="Times New Roman" w:cs="Times New Roman"/>
                <w:color w:val="000000"/>
                <w:spacing w:val="3"/>
                <w:sz w:val="24"/>
                <w:szCs w:val="24"/>
                <w:lang w:val="ru-RU"/>
              </w:rPr>
              <w:t>писмо</w:t>
            </w:r>
            <w:proofErr w:type="spellEnd"/>
            <w:r w:rsidRPr="00F544BC">
              <w:rPr>
                <w:rFonts w:ascii="Times New Roman" w:eastAsia="Calibri" w:hAnsi="Times New Roman" w:cs="Times New Roman"/>
                <w:color w:val="000000"/>
                <w:spacing w:val="3"/>
                <w:sz w:val="24"/>
                <w:szCs w:val="24"/>
                <w:lang w:val="ru-RU"/>
              </w:rPr>
              <w:t xml:space="preserve"> до </w:t>
            </w:r>
            <w:proofErr w:type="spellStart"/>
            <w:r w:rsidRPr="00F544BC">
              <w:rPr>
                <w:rFonts w:ascii="Times New Roman" w:eastAsia="Calibri" w:hAnsi="Times New Roman" w:cs="Times New Roman"/>
                <w:color w:val="000000"/>
                <w:spacing w:val="3"/>
                <w:sz w:val="24"/>
                <w:szCs w:val="24"/>
                <w:lang w:val="ru-RU"/>
              </w:rPr>
              <w:t>кандидатите</w:t>
            </w:r>
            <w:proofErr w:type="spellEnd"/>
            <w:r w:rsidRPr="00F544BC">
              <w:rPr>
                <w:rFonts w:ascii="Times New Roman" w:eastAsia="Calibri" w:hAnsi="Times New Roman" w:cs="Times New Roman"/>
                <w:color w:val="000000"/>
                <w:spacing w:val="3"/>
                <w:sz w:val="24"/>
                <w:szCs w:val="24"/>
                <w:lang w:val="ru-RU"/>
              </w:rPr>
              <w:t xml:space="preserve">, </w:t>
            </w:r>
            <w:proofErr w:type="spellStart"/>
            <w:r w:rsidRPr="00F544BC">
              <w:rPr>
                <w:rFonts w:ascii="Times New Roman" w:eastAsia="Calibri" w:hAnsi="Times New Roman" w:cs="Times New Roman"/>
                <w:color w:val="000000"/>
                <w:spacing w:val="3"/>
                <w:sz w:val="24"/>
                <w:szCs w:val="24"/>
                <w:lang w:val="ru-RU"/>
              </w:rPr>
              <w:t>чийто</w:t>
            </w:r>
            <w:proofErr w:type="spellEnd"/>
            <w:r w:rsidRPr="00F544BC">
              <w:rPr>
                <w:rFonts w:ascii="Times New Roman" w:eastAsia="Calibri" w:hAnsi="Times New Roman" w:cs="Times New Roman"/>
                <w:color w:val="000000"/>
                <w:spacing w:val="3"/>
                <w:sz w:val="24"/>
                <w:szCs w:val="24"/>
                <w:lang w:val="ru-RU"/>
              </w:rPr>
              <w:t xml:space="preserve"> </w:t>
            </w:r>
            <w:proofErr w:type="spellStart"/>
            <w:r w:rsidRPr="00F544BC">
              <w:rPr>
                <w:rFonts w:ascii="Times New Roman" w:eastAsia="Calibri" w:hAnsi="Times New Roman" w:cs="Times New Roman"/>
                <w:color w:val="000000"/>
                <w:spacing w:val="3"/>
                <w:sz w:val="24"/>
                <w:szCs w:val="24"/>
                <w:lang w:val="ru-RU"/>
              </w:rPr>
              <w:t>проектни</w:t>
            </w:r>
            <w:proofErr w:type="spellEnd"/>
            <w:r w:rsidRPr="00F544BC">
              <w:rPr>
                <w:rFonts w:ascii="Times New Roman" w:eastAsia="Calibri" w:hAnsi="Times New Roman" w:cs="Times New Roman"/>
                <w:color w:val="000000"/>
                <w:spacing w:val="3"/>
                <w:sz w:val="24"/>
                <w:szCs w:val="24"/>
                <w:lang w:val="ru-RU"/>
              </w:rPr>
              <w:t xml:space="preserve"> предложения  не </w:t>
            </w:r>
            <w:proofErr w:type="spellStart"/>
            <w:r w:rsidRPr="00F544BC">
              <w:rPr>
                <w:rFonts w:ascii="Times New Roman" w:eastAsia="Calibri" w:hAnsi="Times New Roman" w:cs="Times New Roman"/>
                <w:color w:val="000000"/>
                <w:spacing w:val="3"/>
                <w:sz w:val="24"/>
                <w:szCs w:val="24"/>
                <w:lang w:val="ru-RU"/>
              </w:rPr>
              <w:t>са</w:t>
            </w:r>
            <w:proofErr w:type="spellEnd"/>
            <w:r w:rsidRPr="00F544BC">
              <w:rPr>
                <w:rFonts w:ascii="Times New Roman" w:eastAsia="Calibri" w:hAnsi="Times New Roman" w:cs="Times New Roman"/>
                <w:color w:val="000000"/>
                <w:spacing w:val="3"/>
                <w:sz w:val="24"/>
                <w:szCs w:val="24"/>
                <w:lang w:val="ru-RU"/>
              </w:rPr>
              <w:t xml:space="preserve"> </w:t>
            </w:r>
            <w:proofErr w:type="spellStart"/>
            <w:r w:rsidRPr="00F544BC">
              <w:rPr>
                <w:rFonts w:ascii="Times New Roman" w:eastAsia="Calibri" w:hAnsi="Times New Roman" w:cs="Times New Roman"/>
                <w:color w:val="000000"/>
                <w:spacing w:val="3"/>
                <w:sz w:val="24"/>
                <w:szCs w:val="24"/>
                <w:lang w:val="ru-RU"/>
              </w:rPr>
              <w:t>одобрени</w:t>
            </w:r>
            <w:proofErr w:type="spellEnd"/>
            <w:r w:rsidRPr="00F544BC">
              <w:rPr>
                <w:rFonts w:ascii="Times New Roman" w:eastAsia="Calibri" w:hAnsi="Times New Roman" w:cs="Times New Roman"/>
                <w:color w:val="000000"/>
                <w:spacing w:val="3"/>
                <w:sz w:val="24"/>
                <w:szCs w:val="24"/>
                <w:lang w:val="ru-RU"/>
              </w:rPr>
              <w:t xml:space="preserve">  или  частично </w:t>
            </w:r>
            <w:proofErr w:type="spellStart"/>
            <w:r w:rsidRPr="00F544BC">
              <w:rPr>
                <w:rFonts w:ascii="Times New Roman" w:eastAsia="Calibri" w:hAnsi="Times New Roman" w:cs="Times New Roman"/>
                <w:color w:val="000000"/>
                <w:spacing w:val="3"/>
                <w:sz w:val="24"/>
                <w:szCs w:val="24"/>
                <w:lang w:val="ru-RU"/>
              </w:rPr>
              <w:t>одобрени</w:t>
            </w:r>
            <w:proofErr w:type="spellEnd"/>
            <w:r w:rsidRPr="00F544BC">
              <w:rPr>
                <w:rFonts w:ascii="Times New Roman" w:eastAsia="Calibri" w:hAnsi="Times New Roman" w:cs="Times New Roman"/>
                <w:color w:val="000000"/>
                <w:spacing w:val="3"/>
                <w:sz w:val="24"/>
                <w:szCs w:val="24"/>
                <w:lang w:val="ru-RU"/>
              </w:rPr>
              <w:t xml:space="preserve"> в срок до 5 работни дни от </w:t>
            </w:r>
            <w:proofErr w:type="spellStart"/>
            <w:r w:rsidRPr="00F544BC">
              <w:rPr>
                <w:rFonts w:ascii="Times New Roman" w:eastAsia="Calibri" w:hAnsi="Times New Roman" w:cs="Times New Roman"/>
                <w:color w:val="000000"/>
                <w:spacing w:val="3"/>
                <w:sz w:val="24"/>
                <w:szCs w:val="24"/>
                <w:lang w:val="ru-RU"/>
              </w:rPr>
              <w:t>одобряване</w:t>
            </w:r>
            <w:proofErr w:type="spellEnd"/>
            <w:r w:rsidRPr="00F544BC">
              <w:rPr>
                <w:rFonts w:ascii="Times New Roman" w:eastAsia="Calibri" w:hAnsi="Times New Roman" w:cs="Times New Roman"/>
                <w:color w:val="000000"/>
                <w:spacing w:val="3"/>
                <w:sz w:val="24"/>
                <w:szCs w:val="24"/>
                <w:lang w:val="ru-RU"/>
              </w:rPr>
              <w:t xml:space="preserve"> на </w:t>
            </w:r>
            <w:proofErr w:type="spellStart"/>
            <w:r w:rsidRPr="00F544BC">
              <w:rPr>
                <w:rFonts w:ascii="Times New Roman" w:eastAsia="Calibri" w:hAnsi="Times New Roman" w:cs="Times New Roman"/>
                <w:color w:val="000000"/>
                <w:spacing w:val="3"/>
                <w:sz w:val="24"/>
                <w:szCs w:val="24"/>
                <w:lang w:val="ru-RU"/>
              </w:rPr>
              <w:t>оценителния</w:t>
            </w:r>
            <w:proofErr w:type="spellEnd"/>
            <w:r w:rsidRPr="00F544BC">
              <w:rPr>
                <w:rFonts w:ascii="Times New Roman" w:eastAsia="Calibri" w:hAnsi="Times New Roman" w:cs="Times New Roman"/>
                <w:color w:val="000000"/>
                <w:spacing w:val="3"/>
                <w:sz w:val="24"/>
                <w:szCs w:val="24"/>
                <w:lang w:val="ru-RU"/>
              </w:rPr>
              <w:t xml:space="preserve"> доклад от УС на </w:t>
            </w:r>
            <w:r w:rsidRPr="00F544BC">
              <w:rPr>
                <w:rFonts w:ascii="Times New Roman" w:eastAsia="Calibri" w:hAnsi="Times New Roman" w:cs="Times New Roman"/>
                <w:color w:val="000000"/>
                <w:sz w:val="24"/>
                <w:szCs w:val="24"/>
              </w:rPr>
              <w:t>„МИГ Средец”.</w:t>
            </w:r>
          </w:p>
          <w:p w:rsidR="00E9480A" w:rsidRDefault="00F544BC" w:rsidP="00F544BC">
            <w:pPr>
              <w:autoSpaceDE w:val="0"/>
              <w:autoSpaceDN w:val="0"/>
              <w:adjustRightInd w:val="0"/>
              <w:spacing w:after="0" w:line="240" w:lineRule="auto"/>
              <w:rPr>
                <w:rFonts w:ascii="Times New Roman" w:eastAsia="Calibri" w:hAnsi="Times New Roman" w:cs="Times New Roman"/>
                <w:sz w:val="24"/>
                <w:szCs w:val="24"/>
              </w:rPr>
            </w:pPr>
            <w:r w:rsidRPr="00F544BC">
              <w:rPr>
                <w:rFonts w:ascii="Times New Roman" w:eastAsia="Calibri" w:hAnsi="Times New Roman" w:cs="Times New Roman"/>
                <w:sz w:val="24"/>
                <w:szCs w:val="24"/>
              </w:rPr>
              <w:t xml:space="preserve">Кандидата получил уведомление от </w:t>
            </w:r>
            <w:r w:rsidRPr="00F544BC">
              <w:rPr>
                <w:rFonts w:ascii="Times New Roman" w:eastAsia="Calibri" w:hAnsi="Times New Roman" w:cs="Times New Roman"/>
                <w:color w:val="000000"/>
                <w:sz w:val="24"/>
                <w:szCs w:val="24"/>
              </w:rPr>
              <w:t>„МИГ Средец”</w:t>
            </w:r>
            <w:r w:rsidRPr="00F544BC">
              <w:rPr>
                <w:rFonts w:ascii="Times New Roman" w:eastAsia="Calibri" w:hAnsi="Times New Roman" w:cs="Times New Roman"/>
                <w:sz w:val="24"/>
                <w:szCs w:val="24"/>
              </w:rPr>
              <w:t>, че  проектното му предложение не е одобрено или частично одобрено има право на в</w:t>
            </w:r>
            <w:r w:rsidRPr="00F544BC">
              <w:rPr>
                <w:rFonts w:ascii="Times New Roman" w:eastAsia="Calibri" w:hAnsi="Times New Roman" w:cs="Times New Roman"/>
                <w:sz w:val="24"/>
                <w:szCs w:val="24"/>
                <w:shd w:val="clear" w:color="auto" w:fill="FEFEFE"/>
              </w:rPr>
              <w:t xml:space="preserve">ъзражение до </w:t>
            </w:r>
            <w:r w:rsidRPr="00F544BC">
              <w:rPr>
                <w:rFonts w:ascii="Times New Roman" w:eastAsia="Calibri" w:hAnsi="Times New Roman" w:cs="Times New Roman"/>
                <w:sz w:val="24"/>
                <w:szCs w:val="24"/>
              </w:rPr>
              <w:t>ДФЗ</w:t>
            </w:r>
            <w:r w:rsidRPr="00F544BC">
              <w:rPr>
                <w:rFonts w:ascii="Times New Roman" w:eastAsia="Calibri" w:hAnsi="Times New Roman" w:cs="Times New Roman"/>
                <w:sz w:val="24"/>
                <w:szCs w:val="24"/>
                <w:shd w:val="clear" w:color="auto" w:fill="FEFEFE"/>
              </w:rPr>
              <w:t xml:space="preserve"> с</w:t>
            </w:r>
            <w:r w:rsidRPr="00F544BC">
              <w:rPr>
                <w:rFonts w:ascii="Times New Roman" w:eastAsia="Calibri" w:hAnsi="Times New Roman" w:cs="Times New Roman"/>
                <w:sz w:val="24"/>
                <w:szCs w:val="24"/>
              </w:rPr>
              <w:t>ъгласно чл. 45 от ПМС 161/04.07.2016 год. в срок до 3 работни  дни.</w:t>
            </w:r>
          </w:p>
          <w:p w:rsidR="00E9480A" w:rsidRDefault="00E9480A" w:rsidP="00F544BC">
            <w:pPr>
              <w:autoSpaceDE w:val="0"/>
              <w:autoSpaceDN w:val="0"/>
              <w:adjustRightInd w:val="0"/>
              <w:spacing w:after="0" w:line="240" w:lineRule="auto"/>
              <w:rPr>
                <w:rFonts w:ascii="Times New Roman" w:eastAsia="Calibri" w:hAnsi="Times New Roman" w:cs="Times New Roman"/>
                <w:sz w:val="24"/>
                <w:szCs w:val="24"/>
              </w:rPr>
            </w:pPr>
            <w:r>
              <w:t xml:space="preserve"> </w:t>
            </w:r>
            <w:r w:rsidRPr="00E9480A">
              <w:rPr>
                <w:rFonts w:ascii="Times New Roman" w:eastAsia="Calibri" w:hAnsi="Times New Roman" w:cs="Times New Roman"/>
                <w:sz w:val="24"/>
                <w:szCs w:val="24"/>
              </w:rPr>
              <w:t xml:space="preserve">Възражението се подава на хартиен носител от кандидата. В случай, че кандидата се представлява заедно от няколко лица, възражението се подписва от всички представляващи. </w:t>
            </w:r>
          </w:p>
          <w:p w:rsidR="00E9480A" w:rsidRDefault="00E9480A" w:rsidP="00F544BC">
            <w:pPr>
              <w:autoSpaceDE w:val="0"/>
              <w:autoSpaceDN w:val="0"/>
              <w:adjustRightInd w:val="0"/>
              <w:spacing w:after="0" w:line="240" w:lineRule="auto"/>
              <w:rPr>
                <w:rFonts w:ascii="Times New Roman" w:eastAsia="Calibri" w:hAnsi="Times New Roman" w:cs="Times New Roman"/>
                <w:sz w:val="24"/>
                <w:szCs w:val="24"/>
              </w:rPr>
            </w:pPr>
          </w:p>
          <w:p w:rsidR="00E9480A" w:rsidRDefault="00E9480A" w:rsidP="00F544BC">
            <w:pPr>
              <w:autoSpaceDE w:val="0"/>
              <w:autoSpaceDN w:val="0"/>
              <w:adjustRightInd w:val="0"/>
              <w:spacing w:after="0" w:line="240" w:lineRule="auto"/>
              <w:rPr>
                <w:rFonts w:ascii="Times New Roman" w:eastAsia="Calibri" w:hAnsi="Times New Roman" w:cs="Times New Roman"/>
                <w:sz w:val="24"/>
                <w:szCs w:val="24"/>
              </w:rPr>
            </w:pPr>
            <w:r w:rsidRPr="00E9480A">
              <w:rPr>
                <w:rFonts w:ascii="Times New Roman" w:eastAsia="Calibri" w:hAnsi="Times New Roman" w:cs="Times New Roman"/>
                <w:sz w:val="24"/>
                <w:szCs w:val="24"/>
              </w:rPr>
              <w:t>С подаване на възражението не могат да се представят нови документи, които не са били част от първоначално представеното проектно предложение и/или допълнително изискан</w:t>
            </w:r>
            <w:r>
              <w:rPr>
                <w:rFonts w:ascii="Times New Roman" w:eastAsia="Calibri" w:hAnsi="Times New Roman" w:cs="Times New Roman"/>
                <w:sz w:val="24"/>
                <w:szCs w:val="24"/>
              </w:rPr>
              <w:t>и</w:t>
            </w:r>
            <w:r w:rsidRPr="00E9480A">
              <w:rPr>
                <w:rFonts w:ascii="Times New Roman" w:eastAsia="Calibri" w:hAnsi="Times New Roman" w:cs="Times New Roman"/>
                <w:sz w:val="24"/>
                <w:szCs w:val="24"/>
              </w:rPr>
              <w:t xml:space="preserve"> от оценителната комисия на съответния етап документация.</w:t>
            </w:r>
          </w:p>
          <w:p w:rsidR="00E9480A" w:rsidRDefault="00E9480A" w:rsidP="00F544BC">
            <w:pPr>
              <w:autoSpaceDE w:val="0"/>
              <w:autoSpaceDN w:val="0"/>
              <w:adjustRightInd w:val="0"/>
              <w:spacing w:after="0" w:line="240" w:lineRule="auto"/>
              <w:rPr>
                <w:rFonts w:ascii="Times New Roman" w:eastAsia="Calibri" w:hAnsi="Times New Roman" w:cs="Times New Roman"/>
                <w:sz w:val="24"/>
                <w:szCs w:val="24"/>
              </w:rPr>
            </w:pPr>
          </w:p>
          <w:p w:rsidR="00F544BC" w:rsidRPr="00F544BC" w:rsidRDefault="00F544BC" w:rsidP="00F544BC">
            <w:pPr>
              <w:autoSpaceDE w:val="0"/>
              <w:autoSpaceDN w:val="0"/>
              <w:adjustRightInd w:val="0"/>
              <w:spacing w:after="0" w:line="240" w:lineRule="auto"/>
              <w:rPr>
                <w:rFonts w:ascii="Times New Roman" w:eastAsia="Calibri" w:hAnsi="Times New Roman" w:cs="Times New Roman"/>
                <w:sz w:val="24"/>
                <w:szCs w:val="24"/>
                <w:lang w:eastAsia="bg-BG"/>
              </w:rPr>
            </w:pPr>
            <w:r w:rsidRPr="00F544BC">
              <w:rPr>
                <w:rFonts w:ascii="Times New Roman" w:eastAsia="Calibri" w:hAnsi="Times New Roman" w:cs="Times New Roman"/>
                <w:sz w:val="24"/>
                <w:szCs w:val="24"/>
                <w:lang w:eastAsia="bg-BG"/>
              </w:rPr>
              <w:t>2.За дата на получаване на уведомлението се счита, датата посочена в ИСУН - датата на</w:t>
            </w:r>
          </w:p>
          <w:p w:rsidR="00F544BC" w:rsidRPr="00F544BC" w:rsidRDefault="00F544BC" w:rsidP="005B5BE6">
            <w:pPr>
              <w:tabs>
                <w:tab w:val="left" w:pos="3615"/>
              </w:tabs>
              <w:spacing w:before="120" w:after="120" w:line="256" w:lineRule="auto"/>
              <w:jc w:val="both"/>
              <w:rPr>
                <w:rFonts w:ascii="Times New Roman" w:eastAsia="Calibri" w:hAnsi="Times New Roman" w:cs="Times New Roman"/>
                <w:b/>
                <w:bCs/>
                <w:sz w:val="24"/>
                <w:szCs w:val="24"/>
                <w:lang w:eastAsia="bg-BG"/>
              </w:rPr>
            </w:pPr>
            <w:r w:rsidRPr="00F544BC">
              <w:rPr>
                <w:rFonts w:ascii="Times New Roman" w:eastAsia="Calibri" w:hAnsi="Times New Roman" w:cs="Times New Roman"/>
                <w:sz w:val="24"/>
                <w:szCs w:val="24"/>
                <w:lang w:eastAsia="bg-BG"/>
              </w:rPr>
              <w:t>която е изпратено съобщението.</w:t>
            </w:r>
          </w:p>
        </w:tc>
      </w:tr>
    </w:tbl>
    <w:p w:rsidR="00683F2F" w:rsidRDefault="00683F2F" w:rsidP="00F544BC">
      <w:pPr>
        <w:spacing w:after="160" w:line="254" w:lineRule="auto"/>
        <w:rPr>
          <w:rFonts w:ascii="Times New Roman" w:eastAsia="Calibri" w:hAnsi="Times New Roman" w:cs="Times New Roman"/>
          <w:b/>
          <w:bCs/>
        </w:rPr>
      </w:pPr>
      <w:bookmarkStart w:id="29" w:name="_Toc445385627"/>
    </w:p>
    <w:p w:rsidR="00F544BC" w:rsidRPr="005516D9" w:rsidRDefault="00F544BC" w:rsidP="00F544BC">
      <w:pPr>
        <w:spacing w:after="160" w:line="254" w:lineRule="auto"/>
        <w:rPr>
          <w:rFonts w:ascii="Times New Roman" w:eastAsia="Calibri" w:hAnsi="Times New Roman" w:cs="Times New Roman"/>
          <w:b/>
          <w:bCs/>
        </w:rPr>
      </w:pPr>
      <w:r w:rsidRPr="005516D9">
        <w:rPr>
          <w:rFonts w:ascii="Times New Roman" w:eastAsia="Calibri" w:hAnsi="Times New Roman" w:cs="Times New Roman"/>
          <w:b/>
          <w:bCs/>
        </w:rPr>
        <w:t>28.Приложения към Условията за кандидатстване:</w:t>
      </w:r>
    </w:p>
    <w:tbl>
      <w:tblPr>
        <w:tblW w:w="9887" w:type="dxa"/>
        <w:tblInd w:w="2" w:type="dxa"/>
        <w:tblLook w:val="00A0" w:firstRow="1" w:lastRow="0" w:firstColumn="1" w:lastColumn="0" w:noHBand="0" w:noVBand="0"/>
      </w:tblPr>
      <w:tblGrid>
        <w:gridCol w:w="9887"/>
      </w:tblGrid>
      <w:tr w:rsidR="00F544BC" w:rsidRPr="00F544BC" w:rsidTr="00421231">
        <w:tc>
          <w:tcPr>
            <w:tcW w:w="9887" w:type="dxa"/>
            <w:tcBorders>
              <w:top w:val="single" w:sz="4" w:space="0" w:color="auto"/>
              <w:left w:val="single" w:sz="4" w:space="0" w:color="auto"/>
              <w:bottom w:val="single" w:sz="4" w:space="0" w:color="auto"/>
              <w:right w:val="single" w:sz="4" w:space="0" w:color="auto"/>
            </w:tcBorders>
          </w:tcPr>
          <w:p w:rsidR="00F544BC" w:rsidRPr="00F544BC" w:rsidRDefault="00F544BC" w:rsidP="00F544BC">
            <w:pPr>
              <w:spacing w:after="160" w:line="254" w:lineRule="auto"/>
              <w:rPr>
                <w:rFonts w:ascii="Times New Roman" w:eastAsia="Calibri" w:hAnsi="Times New Roman" w:cs="Times New Roman"/>
                <w:b/>
                <w:bCs/>
                <w:sz w:val="24"/>
                <w:szCs w:val="24"/>
                <w:lang w:val="en-US"/>
              </w:rPr>
            </w:pPr>
            <w:r w:rsidRPr="00F544BC">
              <w:rPr>
                <w:rFonts w:ascii="Times New Roman" w:eastAsia="Calibri" w:hAnsi="Times New Roman" w:cs="Times New Roman"/>
                <w:sz w:val="24"/>
                <w:szCs w:val="24"/>
              </w:rPr>
              <w:t>Формуляр за кандидатстване</w:t>
            </w:r>
            <w:r w:rsidRPr="00F544BC">
              <w:rPr>
                <w:rFonts w:ascii="Arial" w:eastAsia="Calibri" w:hAnsi="Arial" w:cs="Arial"/>
                <w:sz w:val="28"/>
                <w:szCs w:val="28"/>
                <w:lang w:eastAsia="bg-BG"/>
              </w:rPr>
              <w:t>(</w:t>
            </w:r>
            <w:r w:rsidRPr="00F544BC">
              <w:rPr>
                <w:rFonts w:ascii="Times New Roman" w:eastAsia="Calibri" w:hAnsi="Times New Roman" w:cs="Times New Roman"/>
                <w:sz w:val="24"/>
                <w:szCs w:val="24"/>
                <w:lang w:eastAsia="bg-BG"/>
              </w:rPr>
              <w:t xml:space="preserve">приложение към настоящата процедура в ИСУН 2020 </w:t>
            </w:r>
            <w:hyperlink r:id="rId19" w:history="1">
              <w:r w:rsidRPr="00F544BC">
                <w:rPr>
                  <w:rFonts w:ascii="Times New Roman" w:eastAsia="Calibri" w:hAnsi="Times New Roman" w:cs="Times New Roman"/>
                  <w:color w:val="0000FF"/>
                  <w:sz w:val="24"/>
                  <w:szCs w:val="24"/>
                  <w:u w:val="single"/>
                  <w:lang w:eastAsia="bg-BG"/>
                </w:rPr>
                <w:t>https://eumis2020.government.bg</w:t>
              </w:r>
            </w:hyperlink>
            <w:r w:rsidRPr="00F544BC">
              <w:rPr>
                <w:rFonts w:ascii="Times New Roman" w:eastAsia="Calibri" w:hAnsi="Times New Roman" w:cs="Times New Roman"/>
                <w:color w:val="0000FF"/>
                <w:sz w:val="24"/>
                <w:szCs w:val="24"/>
                <w:u w:val="single"/>
                <w:lang w:val="en-US" w:eastAsia="bg-BG"/>
              </w:rPr>
              <w:t>)</w:t>
            </w:r>
          </w:p>
          <w:p w:rsidR="00F544BC" w:rsidRPr="00F544BC" w:rsidRDefault="00F544BC" w:rsidP="00F544BC">
            <w:pPr>
              <w:spacing w:after="160" w:line="254" w:lineRule="auto"/>
              <w:rPr>
                <w:rFonts w:ascii="Times New Roman" w:eastAsia="Calibri" w:hAnsi="Times New Roman" w:cs="Times New Roman"/>
                <w:b/>
                <w:bCs/>
                <w:sz w:val="24"/>
                <w:szCs w:val="24"/>
              </w:rPr>
            </w:pPr>
            <w:r w:rsidRPr="00F544BC">
              <w:rPr>
                <w:rFonts w:ascii="Times New Roman" w:eastAsia="Calibri" w:hAnsi="Times New Roman" w:cs="Times New Roman"/>
                <w:b/>
                <w:bCs/>
                <w:sz w:val="24"/>
                <w:szCs w:val="24"/>
              </w:rPr>
              <w:t>28.1.Приложения за попълване към момента на кандидатстване:</w:t>
            </w:r>
          </w:p>
          <w:p w:rsidR="00F544BC" w:rsidRDefault="00F544BC" w:rsidP="00F544BC">
            <w:pPr>
              <w:spacing w:after="0" w:line="240" w:lineRule="auto"/>
              <w:rPr>
                <w:rFonts w:ascii="Times New Roman" w:eastAsia="Calibri" w:hAnsi="Times New Roman" w:cs="Times New Roman"/>
                <w:sz w:val="24"/>
                <w:szCs w:val="24"/>
              </w:rPr>
            </w:pPr>
            <w:r w:rsidRPr="00F544BC">
              <w:rPr>
                <w:rFonts w:ascii="Times New Roman" w:eastAsia="Calibri" w:hAnsi="Times New Roman" w:cs="Times New Roman"/>
                <w:sz w:val="24"/>
                <w:szCs w:val="24"/>
              </w:rPr>
              <w:t>Приложение№ 1:</w:t>
            </w:r>
            <w:r w:rsidRPr="00F544BC">
              <w:rPr>
                <w:rFonts w:ascii="Calibri" w:eastAsia="Calibri" w:hAnsi="Calibri" w:cs="Calibri"/>
              </w:rPr>
              <w:t xml:space="preserve"> </w:t>
            </w:r>
            <w:r w:rsidRPr="00F544BC">
              <w:rPr>
                <w:rFonts w:ascii="Times New Roman" w:eastAsia="Calibri" w:hAnsi="Times New Roman" w:cs="Times New Roman"/>
                <w:sz w:val="24"/>
                <w:szCs w:val="24"/>
              </w:rPr>
              <w:t>Таблица за допустими инвестиции и дейности;</w:t>
            </w:r>
          </w:p>
          <w:p w:rsidR="00F544BC" w:rsidRPr="00F544BC" w:rsidRDefault="00F544BC" w:rsidP="00F544BC">
            <w:pPr>
              <w:spacing w:before="120" w:after="120" w:line="240" w:lineRule="auto"/>
              <w:outlineLvl w:val="1"/>
              <w:rPr>
                <w:rFonts w:ascii="Times New Roman" w:eastAsia="Calibri" w:hAnsi="Times New Roman" w:cs="Times New Roman"/>
                <w:sz w:val="24"/>
                <w:szCs w:val="24"/>
                <w:lang w:eastAsia="bg-BG"/>
              </w:rPr>
            </w:pPr>
            <w:r w:rsidRPr="00F544BC">
              <w:rPr>
                <w:rFonts w:ascii="Times New Roman" w:eastAsia="Calibri" w:hAnsi="Times New Roman" w:cs="Times New Roman"/>
                <w:sz w:val="24"/>
                <w:szCs w:val="24"/>
              </w:rPr>
              <w:t>Приложение №3:</w:t>
            </w:r>
            <w:r w:rsidRPr="00F544BC">
              <w:rPr>
                <w:rFonts w:ascii="Calibri" w:eastAsia="Calibri" w:hAnsi="Calibri" w:cs="Calibri"/>
              </w:rPr>
              <w:t xml:space="preserve"> </w:t>
            </w:r>
            <w:r w:rsidRPr="00F544BC">
              <w:rPr>
                <w:rFonts w:ascii="Times New Roman" w:eastAsia="Calibri" w:hAnsi="Times New Roman" w:cs="Times New Roman"/>
                <w:sz w:val="24"/>
                <w:szCs w:val="24"/>
                <w:lang w:eastAsia="bg-BG"/>
              </w:rPr>
              <w:t>Декларация за изчисляване на минималния стандартен производствен обем;</w:t>
            </w:r>
          </w:p>
          <w:p w:rsidR="00F544BC" w:rsidRPr="00F544BC" w:rsidRDefault="00F544BC" w:rsidP="00F544BC">
            <w:pPr>
              <w:spacing w:before="120" w:after="120" w:line="240" w:lineRule="auto"/>
              <w:outlineLvl w:val="1"/>
              <w:rPr>
                <w:rFonts w:ascii="Times New Roman" w:eastAsia="Calibri" w:hAnsi="Times New Roman" w:cs="Times New Roman"/>
                <w:sz w:val="24"/>
                <w:szCs w:val="24"/>
                <w:shd w:val="clear" w:color="auto" w:fill="FEFEFE"/>
                <w:lang w:val="ru-RU" w:eastAsia="bg-BG"/>
              </w:rPr>
            </w:pPr>
            <w:r w:rsidRPr="00F544BC">
              <w:rPr>
                <w:rFonts w:ascii="Times New Roman" w:eastAsia="Calibri" w:hAnsi="Times New Roman" w:cs="Times New Roman"/>
                <w:sz w:val="24"/>
                <w:szCs w:val="24"/>
              </w:rPr>
              <w:t>Приложение №4:</w:t>
            </w:r>
            <w:r w:rsidRPr="00F544BC">
              <w:rPr>
                <w:rFonts w:ascii="Calibri" w:eastAsia="Calibri" w:hAnsi="Calibri" w:cs="Calibri"/>
              </w:rPr>
              <w:t xml:space="preserve"> </w:t>
            </w:r>
            <w:r w:rsidRPr="00F544BC">
              <w:rPr>
                <w:rFonts w:ascii="Times New Roman" w:eastAsia="Calibri" w:hAnsi="Times New Roman" w:cs="Times New Roman"/>
                <w:sz w:val="24"/>
                <w:szCs w:val="24"/>
                <w:highlight w:val="white"/>
                <w:shd w:val="clear" w:color="auto" w:fill="FEFEFE"/>
                <w:lang w:eastAsia="bg-BG"/>
              </w:rPr>
              <w:t>Формуляр за мониторинг</w:t>
            </w:r>
            <w:r w:rsidRPr="00F544BC">
              <w:rPr>
                <w:rFonts w:ascii="Times New Roman" w:eastAsia="Calibri" w:hAnsi="Times New Roman" w:cs="Times New Roman"/>
                <w:sz w:val="24"/>
                <w:szCs w:val="24"/>
                <w:shd w:val="clear" w:color="auto" w:fill="FEFEFE"/>
                <w:lang w:eastAsia="bg-BG"/>
              </w:rPr>
              <w:t>;</w:t>
            </w:r>
          </w:p>
          <w:p w:rsidR="00F544BC" w:rsidRPr="00F544BC" w:rsidRDefault="00F544BC" w:rsidP="00F544BC">
            <w:pPr>
              <w:spacing w:before="120" w:after="120" w:line="240" w:lineRule="auto"/>
              <w:outlineLvl w:val="1"/>
              <w:rPr>
                <w:rFonts w:ascii="Times New Roman" w:eastAsia="Calibri" w:hAnsi="Times New Roman" w:cs="Times New Roman"/>
                <w:sz w:val="24"/>
                <w:szCs w:val="24"/>
              </w:rPr>
            </w:pPr>
            <w:r w:rsidRPr="00F544BC">
              <w:rPr>
                <w:rFonts w:ascii="Times New Roman" w:eastAsia="Calibri" w:hAnsi="Times New Roman" w:cs="Times New Roman"/>
                <w:sz w:val="24"/>
                <w:szCs w:val="24"/>
              </w:rPr>
              <w:t>Приложение № 5:  Бизнес план;</w:t>
            </w:r>
          </w:p>
          <w:p w:rsidR="00F544BC" w:rsidRPr="00F544BC" w:rsidRDefault="00F544BC" w:rsidP="00BF03BB">
            <w:pPr>
              <w:tabs>
                <w:tab w:val="left" w:pos="7080"/>
              </w:tabs>
              <w:spacing w:before="120" w:after="120" w:line="240" w:lineRule="auto"/>
              <w:outlineLvl w:val="1"/>
              <w:rPr>
                <w:rFonts w:ascii="Times New Roman" w:eastAsia="Calibri" w:hAnsi="Times New Roman" w:cs="Times New Roman"/>
                <w:sz w:val="24"/>
                <w:szCs w:val="24"/>
              </w:rPr>
            </w:pPr>
            <w:r w:rsidRPr="00F544BC">
              <w:rPr>
                <w:rFonts w:ascii="Times New Roman" w:eastAsia="Calibri" w:hAnsi="Times New Roman" w:cs="Times New Roman"/>
                <w:sz w:val="24"/>
                <w:szCs w:val="24"/>
              </w:rPr>
              <w:t>Приложение № 5 а: Таблици Бизнес план;</w:t>
            </w:r>
            <w:r w:rsidR="00BF03BB">
              <w:rPr>
                <w:rFonts w:ascii="Times New Roman" w:eastAsia="Calibri" w:hAnsi="Times New Roman" w:cs="Times New Roman"/>
                <w:sz w:val="24"/>
                <w:szCs w:val="24"/>
              </w:rPr>
              <w:tab/>
            </w:r>
          </w:p>
          <w:p w:rsidR="00F544BC" w:rsidRPr="00F544BC" w:rsidRDefault="00F544BC" w:rsidP="00F544BC">
            <w:pPr>
              <w:spacing w:before="120" w:after="120" w:line="240" w:lineRule="auto"/>
              <w:jc w:val="both"/>
              <w:outlineLvl w:val="1"/>
              <w:rPr>
                <w:rFonts w:ascii="Times New Roman" w:eastAsia="Calibri" w:hAnsi="Times New Roman" w:cs="Times New Roman"/>
                <w:sz w:val="24"/>
                <w:szCs w:val="24"/>
                <w:shd w:val="clear" w:color="auto" w:fill="FEFEFE"/>
                <w:lang w:val="ru-RU" w:eastAsia="bg-BG"/>
              </w:rPr>
            </w:pPr>
            <w:r w:rsidRPr="00F544BC">
              <w:rPr>
                <w:rFonts w:ascii="Times New Roman" w:eastAsia="Calibri" w:hAnsi="Times New Roman" w:cs="Times New Roman"/>
                <w:sz w:val="24"/>
                <w:szCs w:val="24"/>
              </w:rPr>
              <w:t>Приложение №6:</w:t>
            </w:r>
            <w:r w:rsidRPr="00F544BC">
              <w:rPr>
                <w:rFonts w:ascii="Times New Roman" w:eastAsia="Calibri" w:hAnsi="Times New Roman" w:cs="Times New Roman"/>
                <w:sz w:val="24"/>
                <w:szCs w:val="24"/>
                <w:highlight w:val="white"/>
                <w:shd w:val="clear" w:color="auto" w:fill="FEFEFE"/>
                <w:lang w:eastAsia="bg-BG"/>
              </w:rPr>
              <w:t xml:space="preserve"> </w:t>
            </w:r>
            <w:r w:rsidRPr="00F544BC">
              <w:rPr>
                <w:rFonts w:ascii="Times New Roman" w:eastAsia="Calibri" w:hAnsi="Times New Roman" w:cs="Times New Roman"/>
                <w:sz w:val="24"/>
                <w:szCs w:val="24"/>
              </w:rPr>
              <w:t>Декларация за нередности;</w:t>
            </w:r>
          </w:p>
          <w:p w:rsidR="00F544BC" w:rsidRPr="00F544BC" w:rsidRDefault="00F544BC" w:rsidP="00F544BC">
            <w:pPr>
              <w:spacing w:before="120" w:after="120" w:line="240" w:lineRule="auto"/>
              <w:jc w:val="both"/>
              <w:outlineLvl w:val="1"/>
              <w:rPr>
                <w:rFonts w:ascii="Times New Roman" w:eastAsia="Calibri" w:hAnsi="Times New Roman" w:cs="Times New Roman"/>
                <w:sz w:val="24"/>
                <w:szCs w:val="24"/>
              </w:rPr>
            </w:pPr>
            <w:r w:rsidRPr="00F544BC">
              <w:rPr>
                <w:rFonts w:ascii="Times New Roman" w:eastAsia="Calibri" w:hAnsi="Times New Roman" w:cs="Times New Roman"/>
                <w:sz w:val="24"/>
                <w:szCs w:val="24"/>
              </w:rPr>
              <w:t xml:space="preserve">Приложение №7: </w:t>
            </w:r>
            <w:r w:rsidR="006C2A05" w:rsidRPr="00C94C80">
              <w:rPr>
                <w:rFonts w:ascii="Times New Roman" w:hAnsi="Times New Roman"/>
                <w:sz w:val="24"/>
                <w:szCs w:val="24"/>
                <w:shd w:val="clear" w:color="auto" w:fill="FEFEFE"/>
                <w:lang w:eastAsia="bg-BG"/>
              </w:rPr>
              <w:t>Декларация за липса на основания за отстраняване по образец</w:t>
            </w:r>
            <w:r w:rsidRPr="00F544BC">
              <w:rPr>
                <w:rFonts w:ascii="Times New Roman" w:eastAsia="Calibri" w:hAnsi="Times New Roman" w:cs="Times New Roman"/>
                <w:i/>
                <w:iCs/>
                <w:sz w:val="24"/>
                <w:szCs w:val="24"/>
                <w:lang w:eastAsia="bg-BG"/>
              </w:rPr>
              <w:t xml:space="preserve"> </w:t>
            </w:r>
            <w:r w:rsidRPr="00F544BC">
              <w:rPr>
                <w:rFonts w:ascii="Times New Roman" w:eastAsia="Calibri" w:hAnsi="Times New Roman" w:cs="Times New Roman"/>
                <w:color w:val="000000"/>
                <w:sz w:val="24"/>
                <w:szCs w:val="24"/>
                <w:lang w:eastAsia="bg-BG"/>
              </w:rPr>
              <w:t xml:space="preserve">за условията </w:t>
            </w:r>
            <w:r w:rsidRPr="00F544BC">
              <w:rPr>
                <w:rFonts w:ascii="Times New Roman" w:eastAsia="Calibri" w:hAnsi="Times New Roman" w:cs="Times New Roman"/>
                <w:color w:val="000000"/>
                <w:sz w:val="24"/>
                <w:szCs w:val="24"/>
                <w:lang w:eastAsia="bg-BG"/>
              </w:rPr>
              <w:lastRenderedPageBreak/>
              <w:t>за допустимост на кандидата по т.11.1. от настоящите УК</w:t>
            </w:r>
            <w:r w:rsidRPr="00F544BC">
              <w:rPr>
                <w:rFonts w:ascii="Times New Roman" w:eastAsia="Calibri" w:hAnsi="Times New Roman" w:cs="Times New Roman"/>
                <w:sz w:val="24"/>
                <w:szCs w:val="24"/>
              </w:rPr>
              <w:t>;</w:t>
            </w:r>
          </w:p>
          <w:p w:rsidR="00F544BC" w:rsidRPr="00F544BC" w:rsidRDefault="00F544BC" w:rsidP="00F544BC">
            <w:pPr>
              <w:spacing w:before="120" w:after="120" w:line="240" w:lineRule="auto"/>
              <w:jc w:val="both"/>
              <w:outlineLvl w:val="1"/>
              <w:rPr>
                <w:rFonts w:ascii="Times New Roman" w:eastAsia="Calibri" w:hAnsi="Times New Roman" w:cs="Times New Roman"/>
                <w:sz w:val="24"/>
                <w:szCs w:val="24"/>
              </w:rPr>
            </w:pPr>
            <w:r w:rsidRPr="00F544BC">
              <w:rPr>
                <w:rFonts w:ascii="Times New Roman" w:eastAsia="Calibri" w:hAnsi="Times New Roman" w:cs="Times New Roman"/>
                <w:sz w:val="24"/>
                <w:szCs w:val="24"/>
              </w:rPr>
              <w:t xml:space="preserve">Приложение №8:Декларация за размера на получената </w:t>
            </w:r>
            <w:r w:rsidRPr="00F544BC">
              <w:rPr>
                <w:rFonts w:ascii="Cambria" w:eastAsia="Calibri" w:hAnsi="Cambria" w:cs="Cambria"/>
                <w:b/>
                <w:bCs/>
                <w:sz w:val="24"/>
                <w:szCs w:val="24"/>
              </w:rPr>
              <w:t xml:space="preserve"> </w:t>
            </w:r>
            <w:r w:rsidRPr="00F544BC">
              <w:rPr>
                <w:rFonts w:ascii="Cambria" w:eastAsia="Calibri" w:hAnsi="Cambria" w:cs="Cambria"/>
                <w:sz w:val="24"/>
                <w:szCs w:val="24"/>
              </w:rPr>
              <w:t>минимална</w:t>
            </w:r>
            <w:r w:rsidRPr="00F544BC">
              <w:rPr>
                <w:rFonts w:ascii="Cambria" w:eastAsia="Calibri" w:hAnsi="Cambria" w:cs="Cambria"/>
                <w:sz w:val="24"/>
                <w:szCs w:val="24"/>
                <w:vertAlign w:val="superscript"/>
              </w:rPr>
              <w:footnoteReference w:id="6"/>
            </w:r>
            <w:r w:rsidR="005A5F42">
              <w:rPr>
                <w:rFonts w:ascii="Cambria" w:eastAsia="Calibri" w:hAnsi="Cambria" w:cs="Cambria"/>
                <w:sz w:val="24"/>
                <w:szCs w:val="24"/>
              </w:rPr>
              <w:t xml:space="preserve"> и държавна </w:t>
            </w:r>
            <w:r w:rsidRPr="00F544BC">
              <w:rPr>
                <w:rFonts w:ascii="Cambria" w:eastAsia="Calibri" w:hAnsi="Cambria" w:cs="Cambria"/>
                <w:sz w:val="24"/>
                <w:szCs w:val="24"/>
              </w:rPr>
              <w:t xml:space="preserve"> помощи;</w:t>
            </w:r>
          </w:p>
          <w:p w:rsidR="00F544BC" w:rsidRPr="00F544BC" w:rsidRDefault="00F544BC" w:rsidP="00F544BC">
            <w:pPr>
              <w:spacing w:before="120" w:after="120" w:line="240" w:lineRule="auto"/>
              <w:jc w:val="both"/>
              <w:outlineLvl w:val="1"/>
              <w:rPr>
                <w:rFonts w:ascii="Times New Roman" w:eastAsia="Calibri" w:hAnsi="Times New Roman" w:cs="Times New Roman"/>
                <w:sz w:val="24"/>
                <w:szCs w:val="24"/>
              </w:rPr>
            </w:pPr>
            <w:r w:rsidRPr="00F544BC">
              <w:rPr>
                <w:rFonts w:ascii="Times New Roman" w:eastAsia="Calibri" w:hAnsi="Times New Roman" w:cs="Times New Roman"/>
                <w:sz w:val="24"/>
                <w:szCs w:val="24"/>
              </w:rPr>
              <w:t>Приложение  №9: Декларация ДДС;</w:t>
            </w:r>
          </w:p>
          <w:p w:rsidR="00F544BC" w:rsidRPr="00F544BC" w:rsidRDefault="00F544BC" w:rsidP="00F544BC">
            <w:pPr>
              <w:spacing w:before="120" w:after="120" w:line="240" w:lineRule="auto"/>
              <w:jc w:val="both"/>
              <w:outlineLvl w:val="1"/>
              <w:rPr>
                <w:rFonts w:ascii="Times New Roman" w:eastAsia="Calibri" w:hAnsi="Times New Roman" w:cs="Times New Roman"/>
                <w:sz w:val="24"/>
                <w:szCs w:val="24"/>
              </w:rPr>
            </w:pPr>
            <w:r w:rsidRPr="00F544BC">
              <w:rPr>
                <w:rFonts w:ascii="Times New Roman" w:eastAsia="Calibri" w:hAnsi="Times New Roman" w:cs="Times New Roman"/>
                <w:sz w:val="24"/>
                <w:szCs w:val="24"/>
              </w:rPr>
              <w:t>Приложение  №10: Декларация по чл</w:t>
            </w:r>
            <w:r w:rsidR="00683F2F">
              <w:rPr>
                <w:rFonts w:ascii="Times New Roman" w:eastAsia="Calibri" w:hAnsi="Times New Roman" w:cs="Times New Roman"/>
                <w:sz w:val="24"/>
                <w:szCs w:val="24"/>
              </w:rPr>
              <w:t xml:space="preserve">.  </w:t>
            </w:r>
            <w:r w:rsidRPr="00F544BC">
              <w:rPr>
                <w:rFonts w:ascii="Times New Roman" w:eastAsia="Calibri" w:hAnsi="Times New Roman" w:cs="Times New Roman"/>
                <w:sz w:val="24"/>
                <w:szCs w:val="24"/>
              </w:rPr>
              <w:t>4</w:t>
            </w:r>
            <w:r w:rsidR="00CB350A">
              <w:rPr>
                <w:rFonts w:ascii="Times New Roman" w:eastAsia="Calibri" w:hAnsi="Times New Roman" w:cs="Times New Roman"/>
                <w:sz w:val="24"/>
                <w:szCs w:val="24"/>
              </w:rPr>
              <w:t xml:space="preserve"> а, ал.1</w:t>
            </w:r>
            <w:r w:rsidRPr="00F544BC">
              <w:rPr>
                <w:rFonts w:ascii="Times New Roman" w:eastAsia="Calibri" w:hAnsi="Times New Roman" w:cs="Times New Roman"/>
                <w:sz w:val="24"/>
                <w:szCs w:val="24"/>
              </w:rPr>
              <w:t>, от ЗМСП;</w:t>
            </w:r>
          </w:p>
          <w:p w:rsidR="00F544BC" w:rsidRPr="00F544BC" w:rsidRDefault="00F544BC" w:rsidP="00F544BC">
            <w:pPr>
              <w:spacing w:before="120" w:after="120" w:line="240" w:lineRule="auto"/>
              <w:jc w:val="both"/>
              <w:outlineLvl w:val="1"/>
              <w:rPr>
                <w:rFonts w:ascii="Times New Roman" w:eastAsia="Calibri" w:hAnsi="Times New Roman" w:cs="Times New Roman"/>
                <w:sz w:val="24"/>
                <w:szCs w:val="24"/>
              </w:rPr>
            </w:pPr>
            <w:r w:rsidRPr="00F544BC">
              <w:rPr>
                <w:rFonts w:ascii="Times New Roman" w:eastAsia="Calibri" w:hAnsi="Times New Roman" w:cs="Times New Roman"/>
                <w:sz w:val="24"/>
                <w:szCs w:val="24"/>
              </w:rPr>
              <w:t>Приложение  №10а:Справка  към Декларация по ЗМСП;</w:t>
            </w:r>
          </w:p>
          <w:p w:rsidR="00F544BC" w:rsidRPr="00F544BC" w:rsidRDefault="00F544BC" w:rsidP="00F544BC">
            <w:pPr>
              <w:spacing w:before="120" w:after="120" w:line="240" w:lineRule="auto"/>
              <w:jc w:val="both"/>
              <w:outlineLvl w:val="1"/>
              <w:rPr>
                <w:rFonts w:ascii="Times New Roman" w:eastAsia="Calibri" w:hAnsi="Times New Roman" w:cs="Times New Roman"/>
                <w:sz w:val="24"/>
                <w:szCs w:val="24"/>
              </w:rPr>
            </w:pPr>
            <w:r w:rsidRPr="00F544BC">
              <w:rPr>
                <w:rFonts w:ascii="Times New Roman" w:eastAsia="Calibri" w:hAnsi="Times New Roman" w:cs="Times New Roman"/>
                <w:sz w:val="24"/>
                <w:szCs w:val="24"/>
              </w:rPr>
              <w:t>Приложение  №11:</w:t>
            </w:r>
            <w:r w:rsidRPr="00F544BC">
              <w:rPr>
                <w:rFonts w:ascii="Times New Roman" w:eastAsia="Calibri" w:hAnsi="Times New Roman" w:cs="Times New Roman"/>
                <w:sz w:val="24"/>
                <w:szCs w:val="24"/>
                <w:lang w:eastAsia="bg-BG"/>
              </w:rPr>
              <w:t>Декларация за липса или наличие на двойно финансиране</w:t>
            </w:r>
            <w:r w:rsidRPr="00F544BC">
              <w:rPr>
                <w:rFonts w:ascii="Times New Roman" w:eastAsia="Calibri" w:hAnsi="Times New Roman" w:cs="Times New Roman"/>
                <w:sz w:val="24"/>
                <w:szCs w:val="24"/>
              </w:rPr>
              <w:t>;</w:t>
            </w:r>
          </w:p>
          <w:p w:rsidR="00F544BC" w:rsidRPr="00F544BC" w:rsidRDefault="00F544BC" w:rsidP="00F544BC">
            <w:pPr>
              <w:spacing w:before="120" w:after="120" w:line="240" w:lineRule="auto"/>
              <w:jc w:val="both"/>
              <w:outlineLvl w:val="1"/>
              <w:rPr>
                <w:rFonts w:ascii="Times New Roman" w:eastAsia="Calibri" w:hAnsi="Times New Roman" w:cs="Times New Roman"/>
                <w:sz w:val="24"/>
                <w:szCs w:val="24"/>
              </w:rPr>
            </w:pPr>
            <w:r w:rsidRPr="00F544BC">
              <w:rPr>
                <w:rFonts w:ascii="Times New Roman" w:eastAsia="Calibri" w:hAnsi="Times New Roman" w:cs="Times New Roman"/>
                <w:sz w:val="24"/>
                <w:szCs w:val="24"/>
                <w:lang w:eastAsia="bg-BG"/>
              </w:rPr>
              <w:t>Приложение №12:</w:t>
            </w:r>
            <w:r w:rsidRPr="00F544BC">
              <w:rPr>
                <w:rFonts w:ascii="Times New Roman" w:eastAsia="Calibri" w:hAnsi="Times New Roman" w:cs="Times New Roman"/>
                <w:sz w:val="24"/>
                <w:szCs w:val="24"/>
              </w:rPr>
              <w:t xml:space="preserve"> Декларация лични данни</w:t>
            </w:r>
            <w:r w:rsidRPr="00F544BC">
              <w:rPr>
                <w:rFonts w:ascii="Times New Roman" w:eastAsia="Calibri" w:hAnsi="Times New Roman" w:cs="Times New Roman"/>
                <w:sz w:val="24"/>
                <w:szCs w:val="24"/>
                <w:lang w:eastAsia="bg-BG"/>
              </w:rPr>
              <w:t>;</w:t>
            </w:r>
          </w:p>
          <w:p w:rsidR="00F544BC" w:rsidRPr="00F544BC" w:rsidRDefault="00F544BC" w:rsidP="00F544BC">
            <w:pPr>
              <w:spacing w:before="120" w:after="120" w:line="240" w:lineRule="auto"/>
              <w:jc w:val="both"/>
              <w:outlineLvl w:val="1"/>
              <w:rPr>
                <w:rFonts w:ascii="Times New Roman" w:eastAsia="Calibri" w:hAnsi="Times New Roman" w:cs="Times New Roman"/>
                <w:sz w:val="24"/>
                <w:szCs w:val="24"/>
              </w:rPr>
            </w:pPr>
            <w:r w:rsidRPr="00F544BC">
              <w:rPr>
                <w:rFonts w:ascii="Times New Roman" w:eastAsia="Calibri" w:hAnsi="Times New Roman" w:cs="Times New Roman"/>
                <w:sz w:val="24"/>
                <w:szCs w:val="24"/>
              </w:rPr>
              <w:t>Приложение №13: КСС;</w:t>
            </w:r>
          </w:p>
          <w:p w:rsidR="00F544BC" w:rsidRPr="00F544BC" w:rsidRDefault="00F544BC" w:rsidP="00F544BC">
            <w:pPr>
              <w:spacing w:before="120" w:after="120" w:line="240" w:lineRule="auto"/>
              <w:jc w:val="both"/>
              <w:outlineLvl w:val="1"/>
              <w:rPr>
                <w:rFonts w:ascii="Times New Roman" w:eastAsia="Calibri" w:hAnsi="Times New Roman" w:cs="Times New Roman"/>
                <w:sz w:val="24"/>
                <w:szCs w:val="24"/>
              </w:rPr>
            </w:pPr>
            <w:r w:rsidRPr="00F544BC">
              <w:rPr>
                <w:rFonts w:ascii="Times New Roman" w:eastAsia="Calibri" w:hAnsi="Times New Roman" w:cs="Times New Roman"/>
                <w:sz w:val="24"/>
                <w:szCs w:val="24"/>
              </w:rPr>
              <w:t>Приложение№14:</w:t>
            </w:r>
            <w:r w:rsidRPr="00F544BC">
              <w:rPr>
                <w:rFonts w:ascii="Times New Roman" w:eastAsia="Calibri" w:hAnsi="Times New Roman" w:cs="Times New Roman"/>
                <w:color w:val="000000"/>
                <w:sz w:val="24"/>
                <w:szCs w:val="24"/>
                <w:lang w:eastAsia="bg-BG"/>
              </w:rPr>
              <w:t xml:space="preserve">Декларация за видовете и количества суровини за </w:t>
            </w:r>
            <w:r w:rsidRPr="00F544BC">
              <w:rPr>
                <w:rFonts w:ascii="Times New Roman" w:eastAsia="Times New Roman" w:hAnsi="Times New Roman" w:cs="Times New Roman"/>
                <w:sz w:val="24"/>
                <w:szCs w:val="24"/>
                <w:lang w:eastAsia="bg-BG"/>
              </w:rPr>
              <w:t xml:space="preserve"> периода на       изпълнение на бизнес плана при производство на електроенергия от биомаса и/или при производство на биоенергия;</w:t>
            </w:r>
          </w:p>
          <w:p w:rsidR="00F544BC" w:rsidRPr="00F544BC" w:rsidRDefault="00F544BC" w:rsidP="00F544BC">
            <w:pPr>
              <w:spacing w:before="120" w:after="120" w:line="240" w:lineRule="auto"/>
              <w:jc w:val="both"/>
              <w:outlineLvl w:val="1"/>
              <w:rPr>
                <w:rFonts w:ascii="Times New Roman" w:eastAsia="Calibri" w:hAnsi="Times New Roman" w:cs="Times New Roman"/>
                <w:sz w:val="24"/>
                <w:szCs w:val="24"/>
                <w:lang w:val="ru-RU"/>
              </w:rPr>
            </w:pPr>
            <w:r w:rsidRPr="00F544BC">
              <w:rPr>
                <w:rFonts w:ascii="Times New Roman" w:eastAsia="Calibri" w:hAnsi="Times New Roman" w:cs="Times New Roman"/>
                <w:sz w:val="24"/>
                <w:szCs w:val="24"/>
              </w:rPr>
              <w:t>Приложение  №15:</w:t>
            </w:r>
            <w:r w:rsidR="00E3056E">
              <w:rPr>
                <w:rFonts w:ascii="Times New Roman" w:eastAsia="Calibri" w:hAnsi="Times New Roman" w:cs="Times New Roman"/>
                <w:sz w:val="24"/>
                <w:szCs w:val="24"/>
              </w:rPr>
              <w:t>Декларация за свързаност;</w:t>
            </w:r>
          </w:p>
          <w:p w:rsidR="00F544BC" w:rsidRPr="00F544BC" w:rsidRDefault="00F544BC" w:rsidP="00F544BC">
            <w:pPr>
              <w:spacing w:before="120" w:after="120" w:line="240" w:lineRule="auto"/>
              <w:jc w:val="both"/>
              <w:outlineLvl w:val="1"/>
              <w:rPr>
                <w:rFonts w:ascii="Times New Roman" w:eastAsia="Calibri" w:hAnsi="Times New Roman" w:cs="Times New Roman"/>
                <w:sz w:val="24"/>
                <w:szCs w:val="24"/>
                <w:lang w:val="ru-RU"/>
              </w:rPr>
            </w:pPr>
            <w:r w:rsidRPr="00F544BC">
              <w:rPr>
                <w:rFonts w:ascii="Times New Roman" w:eastAsia="Calibri" w:hAnsi="Times New Roman" w:cs="Times New Roman"/>
                <w:sz w:val="24"/>
                <w:szCs w:val="24"/>
              </w:rPr>
              <w:t>Приложение № 16: Декларация за липса на изкуствено създадени условия;</w:t>
            </w:r>
          </w:p>
          <w:p w:rsidR="00F544BC" w:rsidRPr="00F544BC" w:rsidRDefault="00F544BC" w:rsidP="00F544BC">
            <w:pPr>
              <w:spacing w:before="120" w:after="120" w:line="240" w:lineRule="auto"/>
              <w:jc w:val="both"/>
              <w:outlineLvl w:val="1"/>
              <w:rPr>
                <w:rFonts w:ascii="Times New Roman" w:eastAsia="Calibri" w:hAnsi="Times New Roman" w:cs="Times New Roman"/>
                <w:sz w:val="24"/>
                <w:szCs w:val="24"/>
                <w:lang w:val="ru-RU"/>
              </w:rPr>
            </w:pPr>
            <w:r w:rsidRPr="00F544BC">
              <w:rPr>
                <w:rFonts w:ascii="Times New Roman" w:eastAsia="Calibri" w:hAnsi="Times New Roman" w:cs="Times New Roman"/>
                <w:sz w:val="24"/>
                <w:szCs w:val="24"/>
                <w:lang w:val="ru-RU"/>
              </w:rPr>
              <w:t>Приложение № 17: Декларация НСИ;</w:t>
            </w:r>
          </w:p>
          <w:p w:rsidR="00F544BC" w:rsidRPr="00F544BC" w:rsidRDefault="00F544BC" w:rsidP="00F544BC">
            <w:pPr>
              <w:spacing w:before="120" w:after="120" w:line="240" w:lineRule="auto"/>
              <w:jc w:val="both"/>
              <w:outlineLvl w:val="1"/>
              <w:rPr>
                <w:rFonts w:ascii="Times New Roman" w:eastAsia="Calibri" w:hAnsi="Times New Roman" w:cs="Times New Roman"/>
                <w:sz w:val="24"/>
                <w:szCs w:val="24"/>
              </w:rPr>
            </w:pPr>
            <w:r w:rsidRPr="00F544BC">
              <w:rPr>
                <w:rFonts w:ascii="Times New Roman" w:eastAsia="Calibri" w:hAnsi="Times New Roman" w:cs="Times New Roman"/>
                <w:sz w:val="24"/>
                <w:szCs w:val="24"/>
              </w:rPr>
              <w:t>Приложение №18:Запитване за оферта;</w:t>
            </w:r>
          </w:p>
          <w:p w:rsidR="00F544BC" w:rsidRPr="00F544BC" w:rsidRDefault="00F544BC" w:rsidP="00F544BC">
            <w:pPr>
              <w:spacing w:before="120" w:after="120" w:line="240" w:lineRule="auto"/>
              <w:jc w:val="both"/>
              <w:outlineLvl w:val="1"/>
              <w:rPr>
                <w:rFonts w:ascii="Times New Roman" w:eastAsia="Calibri" w:hAnsi="Times New Roman" w:cs="Times New Roman"/>
                <w:sz w:val="24"/>
                <w:szCs w:val="24"/>
                <w:lang w:val="en-US"/>
              </w:rPr>
            </w:pPr>
            <w:r w:rsidRPr="00F544BC">
              <w:rPr>
                <w:rFonts w:ascii="Times New Roman" w:eastAsia="Calibri" w:hAnsi="Times New Roman" w:cs="Times New Roman"/>
                <w:sz w:val="24"/>
                <w:szCs w:val="24"/>
              </w:rPr>
              <w:t>Приложение № 19: Справка персонал, в случаи че изпълнение на проекта води до осигуряване на заетост;</w:t>
            </w:r>
          </w:p>
          <w:p w:rsidR="00F544BC" w:rsidRDefault="00F544BC" w:rsidP="00F544BC">
            <w:pPr>
              <w:spacing w:before="120" w:after="120" w:line="240" w:lineRule="auto"/>
              <w:jc w:val="both"/>
              <w:outlineLvl w:val="1"/>
              <w:rPr>
                <w:rFonts w:ascii="Times New Roman" w:eastAsia="Calibri" w:hAnsi="Times New Roman" w:cs="Times New Roman"/>
                <w:sz w:val="24"/>
                <w:szCs w:val="24"/>
              </w:rPr>
            </w:pPr>
            <w:r w:rsidRPr="00685CF0">
              <w:rPr>
                <w:rFonts w:ascii="Times New Roman" w:eastAsia="Calibri" w:hAnsi="Times New Roman" w:cs="Times New Roman"/>
                <w:sz w:val="24"/>
                <w:szCs w:val="24"/>
              </w:rPr>
              <w:t>Приложение № 20:Декларация за информ</w:t>
            </w:r>
            <w:r w:rsidR="006E35EA">
              <w:rPr>
                <w:rFonts w:ascii="Times New Roman" w:eastAsia="Calibri" w:hAnsi="Times New Roman" w:cs="Times New Roman"/>
                <w:sz w:val="24"/>
                <w:szCs w:val="24"/>
              </w:rPr>
              <w:t>и</w:t>
            </w:r>
            <w:r w:rsidRPr="00685CF0">
              <w:rPr>
                <w:rFonts w:ascii="Times New Roman" w:eastAsia="Calibri" w:hAnsi="Times New Roman" w:cs="Times New Roman"/>
                <w:sz w:val="24"/>
                <w:szCs w:val="24"/>
              </w:rPr>
              <w:t xml:space="preserve">раност на </w:t>
            </w:r>
            <w:proofErr w:type="spellStart"/>
            <w:r w:rsidRPr="00685CF0">
              <w:rPr>
                <w:rFonts w:ascii="Times New Roman" w:eastAsia="Calibri" w:hAnsi="Times New Roman" w:cs="Times New Roman"/>
                <w:sz w:val="24"/>
                <w:szCs w:val="24"/>
              </w:rPr>
              <w:t>оферента</w:t>
            </w:r>
            <w:proofErr w:type="spellEnd"/>
            <w:r w:rsidRPr="00685CF0">
              <w:rPr>
                <w:rFonts w:ascii="Times New Roman" w:eastAsia="Calibri" w:hAnsi="Times New Roman" w:cs="Times New Roman"/>
                <w:sz w:val="24"/>
                <w:szCs w:val="24"/>
              </w:rPr>
              <w:t>.</w:t>
            </w:r>
          </w:p>
          <w:p w:rsidR="00992795" w:rsidRDefault="00992795" w:rsidP="00F544BC">
            <w:pPr>
              <w:spacing w:before="120" w:after="120" w:line="240" w:lineRule="auto"/>
              <w:jc w:val="both"/>
              <w:outlineLvl w:val="1"/>
              <w:rPr>
                <w:rFonts w:ascii="Times New Roman" w:eastAsia="Calibri" w:hAnsi="Times New Roman" w:cs="Times New Roman"/>
                <w:sz w:val="24"/>
                <w:szCs w:val="24"/>
              </w:rPr>
            </w:pPr>
          </w:p>
          <w:p w:rsidR="00F544BC" w:rsidRPr="00F544BC" w:rsidRDefault="00F544BC" w:rsidP="00F544BC">
            <w:pPr>
              <w:spacing w:before="120" w:after="120" w:line="240" w:lineRule="auto"/>
              <w:jc w:val="both"/>
              <w:outlineLvl w:val="1"/>
              <w:rPr>
                <w:rFonts w:ascii="Times New Roman" w:eastAsia="Calibri" w:hAnsi="Times New Roman" w:cs="Times New Roman"/>
                <w:b/>
                <w:bCs/>
                <w:sz w:val="24"/>
                <w:szCs w:val="24"/>
              </w:rPr>
            </w:pPr>
            <w:r w:rsidRPr="00F544BC">
              <w:rPr>
                <w:rFonts w:ascii="Times New Roman" w:eastAsia="Calibri" w:hAnsi="Times New Roman" w:cs="Times New Roman"/>
                <w:b/>
                <w:bCs/>
                <w:sz w:val="24"/>
                <w:szCs w:val="24"/>
              </w:rPr>
              <w:t>28.2.Приложения за информация:</w:t>
            </w:r>
          </w:p>
          <w:p w:rsidR="00F544BC" w:rsidRPr="00F544BC" w:rsidRDefault="00F544BC" w:rsidP="00F544BC">
            <w:pPr>
              <w:spacing w:before="120" w:after="120" w:line="240" w:lineRule="auto"/>
              <w:jc w:val="both"/>
              <w:outlineLvl w:val="1"/>
              <w:rPr>
                <w:rFonts w:ascii="Times New Roman" w:eastAsia="Calibri" w:hAnsi="Times New Roman" w:cs="Times New Roman"/>
                <w:sz w:val="24"/>
                <w:szCs w:val="24"/>
              </w:rPr>
            </w:pPr>
            <w:r w:rsidRPr="00F544BC">
              <w:rPr>
                <w:rFonts w:ascii="Times New Roman" w:eastAsia="Calibri" w:hAnsi="Times New Roman" w:cs="Times New Roman"/>
                <w:sz w:val="24"/>
                <w:szCs w:val="24"/>
              </w:rPr>
              <w:t>Приложение №21:</w:t>
            </w:r>
            <w:r w:rsidRPr="00F544BC">
              <w:rPr>
                <w:rFonts w:ascii="Calibri" w:eastAsia="Calibri" w:hAnsi="Calibri" w:cs="Calibri"/>
              </w:rPr>
              <w:t xml:space="preserve"> </w:t>
            </w:r>
            <w:r w:rsidRPr="00F544BC">
              <w:rPr>
                <w:rFonts w:ascii="Times New Roman" w:eastAsia="Calibri" w:hAnsi="Times New Roman" w:cs="Times New Roman"/>
                <w:sz w:val="24"/>
                <w:szCs w:val="24"/>
              </w:rPr>
              <w:t>Оценителна таблица за оценка за административно съответствие и допустимост;</w:t>
            </w:r>
          </w:p>
          <w:p w:rsidR="00F544BC" w:rsidRPr="00F544BC" w:rsidRDefault="00F544BC" w:rsidP="00F544BC">
            <w:pPr>
              <w:spacing w:before="120" w:after="120" w:line="240" w:lineRule="auto"/>
              <w:jc w:val="both"/>
              <w:outlineLvl w:val="1"/>
              <w:rPr>
                <w:rFonts w:ascii="Times New Roman" w:eastAsia="Calibri" w:hAnsi="Times New Roman" w:cs="Times New Roman"/>
                <w:sz w:val="24"/>
                <w:szCs w:val="24"/>
              </w:rPr>
            </w:pPr>
            <w:r w:rsidRPr="00F544BC">
              <w:rPr>
                <w:rFonts w:ascii="Times New Roman" w:eastAsia="Calibri" w:hAnsi="Times New Roman" w:cs="Times New Roman"/>
                <w:sz w:val="24"/>
                <w:szCs w:val="24"/>
              </w:rPr>
              <w:t>Приложение №22:</w:t>
            </w:r>
            <w:r w:rsidRPr="00F544BC">
              <w:rPr>
                <w:rFonts w:ascii="Calibri" w:eastAsia="Calibri" w:hAnsi="Calibri" w:cs="Calibri"/>
              </w:rPr>
              <w:t xml:space="preserve"> </w:t>
            </w:r>
            <w:r w:rsidRPr="00F544BC">
              <w:rPr>
                <w:rFonts w:ascii="Times New Roman" w:eastAsia="Calibri" w:hAnsi="Times New Roman" w:cs="Times New Roman"/>
                <w:sz w:val="24"/>
                <w:szCs w:val="24"/>
              </w:rPr>
              <w:t>Оценителна таблица  за техническа и финансова оценка;</w:t>
            </w:r>
          </w:p>
          <w:p w:rsidR="00F544BC" w:rsidRPr="00F544BC" w:rsidRDefault="00F544BC" w:rsidP="00F544BC">
            <w:pPr>
              <w:spacing w:before="120" w:after="120" w:line="240" w:lineRule="auto"/>
              <w:jc w:val="both"/>
              <w:outlineLvl w:val="1"/>
              <w:rPr>
                <w:rFonts w:ascii="Times New Roman" w:eastAsia="Calibri" w:hAnsi="Times New Roman" w:cs="Times New Roman"/>
                <w:sz w:val="24"/>
                <w:szCs w:val="24"/>
              </w:rPr>
            </w:pPr>
            <w:r w:rsidRPr="00F544BC">
              <w:rPr>
                <w:rFonts w:ascii="Times New Roman" w:eastAsia="Calibri" w:hAnsi="Times New Roman" w:cs="Times New Roman"/>
                <w:sz w:val="24"/>
                <w:szCs w:val="24"/>
              </w:rPr>
              <w:t>Приложение №23:</w:t>
            </w:r>
            <w:proofErr w:type="spellStart"/>
            <w:r w:rsidRPr="00F544BC">
              <w:rPr>
                <w:rFonts w:ascii="Times New Roman" w:eastAsia="Calibri" w:hAnsi="Times New Roman" w:cs="Times New Roman"/>
                <w:sz w:val="24"/>
                <w:szCs w:val="24"/>
              </w:rPr>
              <w:t>Таблица_за_изчисление_СПО</w:t>
            </w:r>
            <w:proofErr w:type="spellEnd"/>
            <w:r w:rsidRPr="00F544BC">
              <w:rPr>
                <w:rFonts w:ascii="Times New Roman" w:eastAsia="Calibri" w:hAnsi="Times New Roman" w:cs="Times New Roman"/>
                <w:sz w:val="24"/>
                <w:szCs w:val="24"/>
              </w:rPr>
              <w:t>;</w:t>
            </w:r>
          </w:p>
          <w:p w:rsidR="00F544BC" w:rsidRPr="00F544BC" w:rsidRDefault="00F544BC" w:rsidP="00F544BC">
            <w:pPr>
              <w:spacing w:before="120" w:after="120" w:line="240" w:lineRule="auto"/>
              <w:jc w:val="both"/>
              <w:outlineLvl w:val="1"/>
              <w:rPr>
                <w:rFonts w:ascii="Times New Roman" w:eastAsia="Calibri" w:hAnsi="Times New Roman" w:cs="Times New Roman"/>
                <w:sz w:val="24"/>
                <w:szCs w:val="24"/>
              </w:rPr>
            </w:pPr>
            <w:r w:rsidRPr="00F544BC">
              <w:rPr>
                <w:rFonts w:ascii="Times New Roman" w:eastAsia="Calibri" w:hAnsi="Times New Roman" w:cs="Times New Roman"/>
                <w:sz w:val="24"/>
                <w:szCs w:val="24"/>
              </w:rPr>
              <w:t>Приложение 24:</w:t>
            </w:r>
            <w:proofErr w:type="spellStart"/>
            <w:r w:rsidRPr="00F544BC">
              <w:rPr>
                <w:rFonts w:ascii="Times New Roman" w:eastAsia="Calibri" w:hAnsi="Times New Roman" w:cs="Times New Roman"/>
                <w:sz w:val="24"/>
                <w:szCs w:val="24"/>
              </w:rPr>
              <w:t>Инструкция_за_попълване_таблица_СПО</w:t>
            </w:r>
            <w:proofErr w:type="spellEnd"/>
            <w:r w:rsidRPr="00F544BC">
              <w:rPr>
                <w:rFonts w:ascii="Times New Roman" w:eastAsia="Calibri" w:hAnsi="Times New Roman" w:cs="Times New Roman"/>
                <w:sz w:val="24"/>
                <w:szCs w:val="24"/>
              </w:rPr>
              <w:t>;</w:t>
            </w:r>
          </w:p>
          <w:p w:rsidR="00F544BC" w:rsidRPr="00F544BC" w:rsidRDefault="00F544BC" w:rsidP="00F544BC">
            <w:pPr>
              <w:spacing w:before="120" w:after="120" w:line="240" w:lineRule="auto"/>
              <w:jc w:val="both"/>
              <w:outlineLvl w:val="1"/>
              <w:rPr>
                <w:rFonts w:ascii="Calibri" w:eastAsia="Calibri" w:hAnsi="Calibri" w:cs="Calibri"/>
                <w:i/>
                <w:iCs/>
              </w:rPr>
            </w:pPr>
            <w:r w:rsidRPr="00F544BC">
              <w:rPr>
                <w:rFonts w:ascii="Times New Roman" w:eastAsia="Calibri" w:hAnsi="Times New Roman" w:cs="Times New Roman"/>
                <w:sz w:val="24"/>
                <w:szCs w:val="24"/>
              </w:rPr>
              <w:t>Приложение №25:Списък на сектори и кодове по КИД – 2008, разпределени по видове дейности;</w:t>
            </w:r>
          </w:p>
          <w:p w:rsidR="00F544BC" w:rsidRPr="00F544BC" w:rsidRDefault="00F544BC" w:rsidP="00F544BC">
            <w:pPr>
              <w:spacing w:before="120" w:after="120" w:line="240" w:lineRule="auto"/>
              <w:jc w:val="both"/>
              <w:outlineLvl w:val="1"/>
              <w:rPr>
                <w:rFonts w:ascii="Times New Roman" w:eastAsia="Calibri" w:hAnsi="Times New Roman" w:cs="Times New Roman"/>
                <w:sz w:val="24"/>
                <w:szCs w:val="24"/>
              </w:rPr>
            </w:pPr>
            <w:r w:rsidRPr="00F544BC">
              <w:rPr>
                <w:rFonts w:ascii="Times New Roman" w:eastAsia="Calibri" w:hAnsi="Times New Roman" w:cs="Times New Roman"/>
                <w:sz w:val="24"/>
                <w:szCs w:val="24"/>
              </w:rPr>
              <w:t>Приложение №26: Инструкции за попълване на електронен формуляр;</w:t>
            </w:r>
          </w:p>
          <w:p w:rsidR="00F544BC" w:rsidRPr="00F544BC" w:rsidRDefault="00F544BC" w:rsidP="00F544BC">
            <w:pPr>
              <w:spacing w:before="120" w:after="120" w:line="240" w:lineRule="auto"/>
              <w:jc w:val="both"/>
              <w:outlineLvl w:val="1"/>
              <w:rPr>
                <w:rFonts w:ascii="Times New Roman" w:eastAsia="Calibri" w:hAnsi="Times New Roman" w:cs="Times New Roman"/>
                <w:sz w:val="24"/>
                <w:szCs w:val="24"/>
              </w:rPr>
            </w:pPr>
            <w:r w:rsidRPr="00F544BC">
              <w:rPr>
                <w:rFonts w:ascii="Times New Roman" w:eastAsia="Calibri" w:hAnsi="Times New Roman" w:cs="Times New Roman"/>
                <w:sz w:val="24"/>
                <w:szCs w:val="24"/>
              </w:rPr>
              <w:t>Приложение №27:</w:t>
            </w:r>
            <w:r w:rsidRPr="00F544BC">
              <w:rPr>
                <w:rFonts w:ascii="Calibri" w:eastAsia="Calibri" w:hAnsi="Calibri" w:cs="Calibri"/>
              </w:rPr>
              <w:t xml:space="preserve"> </w:t>
            </w:r>
            <w:r w:rsidRPr="00F544BC">
              <w:rPr>
                <w:rFonts w:ascii="Times New Roman" w:eastAsia="Calibri" w:hAnsi="Times New Roman" w:cs="Times New Roman"/>
                <w:sz w:val="24"/>
                <w:szCs w:val="24"/>
              </w:rPr>
              <w:t>Списък с  рег.номера на МИГ /за попълване на таблицата за  ТДИД/;</w:t>
            </w:r>
          </w:p>
          <w:p w:rsidR="00F544BC" w:rsidRPr="00F544BC" w:rsidRDefault="00F544BC" w:rsidP="00F544BC">
            <w:pPr>
              <w:spacing w:before="120" w:after="120" w:line="240" w:lineRule="auto"/>
              <w:jc w:val="both"/>
              <w:outlineLvl w:val="1"/>
              <w:rPr>
                <w:rFonts w:ascii="Times New Roman" w:eastAsia="Calibri" w:hAnsi="Times New Roman" w:cs="Times New Roman"/>
                <w:sz w:val="24"/>
                <w:szCs w:val="24"/>
              </w:rPr>
            </w:pPr>
            <w:r w:rsidRPr="00F544BC">
              <w:rPr>
                <w:rFonts w:ascii="Times New Roman" w:eastAsia="Calibri" w:hAnsi="Times New Roman" w:cs="Times New Roman"/>
                <w:sz w:val="24"/>
                <w:szCs w:val="24"/>
              </w:rPr>
              <w:t xml:space="preserve">Приложение №28,28А и 28Б: </w:t>
            </w:r>
            <w:r w:rsidRPr="00F544BC">
              <w:rPr>
                <w:rFonts w:ascii="Calibri" w:eastAsia="Calibri" w:hAnsi="Calibri" w:cs="Calibri"/>
              </w:rPr>
              <w:t xml:space="preserve"> </w:t>
            </w:r>
            <w:r w:rsidRPr="00F544BC">
              <w:rPr>
                <w:rFonts w:ascii="Times New Roman" w:eastAsia="Calibri" w:hAnsi="Times New Roman" w:cs="Times New Roman"/>
                <w:sz w:val="24"/>
                <w:szCs w:val="24"/>
              </w:rPr>
              <w:t>Списъци с наименованията на активите, дейностите и услугите, за които са определени референтни разходи;</w:t>
            </w:r>
          </w:p>
          <w:p w:rsidR="00F544BC" w:rsidRPr="00F544BC" w:rsidRDefault="00F544BC" w:rsidP="00F544BC">
            <w:pPr>
              <w:spacing w:before="120" w:after="120" w:line="240" w:lineRule="auto"/>
              <w:jc w:val="both"/>
              <w:outlineLvl w:val="1"/>
              <w:rPr>
                <w:rFonts w:ascii="Times New Roman" w:eastAsia="Calibri" w:hAnsi="Times New Roman" w:cs="Times New Roman"/>
                <w:sz w:val="24"/>
                <w:szCs w:val="24"/>
              </w:rPr>
            </w:pPr>
            <w:r w:rsidRPr="00F544BC">
              <w:rPr>
                <w:rFonts w:ascii="Times New Roman" w:eastAsia="Calibri" w:hAnsi="Times New Roman" w:cs="Times New Roman"/>
                <w:sz w:val="24"/>
                <w:szCs w:val="24"/>
              </w:rPr>
              <w:lastRenderedPageBreak/>
              <w:t>Приложение № 29:Приложение І на ДЕФЕС;</w:t>
            </w:r>
          </w:p>
          <w:p w:rsidR="00F544BC" w:rsidRPr="00F544BC" w:rsidRDefault="00F544BC" w:rsidP="00F544BC">
            <w:pPr>
              <w:spacing w:before="120" w:after="120" w:line="240" w:lineRule="auto"/>
              <w:jc w:val="both"/>
              <w:outlineLvl w:val="1"/>
              <w:rPr>
                <w:rFonts w:ascii="Times New Roman" w:eastAsia="Calibri" w:hAnsi="Times New Roman" w:cs="Times New Roman"/>
                <w:sz w:val="24"/>
                <w:szCs w:val="24"/>
              </w:rPr>
            </w:pPr>
            <w:r w:rsidRPr="00F544BC">
              <w:rPr>
                <w:rFonts w:ascii="Times New Roman" w:eastAsia="Calibri" w:hAnsi="Times New Roman" w:cs="Times New Roman"/>
                <w:sz w:val="24"/>
                <w:szCs w:val="24"/>
              </w:rPr>
              <w:t>Приложение № 30:</w:t>
            </w:r>
            <w:r w:rsidRPr="00F544BC">
              <w:rPr>
                <w:rFonts w:ascii="Times New Roman" w:eastAsia="Calibri" w:hAnsi="Times New Roman" w:cs="Times New Roman"/>
                <w:b/>
                <w:bCs/>
                <w:sz w:val="24"/>
                <w:szCs w:val="24"/>
              </w:rPr>
              <w:t xml:space="preserve"> </w:t>
            </w:r>
            <w:r w:rsidRPr="00F544BC">
              <w:rPr>
                <w:rFonts w:ascii="Times New Roman" w:eastAsia="Calibri" w:hAnsi="Times New Roman" w:cs="Times New Roman"/>
                <w:sz w:val="24"/>
                <w:szCs w:val="24"/>
              </w:rPr>
              <w:t>Използвани съкращения и основни дефиниции;</w:t>
            </w:r>
          </w:p>
          <w:p w:rsidR="00F544BC" w:rsidRDefault="00F544BC" w:rsidP="00F61F09">
            <w:pPr>
              <w:jc w:val="both"/>
              <w:rPr>
                <w:rFonts w:ascii="Times New Roman" w:eastAsia="Calibri" w:hAnsi="Times New Roman" w:cs="Times New Roman"/>
                <w:sz w:val="24"/>
                <w:szCs w:val="24"/>
              </w:rPr>
            </w:pPr>
            <w:r w:rsidRPr="00F544BC">
              <w:rPr>
                <w:rFonts w:ascii="Times New Roman" w:eastAsia="Calibri" w:hAnsi="Times New Roman" w:cs="Times New Roman"/>
                <w:sz w:val="24"/>
                <w:szCs w:val="24"/>
              </w:rPr>
              <w:t>Приложение № 31:Указания за попълване на декларацията за минимални и държавни помощи;</w:t>
            </w:r>
          </w:p>
          <w:p w:rsidR="005516D9" w:rsidRPr="00F544BC" w:rsidRDefault="005516D9" w:rsidP="00F61F09">
            <w:pPr>
              <w:jc w:val="both"/>
              <w:rPr>
                <w:rFonts w:ascii="Times New Roman" w:eastAsia="Calibri" w:hAnsi="Times New Roman" w:cs="Times New Roman"/>
              </w:rPr>
            </w:pPr>
            <w:r w:rsidRPr="005516D9">
              <w:rPr>
                <w:rFonts w:ascii="Times New Roman" w:eastAsia="Calibri" w:hAnsi="Times New Roman" w:cs="Times New Roman"/>
              </w:rPr>
              <w:t>Приложение №32-Списък на занаятите по групи</w:t>
            </w:r>
            <w:r>
              <w:rPr>
                <w:rFonts w:ascii="Times New Roman" w:eastAsia="Calibri" w:hAnsi="Times New Roman" w:cs="Times New Roman"/>
              </w:rPr>
              <w:t>.</w:t>
            </w:r>
          </w:p>
        </w:tc>
      </w:tr>
    </w:tbl>
    <w:p w:rsidR="000F2669" w:rsidRDefault="000F2669" w:rsidP="00F544BC">
      <w:pPr>
        <w:spacing w:after="160" w:line="254" w:lineRule="auto"/>
        <w:rPr>
          <w:rFonts w:ascii="Times New Roman" w:eastAsia="Calibri" w:hAnsi="Times New Roman" w:cs="Times New Roman"/>
          <w:b/>
          <w:bCs/>
          <w:sz w:val="24"/>
          <w:szCs w:val="24"/>
        </w:rPr>
      </w:pPr>
    </w:p>
    <w:p w:rsidR="006E35EA" w:rsidRDefault="006E35EA" w:rsidP="00F544BC">
      <w:pPr>
        <w:spacing w:after="160" w:line="254" w:lineRule="auto"/>
        <w:rPr>
          <w:rFonts w:ascii="Times New Roman" w:eastAsia="Calibri" w:hAnsi="Times New Roman" w:cs="Times New Roman"/>
          <w:b/>
          <w:bCs/>
          <w:sz w:val="24"/>
          <w:szCs w:val="24"/>
        </w:rPr>
      </w:pPr>
    </w:p>
    <w:p w:rsidR="00F544BC" w:rsidRPr="00F544BC" w:rsidRDefault="00F544BC" w:rsidP="00F544BC">
      <w:pPr>
        <w:tabs>
          <w:tab w:val="left" w:pos="7335"/>
        </w:tabs>
        <w:spacing w:after="160" w:line="254" w:lineRule="auto"/>
        <w:rPr>
          <w:rFonts w:ascii="Times New Roman" w:eastAsia="Calibri" w:hAnsi="Times New Roman" w:cs="Times New Roman"/>
          <w:b/>
          <w:bCs/>
          <w:sz w:val="24"/>
          <w:szCs w:val="24"/>
        </w:rPr>
      </w:pPr>
      <w:r w:rsidRPr="00F544BC">
        <w:rPr>
          <w:rFonts w:ascii="Times New Roman" w:eastAsia="Calibri" w:hAnsi="Times New Roman" w:cs="Times New Roman"/>
          <w:b/>
          <w:bCs/>
          <w:sz w:val="24"/>
          <w:szCs w:val="24"/>
        </w:rPr>
        <w:t>СНЦ „МЕСТНА ИНИЦИАТИВНА ГРУПА СРЕДЕЦ“</w:t>
      </w:r>
      <w:r w:rsidR="006B2E59">
        <w:rPr>
          <w:rFonts w:ascii="Times New Roman" w:eastAsia="Calibri" w:hAnsi="Times New Roman" w:cs="Times New Roman"/>
          <w:b/>
          <w:bCs/>
          <w:sz w:val="24"/>
          <w:szCs w:val="24"/>
        </w:rPr>
        <w:t>. ГР. СРЕДЕЦ</w:t>
      </w:r>
      <w:bookmarkEnd w:id="29"/>
    </w:p>
    <w:sectPr w:rsidR="00F544BC" w:rsidRPr="00F544BC" w:rsidSect="006B2E59">
      <w:footerReference w:type="default" r:id="rId20"/>
      <w:pgSz w:w="11906" w:h="16838"/>
      <w:pgMar w:top="993" w:right="849"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2EFB" w:rsidRDefault="008F2EFB" w:rsidP="00F544BC">
      <w:pPr>
        <w:spacing w:after="0" w:line="240" w:lineRule="auto"/>
      </w:pPr>
      <w:r>
        <w:separator/>
      </w:r>
    </w:p>
  </w:endnote>
  <w:endnote w:type="continuationSeparator" w:id="0">
    <w:p w:rsidR="008F2EFB" w:rsidRDefault="008F2EFB" w:rsidP="00F544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EUAlbertina">
    <w:altName w:val="Times New Roman"/>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Times New Roman,Bold">
    <w:panose1 w:val="00000000000000000000"/>
    <w:charset w:val="CC"/>
    <w:family w:val="auto"/>
    <w:notTrueType/>
    <w:pitch w:val="default"/>
    <w:sig w:usb0="00000201" w:usb1="00000000" w:usb2="00000000" w:usb3="00000000" w:csb0="00000004"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7215332"/>
      <w:docPartObj>
        <w:docPartGallery w:val="Page Numbers (Bottom of Page)"/>
        <w:docPartUnique/>
      </w:docPartObj>
    </w:sdtPr>
    <w:sdtEndPr/>
    <w:sdtContent>
      <w:p w:rsidR="007B2037" w:rsidRDefault="007B2037">
        <w:pPr>
          <w:pStyle w:val="a8"/>
          <w:jc w:val="right"/>
        </w:pPr>
        <w:r>
          <w:fldChar w:fldCharType="begin"/>
        </w:r>
        <w:r>
          <w:instrText>PAGE   \* MERGEFORMAT</w:instrText>
        </w:r>
        <w:r>
          <w:fldChar w:fldCharType="separate"/>
        </w:r>
        <w:r w:rsidR="00DC2973">
          <w:rPr>
            <w:noProof/>
          </w:rPr>
          <w:t>56</w:t>
        </w:r>
        <w:r>
          <w:fldChar w:fldCharType="end"/>
        </w:r>
      </w:p>
    </w:sdtContent>
  </w:sdt>
  <w:p w:rsidR="007B2037" w:rsidRDefault="007B2037" w:rsidP="00CA4EB3">
    <w:pPr>
      <w:pStyle w:val="a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2EFB" w:rsidRDefault="008F2EFB" w:rsidP="00F544BC">
      <w:pPr>
        <w:spacing w:after="0" w:line="240" w:lineRule="auto"/>
      </w:pPr>
      <w:r>
        <w:separator/>
      </w:r>
    </w:p>
  </w:footnote>
  <w:footnote w:type="continuationSeparator" w:id="0">
    <w:p w:rsidR="008F2EFB" w:rsidRDefault="008F2EFB" w:rsidP="00F544BC">
      <w:pPr>
        <w:spacing w:after="0" w:line="240" w:lineRule="auto"/>
      </w:pPr>
      <w:r>
        <w:continuationSeparator/>
      </w:r>
    </w:p>
  </w:footnote>
  <w:footnote w:id="1">
    <w:p w:rsidR="007B2037" w:rsidRDefault="007B2037" w:rsidP="00F544BC">
      <w:pPr>
        <w:pStyle w:val="Footnote911"/>
      </w:pPr>
      <w:r>
        <w:rPr>
          <w:rStyle w:val="af6"/>
        </w:rPr>
        <w:footnoteRef/>
      </w:r>
      <w:r>
        <w:t xml:space="preserve"> Съгласно одобрената СВОМР по съответната мярка.</w:t>
      </w:r>
    </w:p>
  </w:footnote>
  <w:footnote w:id="2">
    <w:p w:rsidR="007B2037" w:rsidRDefault="007B2037" w:rsidP="00F544BC">
      <w:pPr>
        <w:pStyle w:val="Footnote911"/>
      </w:pPr>
      <w:r>
        <w:rPr>
          <w:rStyle w:val="af6"/>
        </w:rPr>
        <w:footnoteRef/>
      </w:r>
      <w:r>
        <w:t xml:space="preserve"> </w:t>
      </w:r>
      <w:r>
        <w:rPr>
          <w:rFonts w:ascii="Times New Roman" w:hAnsi="Times New Roman" w:cs="Times New Roman"/>
        </w:rPr>
        <w:t xml:space="preserve">При определянето на едно предприятие за </w:t>
      </w:r>
      <w:proofErr w:type="spellStart"/>
      <w:r>
        <w:rPr>
          <w:rFonts w:ascii="Times New Roman" w:hAnsi="Times New Roman" w:cs="Times New Roman"/>
        </w:rPr>
        <w:t>микропредприятие</w:t>
      </w:r>
      <w:proofErr w:type="spellEnd"/>
      <w:r>
        <w:rPr>
          <w:rFonts w:ascii="Times New Roman" w:hAnsi="Times New Roman" w:cs="Times New Roman"/>
        </w:rPr>
        <w:t xml:space="preserve"> се следва дефиницията на чл. 3, ал. 3 от ЗМСП</w:t>
      </w:r>
    </w:p>
  </w:footnote>
  <w:footnote w:id="3">
    <w:p w:rsidR="007B2037" w:rsidRDefault="007B2037" w:rsidP="00F544BC">
      <w:pPr>
        <w:pStyle w:val="Footnote911"/>
        <w:jc w:val="both"/>
        <w:rPr>
          <w:b/>
          <w:bCs/>
        </w:rPr>
      </w:pPr>
      <w:r>
        <w:rPr>
          <w:rStyle w:val="af6"/>
          <w:b/>
          <w:bCs/>
        </w:rPr>
        <w:footnoteRef/>
      </w:r>
      <w:r>
        <w:rPr>
          <w:b/>
          <w:bCs/>
        </w:rPr>
        <w:t xml:space="preserve"> „ Независими оферти“ са оферти, подадени от лица, които не се намират в следната свързаност помежду си или спрямо кандидата: а) едното участва в управлението на дружеството на другото;</w:t>
      </w:r>
    </w:p>
    <w:p w:rsidR="007B2037" w:rsidRDefault="007B2037" w:rsidP="00F544BC">
      <w:pPr>
        <w:pStyle w:val="Footnote911"/>
        <w:jc w:val="both"/>
        <w:rPr>
          <w:b/>
          <w:bCs/>
        </w:rPr>
      </w:pPr>
      <w:r>
        <w:rPr>
          <w:b/>
          <w:bCs/>
        </w:rPr>
        <w:t xml:space="preserve">б) </w:t>
      </w:r>
      <w:proofErr w:type="spellStart"/>
      <w:r>
        <w:rPr>
          <w:b/>
          <w:bCs/>
        </w:rPr>
        <w:t>съдружници</w:t>
      </w:r>
      <w:proofErr w:type="spellEnd"/>
      <w:r>
        <w:rPr>
          <w:b/>
          <w:bCs/>
        </w:rPr>
        <w:t>;</w:t>
      </w:r>
    </w:p>
    <w:p w:rsidR="007B2037" w:rsidRDefault="007B2037" w:rsidP="00F544BC">
      <w:pPr>
        <w:pStyle w:val="Footnote911"/>
        <w:jc w:val="both"/>
        <w:rPr>
          <w:b/>
          <w:bCs/>
        </w:rPr>
      </w:pPr>
      <w:r>
        <w:rPr>
          <w:b/>
          <w:bCs/>
        </w:rPr>
        <w:t xml:space="preserve"> в)съвместно контролират пряко трето лице; г) участват пряко в управлението или капитала на друго лице, поради което между тях могат да уговарят условия, различни от обичайните; </w:t>
      </w:r>
    </w:p>
    <w:p w:rsidR="007B2037" w:rsidRDefault="007B2037" w:rsidP="00F544BC">
      <w:pPr>
        <w:pStyle w:val="Footnote911"/>
        <w:jc w:val="both"/>
        <w:rPr>
          <w:b/>
          <w:bCs/>
        </w:rPr>
      </w:pPr>
      <w:r>
        <w:rPr>
          <w:b/>
          <w:bCs/>
        </w:rPr>
        <w:t>д)едно лице притежава повече от половината от броя на гласовете в общото събрание на друго лице;</w:t>
      </w:r>
    </w:p>
    <w:p w:rsidR="007B2037" w:rsidRDefault="007B2037" w:rsidP="00F544BC">
      <w:pPr>
        <w:pStyle w:val="Footnote911"/>
        <w:jc w:val="both"/>
        <w:rPr>
          <w:b/>
          <w:bCs/>
        </w:rPr>
      </w:pPr>
      <w:r>
        <w:rPr>
          <w:b/>
          <w:bCs/>
        </w:rPr>
        <w:t xml:space="preserve">е)лицата, чиято дейност се контролира пряко или косвено от трето лице – физическо или </w:t>
      </w:r>
      <w:proofErr w:type="spellStart"/>
      <w:r>
        <w:rPr>
          <w:b/>
          <w:bCs/>
        </w:rPr>
        <w:t>юредическо</w:t>
      </w:r>
      <w:proofErr w:type="spellEnd"/>
      <w:r>
        <w:rPr>
          <w:b/>
          <w:bCs/>
        </w:rPr>
        <w:t>;</w:t>
      </w:r>
    </w:p>
    <w:p w:rsidR="007B2037" w:rsidRDefault="007B2037" w:rsidP="00F544BC">
      <w:pPr>
        <w:pStyle w:val="Footnote911"/>
        <w:jc w:val="both"/>
      </w:pPr>
      <w:r>
        <w:rPr>
          <w:b/>
          <w:bCs/>
        </w:rPr>
        <w:t>ж) лицата, едното от които е търговски представител на другото.</w:t>
      </w:r>
    </w:p>
  </w:footnote>
  <w:footnote w:id="4">
    <w:p w:rsidR="007B2037" w:rsidRDefault="007B2037" w:rsidP="00F544BC">
      <w:pPr>
        <w:jc w:val="both"/>
        <w:rPr>
          <w:rFonts w:ascii="Times New Roman" w:hAnsi="Times New Roman" w:cs="Times New Roman"/>
          <w:sz w:val="20"/>
          <w:szCs w:val="20"/>
        </w:rPr>
      </w:pPr>
      <w:r>
        <w:rPr>
          <w:rStyle w:val="af6"/>
          <w:sz w:val="20"/>
          <w:szCs w:val="20"/>
        </w:rPr>
        <w:footnoteRef/>
      </w:r>
      <w:r>
        <w:rPr>
          <w:rFonts w:ascii="Times New Roman" w:hAnsi="Times New Roman" w:cs="Times New Roman"/>
          <w:sz w:val="20"/>
          <w:szCs w:val="20"/>
        </w:rPr>
        <w:t xml:space="preserve"> Съгласно чл.2, </w:t>
      </w:r>
      <w:proofErr w:type="spellStart"/>
      <w:r>
        <w:rPr>
          <w:rFonts w:ascii="Times New Roman" w:hAnsi="Times New Roman" w:cs="Times New Roman"/>
          <w:sz w:val="20"/>
          <w:szCs w:val="20"/>
        </w:rPr>
        <w:t>пар</w:t>
      </w:r>
      <w:proofErr w:type="spellEnd"/>
      <w:r>
        <w:rPr>
          <w:rFonts w:ascii="Times New Roman" w:hAnsi="Times New Roman" w:cs="Times New Roman"/>
          <w:sz w:val="20"/>
          <w:szCs w:val="20"/>
        </w:rPr>
        <w:t>.2 на Регламент (ЕС) №1407/2013 едно и също предприятие“ означава всички предприятия, които поддържат помежду си поне един вид от следните взаимоотношения:</w:t>
      </w:r>
    </w:p>
    <w:p w:rsidR="007B2037" w:rsidRDefault="007B2037" w:rsidP="00F544BC">
      <w:pPr>
        <w:jc w:val="both"/>
        <w:rPr>
          <w:rFonts w:ascii="Times New Roman" w:hAnsi="Times New Roman" w:cs="Times New Roman"/>
          <w:sz w:val="20"/>
          <w:szCs w:val="20"/>
        </w:rPr>
      </w:pPr>
      <w:r>
        <w:rPr>
          <w:rFonts w:ascii="Times New Roman" w:hAnsi="Times New Roman" w:cs="Times New Roman"/>
          <w:sz w:val="20"/>
          <w:szCs w:val="20"/>
        </w:rPr>
        <w:t xml:space="preserve">а) дадено предприятие притежава мнозинството от гласовете на акционерите или </w:t>
      </w:r>
      <w:proofErr w:type="spellStart"/>
      <w:r>
        <w:rPr>
          <w:rFonts w:ascii="Times New Roman" w:hAnsi="Times New Roman" w:cs="Times New Roman"/>
          <w:sz w:val="20"/>
          <w:szCs w:val="20"/>
        </w:rPr>
        <w:t>съдружниците</w:t>
      </w:r>
      <w:proofErr w:type="spellEnd"/>
      <w:r>
        <w:rPr>
          <w:rFonts w:ascii="Times New Roman" w:hAnsi="Times New Roman" w:cs="Times New Roman"/>
          <w:sz w:val="20"/>
          <w:szCs w:val="20"/>
        </w:rPr>
        <w:t xml:space="preserve"> в друго предприятие;</w:t>
      </w:r>
    </w:p>
    <w:p w:rsidR="007B2037" w:rsidRDefault="007B2037" w:rsidP="00F544BC">
      <w:pPr>
        <w:jc w:val="both"/>
        <w:rPr>
          <w:rFonts w:ascii="Times New Roman" w:hAnsi="Times New Roman" w:cs="Times New Roman"/>
          <w:sz w:val="20"/>
          <w:szCs w:val="20"/>
        </w:rPr>
      </w:pPr>
      <w:r>
        <w:rPr>
          <w:rFonts w:ascii="Times New Roman" w:hAnsi="Times New Roman" w:cs="Times New Roman"/>
          <w:sz w:val="20"/>
          <w:szCs w:val="20"/>
        </w:rPr>
        <w:t>б) дадено предприятие има право да назначава или отстранява мнозинството от членовете на административния, управителния или надзорния орган на друго предприятие;</w:t>
      </w:r>
    </w:p>
    <w:p w:rsidR="007B2037" w:rsidRDefault="007B2037" w:rsidP="00F544BC">
      <w:pPr>
        <w:jc w:val="both"/>
        <w:rPr>
          <w:rFonts w:ascii="Times New Roman" w:hAnsi="Times New Roman" w:cs="Times New Roman"/>
          <w:sz w:val="20"/>
          <w:szCs w:val="20"/>
        </w:rPr>
      </w:pPr>
      <w:r>
        <w:rPr>
          <w:rFonts w:ascii="Times New Roman" w:hAnsi="Times New Roman" w:cs="Times New Roman"/>
          <w:sz w:val="20"/>
          <w:szCs w:val="20"/>
        </w:rPr>
        <w:t>в) дадено предприятие има право да упражнява доминиращо влияние спрямо друго предприятие по силата на договор, сключен с това предприятие, или на разпоредба в неговия устав или учредителен акт;</w:t>
      </w:r>
    </w:p>
    <w:p w:rsidR="007B2037" w:rsidRDefault="007B2037" w:rsidP="00F544BC">
      <w:pPr>
        <w:jc w:val="both"/>
        <w:rPr>
          <w:rFonts w:ascii="Times New Roman" w:hAnsi="Times New Roman" w:cs="Times New Roman"/>
          <w:sz w:val="20"/>
          <w:szCs w:val="20"/>
        </w:rPr>
      </w:pPr>
      <w:r>
        <w:rPr>
          <w:rFonts w:ascii="Times New Roman" w:hAnsi="Times New Roman" w:cs="Times New Roman"/>
          <w:sz w:val="20"/>
          <w:szCs w:val="20"/>
        </w:rPr>
        <w:t xml:space="preserve">г) дадено предприятие, което е акционер или съдружник в друго предприятие, контролира самостоятелно, по силата на споразумение с останалите акционери или </w:t>
      </w:r>
      <w:proofErr w:type="spellStart"/>
      <w:r>
        <w:rPr>
          <w:rFonts w:ascii="Times New Roman" w:hAnsi="Times New Roman" w:cs="Times New Roman"/>
          <w:sz w:val="20"/>
          <w:szCs w:val="20"/>
        </w:rPr>
        <w:t>съдружници</w:t>
      </w:r>
      <w:proofErr w:type="spellEnd"/>
      <w:r>
        <w:rPr>
          <w:rFonts w:ascii="Times New Roman" w:hAnsi="Times New Roman" w:cs="Times New Roman"/>
          <w:sz w:val="20"/>
          <w:szCs w:val="20"/>
        </w:rPr>
        <w:t xml:space="preserve"> в това предприятие, мнозинството от гласовете на акционерите или </w:t>
      </w:r>
      <w:proofErr w:type="spellStart"/>
      <w:r>
        <w:rPr>
          <w:rFonts w:ascii="Times New Roman" w:hAnsi="Times New Roman" w:cs="Times New Roman"/>
          <w:sz w:val="20"/>
          <w:szCs w:val="20"/>
        </w:rPr>
        <w:t>съдружниците</w:t>
      </w:r>
      <w:proofErr w:type="spellEnd"/>
      <w:r>
        <w:rPr>
          <w:rFonts w:ascii="Times New Roman" w:hAnsi="Times New Roman" w:cs="Times New Roman"/>
          <w:sz w:val="20"/>
          <w:szCs w:val="20"/>
        </w:rPr>
        <w:t xml:space="preserve"> в това предприятие.</w:t>
      </w:r>
    </w:p>
    <w:p w:rsidR="007B2037" w:rsidRDefault="007B2037" w:rsidP="00F544BC">
      <w:pPr>
        <w:jc w:val="both"/>
        <w:rPr>
          <w:rFonts w:ascii="Calibri" w:hAnsi="Calibri" w:cs="Calibri"/>
        </w:rPr>
      </w:pPr>
      <w:r>
        <w:rPr>
          <w:rFonts w:ascii="Times New Roman" w:hAnsi="Times New Roman" w:cs="Times New Roman"/>
          <w:sz w:val="20"/>
          <w:szCs w:val="20"/>
        </w:rPr>
        <w:t>Предприятия, поддържащи едно от взаимоотношенията, посочени в алинея първа, букви а) — г), посредством едно или няколко други предприятия, също се разглеждат като едно и също предприятие.</w:t>
      </w:r>
    </w:p>
  </w:footnote>
  <w:footnote w:id="5">
    <w:p w:rsidR="007B2037" w:rsidRDefault="007B2037" w:rsidP="00F544BC">
      <w:pPr>
        <w:pStyle w:val="Footnote911"/>
        <w:jc w:val="both"/>
        <w:rPr>
          <w:rFonts w:ascii="Times New Roman" w:hAnsi="Times New Roman" w:cs="Times New Roman"/>
          <w:i/>
          <w:iCs/>
        </w:rPr>
      </w:pPr>
      <w:r>
        <w:rPr>
          <w:rStyle w:val="af6"/>
        </w:rPr>
        <w:footnoteRef/>
      </w:r>
      <w:r>
        <w:t xml:space="preserve"> </w:t>
      </w:r>
      <w:r>
        <w:rPr>
          <w:rFonts w:ascii="Times New Roman" w:hAnsi="Times New Roman" w:cs="Times New Roman"/>
          <w:i/>
          <w:iCs/>
        </w:rPr>
        <w:t>Изкуствено създадени условия” са инвестиции, за които е установена функционална несамостоятелност и /или изкуствено създадени условия за получаване на помощ с цел осъществяване на предимство в противоречие с целите на мярката.“</w:t>
      </w:r>
    </w:p>
    <w:p w:rsidR="007B2037" w:rsidRDefault="007B2037" w:rsidP="00F544BC">
      <w:pPr>
        <w:pStyle w:val="Footnote911"/>
        <w:jc w:val="both"/>
      </w:pPr>
    </w:p>
  </w:footnote>
  <w:footnote w:id="6">
    <w:p w:rsidR="007B2037" w:rsidRDefault="007B2037" w:rsidP="00F544BC">
      <w:pPr>
        <w:pStyle w:val="Footnote911"/>
        <w:spacing w:after="120"/>
        <w:ind w:hanging="284"/>
        <w:jc w:val="both"/>
        <w:rPr>
          <w:rFonts w:ascii="Cambria" w:hAnsi="Cambria" w:cs="Cambria"/>
          <w:sz w:val="16"/>
          <w:szCs w:val="16"/>
        </w:rPr>
      </w:pPr>
      <w:r>
        <w:rPr>
          <w:rStyle w:val="af6"/>
          <w:rFonts w:ascii="Cambria" w:hAnsi="Cambria" w:cs="Cambria"/>
          <w:sz w:val="16"/>
          <w:szCs w:val="16"/>
        </w:rPr>
        <w:footnoteRef/>
      </w:r>
      <w:r>
        <w:rPr>
          <w:rFonts w:ascii="Cambria" w:hAnsi="Cambria" w:cs="Cambria"/>
          <w:sz w:val="16"/>
          <w:szCs w:val="16"/>
        </w:rPr>
        <w:t xml:space="preserve"> </w:t>
      </w:r>
      <w:r>
        <w:rPr>
          <w:rFonts w:ascii="Cambria" w:hAnsi="Cambria" w:cs="Cambria"/>
          <w:sz w:val="16"/>
          <w:szCs w:val="16"/>
        </w:rPr>
        <w:tab/>
        <w:t xml:space="preserve">Настоящата Декларация е разработена за целите на Регламент (ЕС) № 1407/2013 на Комисията от 18 декември 2013 г. относно прилагането на членове 107 и 108 от Договора за функционирането на Европейския съюз към помощта </w:t>
      </w:r>
      <w:r>
        <w:rPr>
          <w:rFonts w:ascii="Cambria" w:hAnsi="Cambria" w:cs="Cambria"/>
          <w:sz w:val="16"/>
          <w:szCs w:val="16"/>
          <w:lang w:val="en-US"/>
        </w:rPr>
        <w:t>de</w:t>
      </w:r>
      <w:r>
        <w:rPr>
          <w:rFonts w:ascii="Cambria" w:hAnsi="Cambria" w:cs="Cambria"/>
          <w:sz w:val="16"/>
          <w:szCs w:val="16"/>
          <w:lang w:val="ru-RU"/>
        </w:rPr>
        <w:t xml:space="preserve"> </w:t>
      </w:r>
      <w:proofErr w:type="spellStart"/>
      <w:r>
        <w:rPr>
          <w:rFonts w:ascii="Cambria" w:hAnsi="Cambria" w:cs="Cambria"/>
          <w:sz w:val="16"/>
          <w:szCs w:val="16"/>
          <w:lang w:val="en-US"/>
        </w:rPr>
        <w:t>minimis</w:t>
      </w:r>
      <w:proofErr w:type="spellEnd"/>
      <w:r>
        <w:rPr>
          <w:rFonts w:ascii="Cambria" w:hAnsi="Cambria" w:cs="Cambria"/>
          <w:sz w:val="16"/>
          <w:szCs w:val="16"/>
        </w:rPr>
        <w:t xml:space="preserve"> (О</w:t>
      </w:r>
      <w:r>
        <w:rPr>
          <w:rFonts w:ascii="Cambria" w:hAnsi="Cambria" w:cs="Cambria"/>
          <w:sz w:val="16"/>
          <w:szCs w:val="16"/>
          <w:lang w:val="en-US"/>
        </w:rPr>
        <w:t>B</w:t>
      </w:r>
      <w:r>
        <w:rPr>
          <w:rFonts w:ascii="Cambria" w:hAnsi="Cambria" w:cs="Cambria"/>
          <w:sz w:val="16"/>
          <w:szCs w:val="16"/>
        </w:rPr>
        <w:t>, L 352</w:t>
      </w:r>
      <w:r>
        <w:rPr>
          <w:rFonts w:ascii="Cambria" w:hAnsi="Cambria" w:cs="Cambria"/>
          <w:sz w:val="16"/>
          <w:szCs w:val="16"/>
          <w:lang w:val="ru-RU"/>
        </w:rPr>
        <w:t>/1</w:t>
      </w:r>
      <w:r>
        <w:rPr>
          <w:rFonts w:ascii="Cambria" w:hAnsi="Cambria" w:cs="Cambria"/>
          <w:sz w:val="16"/>
          <w:szCs w:val="16"/>
        </w:rPr>
        <w:t xml:space="preserve"> от 24.12.2013 г.), като същата може да бъде адаптирана към изискванията на всеки друг регламент за минимална помощ.</w:t>
      </w:r>
    </w:p>
    <w:p w:rsidR="007B2037" w:rsidRDefault="007B2037" w:rsidP="00F544BC">
      <w:pPr>
        <w:pStyle w:val="Footnote911"/>
        <w:spacing w:after="120"/>
        <w:ind w:hanging="284"/>
        <w:jc w:val="both"/>
        <w:rPr>
          <w:rFonts w:ascii="Cambria" w:hAnsi="Cambria" w:cs="Cambria"/>
          <w:sz w:val="16"/>
          <w:szCs w:val="16"/>
          <w:lang w:val="ru-RU"/>
        </w:rPr>
      </w:pPr>
      <w:r>
        <w:rPr>
          <w:rFonts w:ascii="Cambria" w:hAnsi="Cambria" w:cs="Cambria"/>
          <w:sz w:val="16"/>
          <w:szCs w:val="16"/>
        </w:rPr>
        <w:t xml:space="preserve">* </w:t>
      </w:r>
      <w:r>
        <w:rPr>
          <w:rFonts w:ascii="Cambria" w:hAnsi="Cambria" w:cs="Cambria"/>
          <w:sz w:val="16"/>
          <w:szCs w:val="16"/>
        </w:rPr>
        <w:tab/>
        <w:t>Икономическата дейност се изразява в предлагане на стоки и/или услуги на определен пазар. Режимът в областта на държавните помощи се прилага спрямо всички субекти, извършващи икономическа дейност, без значение на правната им форма, начина на регистрация и финансирането им. В този смисъл, тези субекти са „предприятие“ за целите на законодателството по държавните помощи.</w:t>
      </w:r>
    </w:p>
    <w:p w:rsidR="007B2037" w:rsidRDefault="007B2037" w:rsidP="00F544BC">
      <w:pPr>
        <w:pStyle w:val="Footnote911"/>
        <w:spacing w:after="120"/>
        <w:ind w:hanging="284"/>
        <w:rPr>
          <w:rFonts w:ascii="Cambria" w:hAnsi="Cambria" w:cs="Cambria"/>
          <w:sz w:val="16"/>
          <w:szCs w:val="16"/>
        </w:rPr>
      </w:pPr>
      <w:r>
        <w:rPr>
          <w:rFonts w:ascii="Cambria" w:hAnsi="Cambria" w:cs="Cambria"/>
          <w:sz w:val="16"/>
          <w:szCs w:val="16"/>
          <w:lang w:val="ru-RU"/>
        </w:rPr>
        <w:t xml:space="preserve">** </w:t>
      </w:r>
      <w:r>
        <w:rPr>
          <w:rFonts w:ascii="Cambria" w:hAnsi="Cambria" w:cs="Cambria"/>
          <w:sz w:val="16"/>
          <w:szCs w:val="16"/>
        </w:rPr>
        <w:t xml:space="preserve">   Година „Х-1” е годината, предхождаща текущата година - година „Х”.</w:t>
      </w:r>
    </w:p>
    <w:p w:rsidR="007B2037" w:rsidRDefault="007B2037" w:rsidP="00F544BC">
      <w:pPr>
        <w:pStyle w:val="Footnote911"/>
        <w:spacing w:after="120"/>
        <w:ind w:hanging="284"/>
        <w:rPr>
          <w:sz w:val="20"/>
          <w:szCs w:val="20"/>
        </w:rPr>
      </w:pPr>
      <w:r>
        <w:rPr>
          <w:rFonts w:ascii="Cambria" w:hAnsi="Cambria" w:cs="Cambria"/>
          <w:sz w:val="16"/>
          <w:szCs w:val="16"/>
          <w:lang w:val="ru-RU"/>
        </w:rPr>
        <w:t xml:space="preserve">***  </w:t>
      </w:r>
      <w:r>
        <w:rPr>
          <w:rFonts w:ascii="Cambria" w:hAnsi="Cambria" w:cs="Cambria"/>
          <w:sz w:val="16"/>
          <w:szCs w:val="16"/>
        </w:rPr>
        <w:t xml:space="preserve">Съгласно чл. 3, </w:t>
      </w:r>
      <w:proofErr w:type="spellStart"/>
      <w:r>
        <w:rPr>
          <w:rFonts w:ascii="Cambria" w:hAnsi="Cambria" w:cs="Cambria"/>
          <w:sz w:val="16"/>
          <w:szCs w:val="16"/>
        </w:rPr>
        <w:t>пар</w:t>
      </w:r>
      <w:proofErr w:type="spellEnd"/>
      <w:r>
        <w:rPr>
          <w:rFonts w:ascii="Cambria" w:hAnsi="Cambria" w:cs="Cambria"/>
          <w:sz w:val="16"/>
          <w:szCs w:val="16"/>
        </w:rPr>
        <w:t xml:space="preserve">. 2 от Препоръка на Комисията 2003/361/ЕС във връзка с дефиницията за </w:t>
      </w:r>
      <w:proofErr w:type="spellStart"/>
      <w:r>
        <w:rPr>
          <w:rFonts w:ascii="Cambria" w:hAnsi="Cambria" w:cs="Cambria"/>
          <w:sz w:val="16"/>
          <w:szCs w:val="16"/>
        </w:rPr>
        <w:t>микро</w:t>
      </w:r>
      <w:proofErr w:type="spellEnd"/>
      <w:r>
        <w:rPr>
          <w:rFonts w:ascii="Cambria" w:hAnsi="Cambria" w:cs="Cambria"/>
          <w:sz w:val="16"/>
          <w:szCs w:val="16"/>
        </w:rPr>
        <w:t>, малки и средни предприятия (</w:t>
      </w:r>
      <w:r>
        <w:rPr>
          <w:rFonts w:ascii="Cambria" w:hAnsi="Cambria" w:cs="Cambria"/>
          <w:sz w:val="16"/>
          <w:szCs w:val="16"/>
          <w:lang w:val="en-US"/>
        </w:rPr>
        <w:t>OB</w:t>
      </w:r>
      <w:r>
        <w:rPr>
          <w:rFonts w:ascii="Cambria" w:hAnsi="Cambria" w:cs="Cambria"/>
          <w:sz w:val="16"/>
          <w:szCs w:val="16"/>
        </w:rPr>
        <w:t>,</w:t>
      </w:r>
      <w:r>
        <w:rPr>
          <w:rFonts w:ascii="Cambria" w:hAnsi="Cambria" w:cs="Cambria"/>
          <w:sz w:val="16"/>
          <w:szCs w:val="16"/>
          <w:lang w:val="ru-RU"/>
        </w:rPr>
        <w:t xml:space="preserve"> </w:t>
      </w:r>
      <w:r>
        <w:rPr>
          <w:rFonts w:ascii="Cambria" w:hAnsi="Cambria" w:cs="Cambria"/>
          <w:sz w:val="16"/>
          <w:szCs w:val="16"/>
          <w:lang w:val="en-US"/>
        </w:rPr>
        <w:t>L</w:t>
      </w:r>
      <w:r>
        <w:rPr>
          <w:rFonts w:ascii="Cambria" w:hAnsi="Cambria" w:cs="Cambria"/>
          <w:sz w:val="16"/>
          <w:szCs w:val="16"/>
          <w:lang w:val="ru-RU"/>
        </w:rPr>
        <w:t xml:space="preserve"> 124</w:t>
      </w:r>
      <w:r>
        <w:rPr>
          <w:rFonts w:ascii="Cambria" w:hAnsi="Cambria" w:cs="Cambria"/>
          <w:sz w:val="16"/>
          <w:szCs w:val="16"/>
        </w:rPr>
        <w:t>/36 от 20.05.2003 г.).</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2621E"/>
    <w:multiLevelType w:val="hybridMultilevel"/>
    <w:tmpl w:val="E59E8DC6"/>
    <w:lvl w:ilvl="0" w:tplc="0402000D">
      <w:start w:val="1"/>
      <w:numFmt w:val="bullet"/>
      <w:lvlText w:val=""/>
      <w:lvlJc w:val="left"/>
      <w:pPr>
        <w:ind w:left="720" w:hanging="360"/>
      </w:pPr>
      <w:rPr>
        <w:rFonts w:ascii="Wingdings" w:hAnsi="Wingdings"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cs="Wingdings" w:hint="default"/>
      </w:rPr>
    </w:lvl>
    <w:lvl w:ilvl="3" w:tplc="04020001">
      <w:start w:val="1"/>
      <w:numFmt w:val="bullet"/>
      <w:lvlText w:val=""/>
      <w:lvlJc w:val="left"/>
      <w:pPr>
        <w:ind w:left="2880" w:hanging="360"/>
      </w:pPr>
      <w:rPr>
        <w:rFonts w:ascii="Symbol" w:hAnsi="Symbol" w:cs="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cs="Wingdings" w:hint="default"/>
      </w:rPr>
    </w:lvl>
    <w:lvl w:ilvl="6" w:tplc="04020001">
      <w:start w:val="1"/>
      <w:numFmt w:val="bullet"/>
      <w:lvlText w:val=""/>
      <w:lvlJc w:val="left"/>
      <w:pPr>
        <w:ind w:left="5040" w:hanging="360"/>
      </w:pPr>
      <w:rPr>
        <w:rFonts w:ascii="Symbol" w:hAnsi="Symbol" w:cs="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cs="Wingdings" w:hint="default"/>
      </w:rPr>
    </w:lvl>
  </w:abstractNum>
  <w:abstractNum w:abstractNumId="1">
    <w:nsid w:val="01EE3998"/>
    <w:multiLevelType w:val="multilevel"/>
    <w:tmpl w:val="2C484A94"/>
    <w:lvl w:ilvl="0">
      <w:start w:val="1"/>
      <w:numFmt w:val="bullet"/>
      <w:pStyle w:val="firstline"/>
      <w:lvlText w:val=""/>
      <w:lvlJc w:val="left"/>
      <w:pPr>
        <w:tabs>
          <w:tab w:val="num" w:pos="360"/>
        </w:tabs>
        <w:ind w:left="360" w:hanging="360"/>
      </w:pPr>
      <w:rPr>
        <w:rFonts w:ascii="Symbol" w:hAnsi="Symbol" w:cs="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nsid w:val="04FD7DBA"/>
    <w:multiLevelType w:val="hybridMultilevel"/>
    <w:tmpl w:val="52E0F3EA"/>
    <w:lvl w:ilvl="0" w:tplc="2B2EE726">
      <w:start w:val="22"/>
      <w:numFmt w:val="bullet"/>
      <w:lvlText w:val="-"/>
      <w:lvlJc w:val="left"/>
      <w:pPr>
        <w:tabs>
          <w:tab w:val="num" w:pos="720"/>
        </w:tabs>
        <w:ind w:left="720" w:hanging="360"/>
      </w:pPr>
      <w:rPr>
        <w:rFonts w:ascii="Times New Roman" w:eastAsia="Times New Roman" w:hAnsi="Times New Roman" w:cs="Times New Roman" w:hint="default"/>
      </w:rPr>
    </w:lvl>
    <w:lvl w:ilvl="1" w:tplc="04020003">
      <w:start w:val="1"/>
      <w:numFmt w:val="bullet"/>
      <w:lvlText w:val="o"/>
      <w:lvlJc w:val="left"/>
      <w:pPr>
        <w:tabs>
          <w:tab w:val="num" w:pos="1440"/>
        </w:tabs>
        <w:ind w:left="1440" w:hanging="360"/>
      </w:pPr>
      <w:rPr>
        <w:rFonts w:ascii="Courier New" w:hAnsi="Courier New" w:cs="Courier New" w:hint="default"/>
      </w:rPr>
    </w:lvl>
    <w:lvl w:ilvl="2" w:tplc="04020005">
      <w:start w:val="1"/>
      <w:numFmt w:val="bullet"/>
      <w:lvlText w:val=""/>
      <w:lvlJc w:val="left"/>
      <w:pPr>
        <w:tabs>
          <w:tab w:val="num" w:pos="2160"/>
        </w:tabs>
        <w:ind w:left="2160" w:hanging="360"/>
      </w:pPr>
      <w:rPr>
        <w:rFonts w:ascii="Wingdings" w:hAnsi="Wingdings" w:cs="Wingdings" w:hint="default"/>
      </w:rPr>
    </w:lvl>
    <w:lvl w:ilvl="3" w:tplc="04020001">
      <w:start w:val="1"/>
      <w:numFmt w:val="bullet"/>
      <w:lvlText w:val=""/>
      <w:lvlJc w:val="left"/>
      <w:pPr>
        <w:tabs>
          <w:tab w:val="num" w:pos="2880"/>
        </w:tabs>
        <w:ind w:left="2880" w:hanging="360"/>
      </w:pPr>
      <w:rPr>
        <w:rFonts w:ascii="Symbol" w:hAnsi="Symbol" w:cs="Symbol" w:hint="default"/>
      </w:rPr>
    </w:lvl>
    <w:lvl w:ilvl="4" w:tplc="04020003">
      <w:start w:val="1"/>
      <w:numFmt w:val="bullet"/>
      <w:lvlText w:val="o"/>
      <w:lvlJc w:val="left"/>
      <w:pPr>
        <w:tabs>
          <w:tab w:val="num" w:pos="3600"/>
        </w:tabs>
        <w:ind w:left="3600" w:hanging="360"/>
      </w:pPr>
      <w:rPr>
        <w:rFonts w:ascii="Courier New" w:hAnsi="Courier New" w:cs="Courier New" w:hint="default"/>
      </w:rPr>
    </w:lvl>
    <w:lvl w:ilvl="5" w:tplc="04020005">
      <w:start w:val="1"/>
      <w:numFmt w:val="bullet"/>
      <w:lvlText w:val=""/>
      <w:lvlJc w:val="left"/>
      <w:pPr>
        <w:tabs>
          <w:tab w:val="num" w:pos="4320"/>
        </w:tabs>
        <w:ind w:left="4320" w:hanging="360"/>
      </w:pPr>
      <w:rPr>
        <w:rFonts w:ascii="Wingdings" w:hAnsi="Wingdings" w:cs="Wingdings" w:hint="default"/>
      </w:rPr>
    </w:lvl>
    <w:lvl w:ilvl="6" w:tplc="04020001">
      <w:start w:val="1"/>
      <w:numFmt w:val="bullet"/>
      <w:lvlText w:val=""/>
      <w:lvlJc w:val="left"/>
      <w:pPr>
        <w:tabs>
          <w:tab w:val="num" w:pos="5040"/>
        </w:tabs>
        <w:ind w:left="5040" w:hanging="360"/>
      </w:pPr>
      <w:rPr>
        <w:rFonts w:ascii="Symbol" w:hAnsi="Symbol" w:cs="Symbol" w:hint="default"/>
      </w:rPr>
    </w:lvl>
    <w:lvl w:ilvl="7" w:tplc="04020003">
      <w:start w:val="1"/>
      <w:numFmt w:val="bullet"/>
      <w:lvlText w:val="o"/>
      <w:lvlJc w:val="left"/>
      <w:pPr>
        <w:tabs>
          <w:tab w:val="num" w:pos="5760"/>
        </w:tabs>
        <w:ind w:left="5760" w:hanging="360"/>
      </w:pPr>
      <w:rPr>
        <w:rFonts w:ascii="Courier New" w:hAnsi="Courier New" w:cs="Courier New" w:hint="default"/>
      </w:rPr>
    </w:lvl>
    <w:lvl w:ilvl="8" w:tplc="04020005">
      <w:start w:val="1"/>
      <w:numFmt w:val="bullet"/>
      <w:lvlText w:val=""/>
      <w:lvlJc w:val="left"/>
      <w:pPr>
        <w:tabs>
          <w:tab w:val="num" w:pos="6480"/>
        </w:tabs>
        <w:ind w:left="6480" w:hanging="360"/>
      </w:pPr>
      <w:rPr>
        <w:rFonts w:ascii="Wingdings" w:hAnsi="Wingdings" w:cs="Wingdings" w:hint="default"/>
      </w:rPr>
    </w:lvl>
  </w:abstractNum>
  <w:abstractNum w:abstractNumId="3">
    <w:nsid w:val="07394DC5"/>
    <w:multiLevelType w:val="multilevel"/>
    <w:tmpl w:val="25AA4316"/>
    <w:lvl w:ilvl="0">
      <w:start w:val="1"/>
      <w:numFmt w:val="decimal"/>
      <w:pStyle w:val="Default"/>
      <w:lvlText w:val="%1."/>
      <w:lvlJc w:val="left"/>
      <w:pPr>
        <w:tabs>
          <w:tab w:val="num" w:pos="360"/>
        </w:tabs>
        <w:ind w:left="360" w:hanging="360"/>
      </w:pPr>
    </w:lvl>
    <w:lvl w:ilvl="1">
      <w:start w:val="1"/>
      <w:numFmt w:val="decimal"/>
      <w:lvlText w:val="%1.%2."/>
      <w:lvlJc w:val="left"/>
      <w:pPr>
        <w:tabs>
          <w:tab w:val="num" w:pos="643"/>
        </w:tabs>
        <w:ind w:left="643" w:hanging="360"/>
      </w:pPr>
    </w:lvl>
    <w:lvl w:ilvl="2">
      <w:start w:val="1"/>
      <w:numFmt w:val="decimal"/>
      <w:lvlText w:val="%1.%2.%3."/>
      <w:lvlJc w:val="left"/>
      <w:pPr>
        <w:tabs>
          <w:tab w:val="num" w:pos="1450"/>
        </w:tabs>
        <w:ind w:left="1450" w:hanging="720"/>
      </w:pPr>
    </w:lvl>
    <w:lvl w:ilvl="3">
      <w:start w:val="1"/>
      <w:numFmt w:val="decimal"/>
      <w:lvlText w:val="%1.%2.%3.%4."/>
      <w:lvlJc w:val="left"/>
      <w:pPr>
        <w:tabs>
          <w:tab w:val="num" w:pos="1810"/>
        </w:tabs>
        <w:ind w:left="1810" w:hanging="720"/>
      </w:pPr>
    </w:lvl>
    <w:lvl w:ilvl="4">
      <w:start w:val="1"/>
      <w:numFmt w:val="decimal"/>
      <w:lvlText w:val="%1.%2.%3.%4.%5."/>
      <w:lvlJc w:val="left"/>
      <w:pPr>
        <w:tabs>
          <w:tab w:val="num" w:pos="2530"/>
        </w:tabs>
        <w:ind w:left="2530" w:hanging="1080"/>
      </w:pPr>
    </w:lvl>
    <w:lvl w:ilvl="5">
      <w:start w:val="1"/>
      <w:numFmt w:val="decimal"/>
      <w:lvlText w:val="%1.%2.%3.%4.%5.%6."/>
      <w:lvlJc w:val="left"/>
      <w:pPr>
        <w:tabs>
          <w:tab w:val="num" w:pos="2890"/>
        </w:tabs>
        <w:ind w:left="2890" w:hanging="1080"/>
      </w:pPr>
    </w:lvl>
    <w:lvl w:ilvl="6">
      <w:start w:val="1"/>
      <w:numFmt w:val="decimal"/>
      <w:lvlText w:val="%1.%2.%3.%4.%5.%6.%7."/>
      <w:lvlJc w:val="left"/>
      <w:pPr>
        <w:tabs>
          <w:tab w:val="num" w:pos="3610"/>
        </w:tabs>
        <w:ind w:left="3610" w:hanging="1440"/>
      </w:pPr>
    </w:lvl>
    <w:lvl w:ilvl="7">
      <w:start w:val="1"/>
      <w:numFmt w:val="decimal"/>
      <w:lvlText w:val="%1.%2.%3.%4.%5.%6.%7.%8."/>
      <w:lvlJc w:val="left"/>
      <w:pPr>
        <w:tabs>
          <w:tab w:val="num" w:pos="3970"/>
        </w:tabs>
        <w:ind w:left="3970" w:hanging="1440"/>
      </w:pPr>
    </w:lvl>
    <w:lvl w:ilvl="8">
      <w:start w:val="1"/>
      <w:numFmt w:val="decimal"/>
      <w:lvlText w:val="%1.%2.%3.%4.%5.%6.%7.%8.%9."/>
      <w:lvlJc w:val="left"/>
      <w:pPr>
        <w:tabs>
          <w:tab w:val="num" w:pos="4690"/>
        </w:tabs>
        <w:ind w:left="4690" w:hanging="1800"/>
      </w:pPr>
    </w:lvl>
  </w:abstractNum>
  <w:abstractNum w:abstractNumId="4">
    <w:nsid w:val="0C36308E"/>
    <w:multiLevelType w:val="hybridMultilevel"/>
    <w:tmpl w:val="F292902E"/>
    <w:lvl w:ilvl="0" w:tplc="0402000D">
      <w:start w:val="1"/>
      <w:numFmt w:val="bullet"/>
      <w:lvlText w:val=""/>
      <w:lvlJc w:val="left"/>
      <w:pPr>
        <w:ind w:left="1080" w:hanging="360"/>
      </w:pPr>
      <w:rPr>
        <w:rFonts w:ascii="Wingdings" w:hAnsi="Wingdings" w:cs="Wingdings" w:hint="default"/>
      </w:rPr>
    </w:lvl>
    <w:lvl w:ilvl="1" w:tplc="04020003">
      <w:start w:val="1"/>
      <w:numFmt w:val="bullet"/>
      <w:lvlText w:val="o"/>
      <w:lvlJc w:val="left"/>
      <w:pPr>
        <w:ind w:left="1800" w:hanging="360"/>
      </w:pPr>
      <w:rPr>
        <w:rFonts w:ascii="Courier New" w:hAnsi="Courier New" w:cs="Courier New" w:hint="default"/>
      </w:rPr>
    </w:lvl>
    <w:lvl w:ilvl="2" w:tplc="04020005">
      <w:start w:val="1"/>
      <w:numFmt w:val="bullet"/>
      <w:lvlText w:val=""/>
      <w:lvlJc w:val="left"/>
      <w:pPr>
        <w:ind w:left="2520" w:hanging="360"/>
      </w:pPr>
      <w:rPr>
        <w:rFonts w:ascii="Wingdings" w:hAnsi="Wingdings" w:cs="Wingdings" w:hint="default"/>
      </w:rPr>
    </w:lvl>
    <w:lvl w:ilvl="3" w:tplc="04020001">
      <w:start w:val="1"/>
      <w:numFmt w:val="bullet"/>
      <w:lvlText w:val=""/>
      <w:lvlJc w:val="left"/>
      <w:pPr>
        <w:ind w:left="3240" w:hanging="360"/>
      </w:pPr>
      <w:rPr>
        <w:rFonts w:ascii="Symbol" w:hAnsi="Symbol" w:cs="Symbol" w:hint="default"/>
      </w:rPr>
    </w:lvl>
    <w:lvl w:ilvl="4" w:tplc="04020003">
      <w:start w:val="1"/>
      <w:numFmt w:val="bullet"/>
      <w:lvlText w:val="o"/>
      <w:lvlJc w:val="left"/>
      <w:pPr>
        <w:ind w:left="3960" w:hanging="360"/>
      </w:pPr>
      <w:rPr>
        <w:rFonts w:ascii="Courier New" w:hAnsi="Courier New" w:cs="Courier New" w:hint="default"/>
      </w:rPr>
    </w:lvl>
    <w:lvl w:ilvl="5" w:tplc="04020005">
      <w:start w:val="1"/>
      <w:numFmt w:val="bullet"/>
      <w:lvlText w:val=""/>
      <w:lvlJc w:val="left"/>
      <w:pPr>
        <w:ind w:left="4680" w:hanging="360"/>
      </w:pPr>
      <w:rPr>
        <w:rFonts w:ascii="Wingdings" w:hAnsi="Wingdings" w:cs="Wingdings" w:hint="default"/>
      </w:rPr>
    </w:lvl>
    <w:lvl w:ilvl="6" w:tplc="04020001">
      <w:start w:val="1"/>
      <w:numFmt w:val="bullet"/>
      <w:lvlText w:val=""/>
      <w:lvlJc w:val="left"/>
      <w:pPr>
        <w:ind w:left="5400" w:hanging="360"/>
      </w:pPr>
      <w:rPr>
        <w:rFonts w:ascii="Symbol" w:hAnsi="Symbol" w:cs="Symbol" w:hint="default"/>
      </w:rPr>
    </w:lvl>
    <w:lvl w:ilvl="7" w:tplc="04020003">
      <w:start w:val="1"/>
      <w:numFmt w:val="bullet"/>
      <w:lvlText w:val="o"/>
      <w:lvlJc w:val="left"/>
      <w:pPr>
        <w:ind w:left="6120" w:hanging="360"/>
      </w:pPr>
      <w:rPr>
        <w:rFonts w:ascii="Courier New" w:hAnsi="Courier New" w:cs="Courier New" w:hint="default"/>
      </w:rPr>
    </w:lvl>
    <w:lvl w:ilvl="8" w:tplc="04020005">
      <w:start w:val="1"/>
      <w:numFmt w:val="bullet"/>
      <w:lvlText w:val=""/>
      <w:lvlJc w:val="left"/>
      <w:pPr>
        <w:ind w:left="6840" w:hanging="360"/>
      </w:pPr>
      <w:rPr>
        <w:rFonts w:ascii="Wingdings" w:hAnsi="Wingdings" w:cs="Wingdings" w:hint="default"/>
      </w:rPr>
    </w:lvl>
  </w:abstractNum>
  <w:abstractNum w:abstractNumId="5">
    <w:nsid w:val="0E3D5FC6"/>
    <w:multiLevelType w:val="hybridMultilevel"/>
    <w:tmpl w:val="A776F91A"/>
    <w:lvl w:ilvl="0" w:tplc="090C6E66">
      <w:start w:val="1"/>
      <w:numFmt w:val="decimal"/>
      <w:lvlText w:val="%1."/>
      <w:lvlJc w:val="left"/>
      <w:pPr>
        <w:tabs>
          <w:tab w:val="num" w:pos="420"/>
        </w:tabs>
        <w:ind w:left="420" w:hanging="360"/>
      </w:pPr>
    </w:lvl>
    <w:lvl w:ilvl="1" w:tplc="04020019">
      <w:start w:val="1"/>
      <w:numFmt w:val="lowerLetter"/>
      <w:lvlText w:val="%2."/>
      <w:lvlJc w:val="left"/>
      <w:pPr>
        <w:tabs>
          <w:tab w:val="num" w:pos="1140"/>
        </w:tabs>
        <w:ind w:left="1140" w:hanging="360"/>
      </w:pPr>
    </w:lvl>
    <w:lvl w:ilvl="2" w:tplc="0402001B">
      <w:start w:val="1"/>
      <w:numFmt w:val="lowerRoman"/>
      <w:lvlText w:val="%3."/>
      <w:lvlJc w:val="right"/>
      <w:pPr>
        <w:tabs>
          <w:tab w:val="num" w:pos="1860"/>
        </w:tabs>
        <w:ind w:left="1860" w:hanging="180"/>
      </w:pPr>
    </w:lvl>
    <w:lvl w:ilvl="3" w:tplc="0402000F">
      <w:start w:val="1"/>
      <w:numFmt w:val="decimal"/>
      <w:lvlText w:val="%4."/>
      <w:lvlJc w:val="left"/>
      <w:pPr>
        <w:tabs>
          <w:tab w:val="num" w:pos="2580"/>
        </w:tabs>
        <w:ind w:left="2580" w:hanging="360"/>
      </w:pPr>
    </w:lvl>
    <w:lvl w:ilvl="4" w:tplc="04020019">
      <w:start w:val="1"/>
      <w:numFmt w:val="lowerLetter"/>
      <w:lvlText w:val="%5."/>
      <w:lvlJc w:val="left"/>
      <w:pPr>
        <w:tabs>
          <w:tab w:val="num" w:pos="3300"/>
        </w:tabs>
        <w:ind w:left="3300" w:hanging="360"/>
      </w:pPr>
    </w:lvl>
    <w:lvl w:ilvl="5" w:tplc="0402001B">
      <w:start w:val="1"/>
      <w:numFmt w:val="lowerRoman"/>
      <w:lvlText w:val="%6."/>
      <w:lvlJc w:val="right"/>
      <w:pPr>
        <w:tabs>
          <w:tab w:val="num" w:pos="4020"/>
        </w:tabs>
        <w:ind w:left="4020" w:hanging="180"/>
      </w:pPr>
    </w:lvl>
    <w:lvl w:ilvl="6" w:tplc="0402000F">
      <w:start w:val="1"/>
      <w:numFmt w:val="decimal"/>
      <w:lvlText w:val="%7."/>
      <w:lvlJc w:val="left"/>
      <w:pPr>
        <w:tabs>
          <w:tab w:val="num" w:pos="4740"/>
        </w:tabs>
        <w:ind w:left="4740" w:hanging="360"/>
      </w:pPr>
    </w:lvl>
    <w:lvl w:ilvl="7" w:tplc="04020019">
      <w:start w:val="1"/>
      <w:numFmt w:val="lowerLetter"/>
      <w:lvlText w:val="%8."/>
      <w:lvlJc w:val="left"/>
      <w:pPr>
        <w:tabs>
          <w:tab w:val="num" w:pos="5460"/>
        </w:tabs>
        <w:ind w:left="5460" w:hanging="360"/>
      </w:pPr>
    </w:lvl>
    <w:lvl w:ilvl="8" w:tplc="0402001B">
      <w:start w:val="1"/>
      <w:numFmt w:val="lowerRoman"/>
      <w:lvlText w:val="%9."/>
      <w:lvlJc w:val="right"/>
      <w:pPr>
        <w:tabs>
          <w:tab w:val="num" w:pos="6180"/>
        </w:tabs>
        <w:ind w:left="6180" w:hanging="180"/>
      </w:pPr>
    </w:lvl>
  </w:abstractNum>
  <w:abstractNum w:abstractNumId="6">
    <w:nsid w:val="0FFF6598"/>
    <w:multiLevelType w:val="hybridMultilevel"/>
    <w:tmpl w:val="C396D8E8"/>
    <w:lvl w:ilvl="0" w:tplc="78AC048C">
      <w:start w:val="13"/>
      <w:numFmt w:val="bullet"/>
      <w:lvlText w:val="-"/>
      <w:lvlJc w:val="left"/>
      <w:pPr>
        <w:ind w:left="660" w:hanging="360"/>
      </w:pPr>
      <w:rPr>
        <w:rFonts w:ascii="Times New Roman" w:eastAsia="Times New Roman" w:hAnsi="Times New Roman" w:cs="Times New Roman" w:hint="default"/>
      </w:rPr>
    </w:lvl>
    <w:lvl w:ilvl="1" w:tplc="04020003">
      <w:start w:val="1"/>
      <w:numFmt w:val="bullet"/>
      <w:lvlText w:val="o"/>
      <w:lvlJc w:val="left"/>
      <w:pPr>
        <w:ind w:left="1380" w:hanging="360"/>
      </w:pPr>
      <w:rPr>
        <w:rFonts w:ascii="Courier New" w:hAnsi="Courier New" w:cs="Courier New" w:hint="default"/>
      </w:rPr>
    </w:lvl>
    <w:lvl w:ilvl="2" w:tplc="04020005">
      <w:start w:val="1"/>
      <w:numFmt w:val="bullet"/>
      <w:lvlText w:val=""/>
      <w:lvlJc w:val="left"/>
      <w:pPr>
        <w:ind w:left="2100" w:hanging="360"/>
      </w:pPr>
      <w:rPr>
        <w:rFonts w:ascii="Wingdings" w:hAnsi="Wingdings" w:cs="Wingdings" w:hint="default"/>
      </w:rPr>
    </w:lvl>
    <w:lvl w:ilvl="3" w:tplc="04020001">
      <w:start w:val="1"/>
      <w:numFmt w:val="bullet"/>
      <w:lvlText w:val=""/>
      <w:lvlJc w:val="left"/>
      <w:pPr>
        <w:ind w:left="2820" w:hanging="360"/>
      </w:pPr>
      <w:rPr>
        <w:rFonts w:ascii="Symbol" w:hAnsi="Symbol" w:cs="Symbol" w:hint="default"/>
      </w:rPr>
    </w:lvl>
    <w:lvl w:ilvl="4" w:tplc="04020003">
      <w:start w:val="1"/>
      <w:numFmt w:val="bullet"/>
      <w:lvlText w:val="o"/>
      <w:lvlJc w:val="left"/>
      <w:pPr>
        <w:ind w:left="3540" w:hanging="360"/>
      </w:pPr>
      <w:rPr>
        <w:rFonts w:ascii="Courier New" w:hAnsi="Courier New" w:cs="Courier New" w:hint="default"/>
      </w:rPr>
    </w:lvl>
    <w:lvl w:ilvl="5" w:tplc="04020005">
      <w:start w:val="1"/>
      <w:numFmt w:val="bullet"/>
      <w:lvlText w:val=""/>
      <w:lvlJc w:val="left"/>
      <w:pPr>
        <w:ind w:left="4260" w:hanging="360"/>
      </w:pPr>
      <w:rPr>
        <w:rFonts w:ascii="Wingdings" w:hAnsi="Wingdings" w:cs="Wingdings" w:hint="default"/>
      </w:rPr>
    </w:lvl>
    <w:lvl w:ilvl="6" w:tplc="04020001">
      <w:start w:val="1"/>
      <w:numFmt w:val="bullet"/>
      <w:lvlText w:val=""/>
      <w:lvlJc w:val="left"/>
      <w:pPr>
        <w:ind w:left="4980" w:hanging="360"/>
      </w:pPr>
      <w:rPr>
        <w:rFonts w:ascii="Symbol" w:hAnsi="Symbol" w:cs="Symbol" w:hint="default"/>
      </w:rPr>
    </w:lvl>
    <w:lvl w:ilvl="7" w:tplc="04020003">
      <w:start w:val="1"/>
      <w:numFmt w:val="bullet"/>
      <w:lvlText w:val="o"/>
      <w:lvlJc w:val="left"/>
      <w:pPr>
        <w:ind w:left="5700" w:hanging="360"/>
      </w:pPr>
      <w:rPr>
        <w:rFonts w:ascii="Courier New" w:hAnsi="Courier New" w:cs="Courier New" w:hint="default"/>
      </w:rPr>
    </w:lvl>
    <w:lvl w:ilvl="8" w:tplc="04020005">
      <w:start w:val="1"/>
      <w:numFmt w:val="bullet"/>
      <w:lvlText w:val=""/>
      <w:lvlJc w:val="left"/>
      <w:pPr>
        <w:ind w:left="6420" w:hanging="360"/>
      </w:pPr>
      <w:rPr>
        <w:rFonts w:ascii="Wingdings" w:hAnsi="Wingdings" w:cs="Wingdings" w:hint="default"/>
      </w:rPr>
    </w:lvl>
  </w:abstractNum>
  <w:abstractNum w:abstractNumId="7">
    <w:nsid w:val="10FC51C3"/>
    <w:multiLevelType w:val="hybridMultilevel"/>
    <w:tmpl w:val="E2EE48A0"/>
    <w:lvl w:ilvl="0" w:tplc="0402000F">
      <w:start w:val="1"/>
      <w:numFmt w:val="decimal"/>
      <w:lvlText w:val="%1."/>
      <w:lvlJc w:val="left"/>
      <w:pPr>
        <w:ind w:left="928" w:hanging="360"/>
      </w:p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8">
    <w:nsid w:val="140549B3"/>
    <w:multiLevelType w:val="hybridMultilevel"/>
    <w:tmpl w:val="020CC4C0"/>
    <w:lvl w:ilvl="0" w:tplc="09BCD3B0">
      <w:numFmt w:val="bullet"/>
      <w:lvlText w:val="•"/>
      <w:lvlJc w:val="left"/>
      <w:pPr>
        <w:ind w:left="720" w:hanging="360"/>
      </w:pPr>
      <w:rPr>
        <w:rFonts w:ascii="Times New Roman" w:eastAsia="Times New Roman" w:hAnsi="Times New Roman" w:cs="Times New Roman" w:hint="default"/>
        <w:b w:val="0"/>
        <w:bCs w:val="0"/>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hint="default"/>
      </w:rPr>
    </w:lvl>
    <w:lvl w:ilvl="3" w:tplc="04020001">
      <w:start w:val="1"/>
      <w:numFmt w:val="bullet"/>
      <w:lvlText w:val=""/>
      <w:lvlJc w:val="left"/>
      <w:pPr>
        <w:ind w:left="2880" w:hanging="360"/>
      </w:pPr>
      <w:rPr>
        <w:rFonts w:ascii="Symbol" w:hAnsi="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hint="default"/>
      </w:rPr>
    </w:lvl>
    <w:lvl w:ilvl="6" w:tplc="04020001">
      <w:start w:val="1"/>
      <w:numFmt w:val="bullet"/>
      <w:lvlText w:val=""/>
      <w:lvlJc w:val="left"/>
      <w:pPr>
        <w:ind w:left="5040" w:hanging="360"/>
      </w:pPr>
      <w:rPr>
        <w:rFonts w:ascii="Symbol" w:hAnsi="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hint="default"/>
      </w:rPr>
    </w:lvl>
  </w:abstractNum>
  <w:abstractNum w:abstractNumId="9">
    <w:nsid w:val="14C90CEA"/>
    <w:multiLevelType w:val="hybridMultilevel"/>
    <w:tmpl w:val="E1E46C8E"/>
    <w:lvl w:ilvl="0" w:tplc="0402000F">
      <w:start w:val="1"/>
      <w:numFmt w:val="decimal"/>
      <w:lvlText w:val="%1."/>
      <w:lvlJc w:val="left"/>
      <w:pPr>
        <w:tabs>
          <w:tab w:val="num" w:pos="720"/>
        </w:tabs>
        <w:ind w:left="720" w:hanging="360"/>
      </w:pPr>
    </w:lvl>
    <w:lvl w:ilvl="1" w:tplc="04020019">
      <w:start w:val="1"/>
      <w:numFmt w:val="lowerLetter"/>
      <w:lvlText w:val="%2."/>
      <w:lvlJc w:val="left"/>
      <w:pPr>
        <w:tabs>
          <w:tab w:val="num" w:pos="1440"/>
        </w:tabs>
        <w:ind w:left="1440" w:hanging="360"/>
      </w:pPr>
    </w:lvl>
    <w:lvl w:ilvl="2" w:tplc="0402001B">
      <w:start w:val="1"/>
      <w:numFmt w:val="lowerRoman"/>
      <w:lvlText w:val="%3."/>
      <w:lvlJc w:val="right"/>
      <w:pPr>
        <w:tabs>
          <w:tab w:val="num" w:pos="2160"/>
        </w:tabs>
        <w:ind w:left="2160" w:hanging="180"/>
      </w:pPr>
    </w:lvl>
    <w:lvl w:ilvl="3" w:tplc="0402000F">
      <w:start w:val="1"/>
      <w:numFmt w:val="decimal"/>
      <w:lvlText w:val="%4."/>
      <w:lvlJc w:val="left"/>
      <w:pPr>
        <w:tabs>
          <w:tab w:val="num" w:pos="2880"/>
        </w:tabs>
        <w:ind w:left="2880" w:hanging="360"/>
      </w:pPr>
    </w:lvl>
    <w:lvl w:ilvl="4" w:tplc="04020019">
      <w:start w:val="1"/>
      <w:numFmt w:val="lowerLetter"/>
      <w:lvlText w:val="%5."/>
      <w:lvlJc w:val="left"/>
      <w:pPr>
        <w:tabs>
          <w:tab w:val="num" w:pos="3600"/>
        </w:tabs>
        <w:ind w:left="3600" w:hanging="360"/>
      </w:pPr>
    </w:lvl>
    <w:lvl w:ilvl="5" w:tplc="0402001B">
      <w:start w:val="1"/>
      <w:numFmt w:val="lowerRoman"/>
      <w:lvlText w:val="%6."/>
      <w:lvlJc w:val="right"/>
      <w:pPr>
        <w:tabs>
          <w:tab w:val="num" w:pos="4320"/>
        </w:tabs>
        <w:ind w:left="4320" w:hanging="180"/>
      </w:pPr>
    </w:lvl>
    <w:lvl w:ilvl="6" w:tplc="0402000F">
      <w:start w:val="1"/>
      <w:numFmt w:val="decimal"/>
      <w:lvlText w:val="%7."/>
      <w:lvlJc w:val="left"/>
      <w:pPr>
        <w:tabs>
          <w:tab w:val="num" w:pos="5040"/>
        </w:tabs>
        <w:ind w:left="5040" w:hanging="360"/>
      </w:pPr>
    </w:lvl>
    <w:lvl w:ilvl="7" w:tplc="04020019">
      <w:start w:val="1"/>
      <w:numFmt w:val="lowerLetter"/>
      <w:lvlText w:val="%8."/>
      <w:lvlJc w:val="left"/>
      <w:pPr>
        <w:tabs>
          <w:tab w:val="num" w:pos="5760"/>
        </w:tabs>
        <w:ind w:left="5760" w:hanging="360"/>
      </w:pPr>
    </w:lvl>
    <w:lvl w:ilvl="8" w:tplc="0402001B">
      <w:start w:val="1"/>
      <w:numFmt w:val="lowerRoman"/>
      <w:lvlText w:val="%9."/>
      <w:lvlJc w:val="right"/>
      <w:pPr>
        <w:tabs>
          <w:tab w:val="num" w:pos="6480"/>
        </w:tabs>
        <w:ind w:left="6480" w:hanging="180"/>
      </w:pPr>
    </w:lvl>
  </w:abstractNum>
  <w:abstractNum w:abstractNumId="10">
    <w:nsid w:val="1F722131"/>
    <w:multiLevelType w:val="hybridMultilevel"/>
    <w:tmpl w:val="FA9A6776"/>
    <w:lvl w:ilvl="0" w:tplc="04020001">
      <w:start w:val="1"/>
      <w:numFmt w:val="bullet"/>
      <w:lvlText w:val=""/>
      <w:lvlJc w:val="left"/>
      <w:pPr>
        <w:tabs>
          <w:tab w:val="num" w:pos="720"/>
        </w:tabs>
        <w:ind w:left="720" w:hanging="360"/>
      </w:pPr>
      <w:rPr>
        <w:rFonts w:ascii="Symbol" w:hAnsi="Symbol" w:cs="Symbol" w:hint="default"/>
      </w:rPr>
    </w:lvl>
    <w:lvl w:ilvl="1" w:tplc="04020003">
      <w:start w:val="1"/>
      <w:numFmt w:val="bullet"/>
      <w:lvlText w:val="o"/>
      <w:lvlJc w:val="left"/>
      <w:pPr>
        <w:tabs>
          <w:tab w:val="num" w:pos="1440"/>
        </w:tabs>
        <w:ind w:left="1440" w:hanging="360"/>
      </w:pPr>
      <w:rPr>
        <w:rFonts w:ascii="Courier New" w:hAnsi="Courier New" w:cs="Courier New" w:hint="default"/>
      </w:rPr>
    </w:lvl>
    <w:lvl w:ilvl="2" w:tplc="04020005">
      <w:start w:val="1"/>
      <w:numFmt w:val="bullet"/>
      <w:lvlText w:val=""/>
      <w:lvlJc w:val="left"/>
      <w:pPr>
        <w:tabs>
          <w:tab w:val="num" w:pos="2160"/>
        </w:tabs>
        <w:ind w:left="2160" w:hanging="360"/>
      </w:pPr>
      <w:rPr>
        <w:rFonts w:ascii="Wingdings" w:hAnsi="Wingdings" w:cs="Wingdings" w:hint="default"/>
      </w:rPr>
    </w:lvl>
    <w:lvl w:ilvl="3" w:tplc="04020001">
      <w:start w:val="1"/>
      <w:numFmt w:val="bullet"/>
      <w:lvlText w:val=""/>
      <w:lvlJc w:val="left"/>
      <w:pPr>
        <w:tabs>
          <w:tab w:val="num" w:pos="2880"/>
        </w:tabs>
        <w:ind w:left="2880" w:hanging="360"/>
      </w:pPr>
      <w:rPr>
        <w:rFonts w:ascii="Symbol" w:hAnsi="Symbol" w:cs="Symbol" w:hint="default"/>
      </w:rPr>
    </w:lvl>
    <w:lvl w:ilvl="4" w:tplc="04020003">
      <w:start w:val="1"/>
      <w:numFmt w:val="bullet"/>
      <w:lvlText w:val="o"/>
      <w:lvlJc w:val="left"/>
      <w:pPr>
        <w:tabs>
          <w:tab w:val="num" w:pos="3600"/>
        </w:tabs>
        <w:ind w:left="3600" w:hanging="360"/>
      </w:pPr>
      <w:rPr>
        <w:rFonts w:ascii="Courier New" w:hAnsi="Courier New" w:cs="Courier New" w:hint="default"/>
      </w:rPr>
    </w:lvl>
    <w:lvl w:ilvl="5" w:tplc="04020005">
      <w:start w:val="1"/>
      <w:numFmt w:val="bullet"/>
      <w:lvlText w:val=""/>
      <w:lvlJc w:val="left"/>
      <w:pPr>
        <w:tabs>
          <w:tab w:val="num" w:pos="4320"/>
        </w:tabs>
        <w:ind w:left="4320" w:hanging="360"/>
      </w:pPr>
      <w:rPr>
        <w:rFonts w:ascii="Wingdings" w:hAnsi="Wingdings" w:cs="Wingdings" w:hint="default"/>
      </w:rPr>
    </w:lvl>
    <w:lvl w:ilvl="6" w:tplc="04020001">
      <w:start w:val="1"/>
      <w:numFmt w:val="bullet"/>
      <w:lvlText w:val=""/>
      <w:lvlJc w:val="left"/>
      <w:pPr>
        <w:tabs>
          <w:tab w:val="num" w:pos="5040"/>
        </w:tabs>
        <w:ind w:left="5040" w:hanging="360"/>
      </w:pPr>
      <w:rPr>
        <w:rFonts w:ascii="Symbol" w:hAnsi="Symbol" w:cs="Symbol" w:hint="default"/>
      </w:rPr>
    </w:lvl>
    <w:lvl w:ilvl="7" w:tplc="04020003">
      <w:start w:val="1"/>
      <w:numFmt w:val="bullet"/>
      <w:lvlText w:val="o"/>
      <w:lvlJc w:val="left"/>
      <w:pPr>
        <w:tabs>
          <w:tab w:val="num" w:pos="5760"/>
        </w:tabs>
        <w:ind w:left="5760" w:hanging="360"/>
      </w:pPr>
      <w:rPr>
        <w:rFonts w:ascii="Courier New" w:hAnsi="Courier New" w:cs="Courier New" w:hint="default"/>
      </w:rPr>
    </w:lvl>
    <w:lvl w:ilvl="8" w:tplc="04020005">
      <w:start w:val="1"/>
      <w:numFmt w:val="bullet"/>
      <w:lvlText w:val=""/>
      <w:lvlJc w:val="left"/>
      <w:pPr>
        <w:tabs>
          <w:tab w:val="num" w:pos="6480"/>
        </w:tabs>
        <w:ind w:left="6480" w:hanging="360"/>
      </w:pPr>
      <w:rPr>
        <w:rFonts w:ascii="Wingdings" w:hAnsi="Wingdings" w:cs="Wingdings" w:hint="default"/>
      </w:rPr>
    </w:lvl>
  </w:abstractNum>
  <w:abstractNum w:abstractNumId="11">
    <w:nsid w:val="28F7549B"/>
    <w:multiLevelType w:val="hybridMultilevel"/>
    <w:tmpl w:val="1C821390"/>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2">
    <w:nsid w:val="2C602910"/>
    <w:multiLevelType w:val="hybridMultilevel"/>
    <w:tmpl w:val="8CA07076"/>
    <w:lvl w:ilvl="0" w:tplc="04020001">
      <w:start w:val="1"/>
      <w:numFmt w:val="bullet"/>
      <w:lvlText w:val=""/>
      <w:lvlJc w:val="left"/>
      <w:pPr>
        <w:ind w:left="1080" w:hanging="360"/>
      </w:pPr>
      <w:rPr>
        <w:rFonts w:ascii="Symbol" w:hAnsi="Symbol" w:hint="default"/>
      </w:rPr>
    </w:lvl>
    <w:lvl w:ilvl="1" w:tplc="04020003" w:tentative="1">
      <w:start w:val="1"/>
      <w:numFmt w:val="bullet"/>
      <w:lvlText w:val="o"/>
      <w:lvlJc w:val="left"/>
      <w:pPr>
        <w:ind w:left="1800" w:hanging="360"/>
      </w:pPr>
      <w:rPr>
        <w:rFonts w:ascii="Courier New" w:hAnsi="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13">
    <w:nsid w:val="2E25765B"/>
    <w:multiLevelType w:val="hybridMultilevel"/>
    <w:tmpl w:val="C5141366"/>
    <w:lvl w:ilvl="0" w:tplc="0402000B">
      <w:start w:val="1"/>
      <w:numFmt w:val="bullet"/>
      <w:lvlText w:val=""/>
      <w:lvlJc w:val="left"/>
      <w:pPr>
        <w:tabs>
          <w:tab w:val="num" w:pos="720"/>
        </w:tabs>
        <w:ind w:left="720" w:hanging="360"/>
      </w:pPr>
      <w:rPr>
        <w:rFonts w:ascii="Wingdings" w:hAnsi="Wingdings" w:cs="Wingdings" w:hint="default"/>
      </w:rPr>
    </w:lvl>
    <w:lvl w:ilvl="1" w:tplc="04020003">
      <w:start w:val="1"/>
      <w:numFmt w:val="bullet"/>
      <w:lvlText w:val="o"/>
      <w:lvlJc w:val="left"/>
      <w:pPr>
        <w:tabs>
          <w:tab w:val="num" w:pos="1440"/>
        </w:tabs>
        <w:ind w:left="1440" w:hanging="360"/>
      </w:pPr>
      <w:rPr>
        <w:rFonts w:ascii="Courier New" w:hAnsi="Courier New" w:cs="Courier New" w:hint="default"/>
      </w:rPr>
    </w:lvl>
    <w:lvl w:ilvl="2" w:tplc="04020005">
      <w:start w:val="1"/>
      <w:numFmt w:val="bullet"/>
      <w:lvlText w:val=""/>
      <w:lvlJc w:val="left"/>
      <w:pPr>
        <w:tabs>
          <w:tab w:val="num" w:pos="2160"/>
        </w:tabs>
        <w:ind w:left="2160" w:hanging="360"/>
      </w:pPr>
      <w:rPr>
        <w:rFonts w:ascii="Wingdings" w:hAnsi="Wingdings" w:cs="Wingdings" w:hint="default"/>
      </w:rPr>
    </w:lvl>
    <w:lvl w:ilvl="3" w:tplc="04020001">
      <w:start w:val="1"/>
      <w:numFmt w:val="bullet"/>
      <w:lvlText w:val=""/>
      <w:lvlJc w:val="left"/>
      <w:pPr>
        <w:tabs>
          <w:tab w:val="num" w:pos="2880"/>
        </w:tabs>
        <w:ind w:left="2880" w:hanging="360"/>
      </w:pPr>
      <w:rPr>
        <w:rFonts w:ascii="Symbol" w:hAnsi="Symbol" w:cs="Symbol" w:hint="default"/>
      </w:rPr>
    </w:lvl>
    <w:lvl w:ilvl="4" w:tplc="04020003">
      <w:start w:val="1"/>
      <w:numFmt w:val="bullet"/>
      <w:lvlText w:val="o"/>
      <w:lvlJc w:val="left"/>
      <w:pPr>
        <w:tabs>
          <w:tab w:val="num" w:pos="3600"/>
        </w:tabs>
        <w:ind w:left="3600" w:hanging="360"/>
      </w:pPr>
      <w:rPr>
        <w:rFonts w:ascii="Courier New" w:hAnsi="Courier New" w:cs="Courier New" w:hint="default"/>
      </w:rPr>
    </w:lvl>
    <w:lvl w:ilvl="5" w:tplc="04020005">
      <w:start w:val="1"/>
      <w:numFmt w:val="bullet"/>
      <w:lvlText w:val=""/>
      <w:lvlJc w:val="left"/>
      <w:pPr>
        <w:tabs>
          <w:tab w:val="num" w:pos="4320"/>
        </w:tabs>
        <w:ind w:left="4320" w:hanging="360"/>
      </w:pPr>
      <w:rPr>
        <w:rFonts w:ascii="Wingdings" w:hAnsi="Wingdings" w:cs="Wingdings" w:hint="default"/>
      </w:rPr>
    </w:lvl>
    <w:lvl w:ilvl="6" w:tplc="04020001">
      <w:start w:val="1"/>
      <w:numFmt w:val="bullet"/>
      <w:lvlText w:val=""/>
      <w:lvlJc w:val="left"/>
      <w:pPr>
        <w:tabs>
          <w:tab w:val="num" w:pos="5040"/>
        </w:tabs>
        <w:ind w:left="5040" w:hanging="360"/>
      </w:pPr>
      <w:rPr>
        <w:rFonts w:ascii="Symbol" w:hAnsi="Symbol" w:cs="Symbol" w:hint="default"/>
      </w:rPr>
    </w:lvl>
    <w:lvl w:ilvl="7" w:tplc="04020003">
      <w:start w:val="1"/>
      <w:numFmt w:val="bullet"/>
      <w:lvlText w:val="o"/>
      <w:lvlJc w:val="left"/>
      <w:pPr>
        <w:tabs>
          <w:tab w:val="num" w:pos="5760"/>
        </w:tabs>
        <w:ind w:left="5760" w:hanging="360"/>
      </w:pPr>
      <w:rPr>
        <w:rFonts w:ascii="Courier New" w:hAnsi="Courier New" w:cs="Courier New" w:hint="default"/>
      </w:rPr>
    </w:lvl>
    <w:lvl w:ilvl="8" w:tplc="04020005">
      <w:start w:val="1"/>
      <w:numFmt w:val="bullet"/>
      <w:lvlText w:val=""/>
      <w:lvlJc w:val="left"/>
      <w:pPr>
        <w:tabs>
          <w:tab w:val="num" w:pos="6480"/>
        </w:tabs>
        <w:ind w:left="6480" w:hanging="360"/>
      </w:pPr>
      <w:rPr>
        <w:rFonts w:ascii="Wingdings" w:hAnsi="Wingdings" w:cs="Wingdings" w:hint="default"/>
      </w:rPr>
    </w:lvl>
  </w:abstractNum>
  <w:abstractNum w:abstractNumId="14">
    <w:nsid w:val="3AE93DB4"/>
    <w:multiLevelType w:val="hybridMultilevel"/>
    <w:tmpl w:val="D53A8CE8"/>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5">
    <w:nsid w:val="3B1007BD"/>
    <w:multiLevelType w:val="hybridMultilevel"/>
    <w:tmpl w:val="D9E23B36"/>
    <w:lvl w:ilvl="0" w:tplc="04020001">
      <w:start w:val="1"/>
      <w:numFmt w:val="bullet"/>
      <w:lvlText w:val=""/>
      <w:lvlJc w:val="left"/>
      <w:pPr>
        <w:ind w:left="1080" w:hanging="360"/>
      </w:pPr>
      <w:rPr>
        <w:rFonts w:ascii="Symbol" w:hAnsi="Symbol" w:hint="default"/>
      </w:rPr>
    </w:lvl>
    <w:lvl w:ilvl="1" w:tplc="04020003" w:tentative="1">
      <w:start w:val="1"/>
      <w:numFmt w:val="bullet"/>
      <w:lvlText w:val="o"/>
      <w:lvlJc w:val="left"/>
      <w:pPr>
        <w:ind w:left="1800" w:hanging="360"/>
      </w:pPr>
      <w:rPr>
        <w:rFonts w:ascii="Courier New" w:hAnsi="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16">
    <w:nsid w:val="3CE731FE"/>
    <w:multiLevelType w:val="hybridMultilevel"/>
    <w:tmpl w:val="40E28CA8"/>
    <w:lvl w:ilvl="0" w:tplc="0402000D">
      <w:start w:val="1"/>
      <w:numFmt w:val="bullet"/>
      <w:lvlText w:val=""/>
      <w:lvlJc w:val="left"/>
      <w:pPr>
        <w:ind w:left="720" w:hanging="360"/>
      </w:pPr>
      <w:rPr>
        <w:rFonts w:ascii="Wingdings" w:hAnsi="Wingdings" w:cs="Wingdings"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cs="Wingdings" w:hint="default"/>
      </w:rPr>
    </w:lvl>
    <w:lvl w:ilvl="3" w:tplc="04020001">
      <w:start w:val="1"/>
      <w:numFmt w:val="bullet"/>
      <w:lvlText w:val=""/>
      <w:lvlJc w:val="left"/>
      <w:pPr>
        <w:ind w:left="2880" w:hanging="360"/>
      </w:pPr>
      <w:rPr>
        <w:rFonts w:ascii="Symbol" w:hAnsi="Symbol" w:cs="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cs="Wingdings" w:hint="default"/>
      </w:rPr>
    </w:lvl>
    <w:lvl w:ilvl="6" w:tplc="04020001">
      <w:start w:val="1"/>
      <w:numFmt w:val="bullet"/>
      <w:lvlText w:val=""/>
      <w:lvlJc w:val="left"/>
      <w:pPr>
        <w:ind w:left="5040" w:hanging="360"/>
      </w:pPr>
      <w:rPr>
        <w:rFonts w:ascii="Symbol" w:hAnsi="Symbol" w:cs="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cs="Wingdings" w:hint="default"/>
      </w:rPr>
    </w:lvl>
  </w:abstractNum>
  <w:abstractNum w:abstractNumId="17">
    <w:nsid w:val="45EB7A13"/>
    <w:multiLevelType w:val="hybridMultilevel"/>
    <w:tmpl w:val="D5DAADE4"/>
    <w:lvl w:ilvl="0" w:tplc="04020001">
      <w:start w:val="1"/>
      <w:numFmt w:val="bullet"/>
      <w:lvlText w:val=""/>
      <w:lvlJc w:val="left"/>
      <w:pPr>
        <w:ind w:left="1168" w:hanging="360"/>
      </w:pPr>
      <w:rPr>
        <w:rFonts w:ascii="Symbol" w:hAnsi="Symbol" w:hint="default"/>
      </w:rPr>
    </w:lvl>
    <w:lvl w:ilvl="1" w:tplc="04020003" w:tentative="1">
      <w:start w:val="1"/>
      <w:numFmt w:val="bullet"/>
      <w:lvlText w:val="o"/>
      <w:lvlJc w:val="left"/>
      <w:pPr>
        <w:ind w:left="1888" w:hanging="360"/>
      </w:pPr>
      <w:rPr>
        <w:rFonts w:ascii="Courier New" w:hAnsi="Courier New" w:cs="Courier New" w:hint="default"/>
      </w:rPr>
    </w:lvl>
    <w:lvl w:ilvl="2" w:tplc="04020005" w:tentative="1">
      <w:start w:val="1"/>
      <w:numFmt w:val="bullet"/>
      <w:lvlText w:val=""/>
      <w:lvlJc w:val="left"/>
      <w:pPr>
        <w:ind w:left="2608" w:hanging="360"/>
      </w:pPr>
      <w:rPr>
        <w:rFonts w:ascii="Wingdings" w:hAnsi="Wingdings" w:hint="default"/>
      </w:rPr>
    </w:lvl>
    <w:lvl w:ilvl="3" w:tplc="04020001" w:tentative="1">
      <w:start w:val="1"/>
      <w:numFmt w:val="bullet"/>
      <w:lvlText w:val=""/>
      <w:lvlJc w:val="left"/>
      <w:pPr>
        <w:ind w:left="3328" w:hanging="360"/>
      </w:pPr>
      <w:rPr>
        <w:rFonts w:ascii="Symbol" w:hAnsi="Symbol" w:hint="default"/>
      </w:rPr>
    </w:lvl>
    <w:lvl w:ilvl="4" w:tplc="04020003" w:tentative="1">
      <w:start w:val="1"/>
      <w:numFmt w:val="bullet"/>
      <w:lvlText w:val="o"/>
      <w:lvlJc w:val="left"/>
      <w:pPr>
        <w:ind w:left="4048" w:hanging="360"/>
      </w:pPr>
      <w:rPr>
        <w:rFonts w:ascii="Courier New" w:hAnsi="Courier New" w:cs="Courier New" w:hint="default"/>
      </w:rPr>
    </w:lvl>
    <w:lvl w:ilvl="5" w:tplc="04020005" w:tentative="1">
      <w:start w:val="1"/>
      <w:numFmt w:val="bullet"/>
      <w:lvlText w:val=""/>
      <w:lvlJc w:val="left"/>
      <w:pPr>
        <w:ind w:left="4768" w:hanging="360"/>
      </w:pPr>
      <w:rPr>
        <w:rFonts w:ascii="Wingdings" w:hAnsi="Wingdings" w:hint="default"/>
      </w:rPr>
    </w:lvl>
    <w:lvl w:ilvl="6" w:tplc="04020001" w:tentative="1">
      <w:start w:val="1"/>
      <w:numFmt w:val="bullet"/>
      <w:lvlText w:val=""/>
      <w:lvlJc w:val="left"/>
      <w:pPr>
        <w:ind w:left="5488" w:hanging="360"/>
      </w:pPr>
      <w:rPr>
        <w:rFonts w:ascii="Symbol" w:hAnsi="Symbol" w:hint="default"/>
      </w:rPr>
    </w:lvl>
    <w:lvl w:ilvl="7" w:tplc="04020003" w:tentative="1">
      <w:start w:val="1"/>
      <w:numFmt w:val="bullet"/>
      <w:lvlText w:val="o"/>
      <w:lvlJc w:val="left"/>
      <w:pPr>
        <w:ind w:left="6208" w:hanging="360"/>
      </w:pPr>
      <w:rPr>
        <w:rFonts w:ascii="Courier New" w:hAnsi="Courier New" w:cs="Courier New" w:hint="default"/>
      </w:rPr>
    </w:lvl>
    <w:lvl w:ilvl="8" w:tplc="04020005" w:tentative="1">
      <w:start w:val="1"/>
      <w:numFmt w:val="bullet"/>
      <w:lvlText w:val=""/>
      <w:lvlJc w:val="left"/>
      <w:pPr>
        <w:ind w:left="6928" w:hanging="360"/>
      </w:pPr>
      <w:rPr>
        <w:rFonts w:ascii="Wingdings" w:hAnsi="Wingdings" w:hint="default"/>
      </w:rPr>
    </w:lvl>
  </w:abstractNum>
  <w:abstractNum w:abstractNumId="18">
    <w:nsid w:val="55A564AF"/>
    <w:multiLevelType w:val="hybridMultilevel"/>
    <w:tmpl w:val="52587F6A"/>
    <w:lvl w:ilvl="0" w:tplc="748A719E">
      <w:start w:val="1"/>
      <w:numFmt w:val="bullet"/>
      <w:lvlText w:val=""/>
      <w:lvlJc w:val="left"/>
      <w:pPr>
        <w:ind w:left="720" w:hanging="360"/>
      </w:pPr>
      <w:rPr>
        <w:rFonts w:ascii="Symbol" w:hAnsi="Symbol" w:hint="default"/>
        <w:color w:val="auto"/>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hint="default"/>
      </w:rPr>
    </w:lvl>
    <w:lvl w:ilvl="3" w:tplc="04020001">
      <w:start w:val="1"/>
      <w:numFmt w:val="bullet"/>
      <w:lvlText w:val=""/>
      <w:lvlJc w:val="left"/>
      <w:pPr>
        <w:ind w:left="2880" w:hanging="360"/>
      </w:pPr>
      <w:rPr>
        <w:rFonts w:ascii="Symbol" w:hAnsi="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hint="default"/>
      </w:rPr>
    </w:lvl>
    <w:lvl w:ilvl="6" w:tplc="04020001">
      <w:start w:val="1"/>
      <w:numFmt w:val="bullet"/>
      <w:lvlText w:val=""/>
      <w:lvlJc w:val="left"/>
      <w:pPr>
        <w:ind w:left="5040" w:hanging="360"/>
      </w:pPr>
      <w:rPr>
        <w:rFonts w:ascii="Symbol" w:hAnsi="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hint="default"/>
      </w:rPr>
    </w:lvl>
  </w:abstractNum>
  <w:abstractNum w:abstractNumId="19">
    <w:nsid w:val="5840678B"/>
    <w:multiLevelType w:val="hybridMultilevel"/>
    <w:tmpl w:val="DCBEDF76"/>
    <w:lvl w:ilvl="0" w:tplc="2F2AAF9C">
      <w:start w:val="1"/>
      <w:numFmt w:val="decimal"/>
      <w:lvlText w:val="%1."/>
      <w:lvlJc w:val="left"/>
      <w:pPr>
        <w:ind w:left="360" w:hanging="360"/>
      </w:pPr>
      <w:rPr>
        <w:i w:val="0"/>
        <w:iCs w:val="0"/>
        <w:color w:val="auto"/>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0">
    <w:nsid w:val="59FA1ED9"/>
    <w:multiLevelType w:val="hybridMultilevel"/>
    <w:tmpl w:val="7648237E"/>
    <w:lvl w:ilvl="0" w:tplc="04020005">
      <w:start w:val="1"/>
      <w:numFmt w:val="bullet"/>
      <w:lvlText w:val=""/>
      <w:lvlJc w:val="left"/>
      <w:pPr>
        <w:tabs>
          <w:tab w:val="num" w:pos="720"/>
        </w:tabs>
        <w:ind w:left="720" w:hanging="360"/>
      </w:pPr>
      <w:rPr>
        <w:rFonts w:ascii="Wingdings" w:hAnsi="Wingdings" w:cs="Wingdings" w:hint="default"/>
      </w:rPr>
    </w:lvl>
    <w:lvl w:ilvl="1" w:tplc="04020003">
      <w:start w:val="1"/>
      <w:numFmt w:val="bullet"/>
      <w:lvlText w:val="o"/>
      <w:lvlJc w:val="left"/>
      <w:pPr>
        <w:tabs>
          <w:tab w:val="num" w:pos="1440"/>
        </w:tabs>
        <w:ind w:left="1440" w:hanging="360"/>
      </w:pPr>
      <w:rPr>
        <w:rFonts w:ascii="Courier New" w:hAnsi="Courier New" w:cs="Courier New" w:hint="default"/>
      </w:rPr>
    </w:lvl>
    <w:lvl w:ilvl="2" w:tplc="04020005">
      <w:start w:val="1"/>
      <w:numFmt w:val="bullet"/>
      <w:lvlText w:val=""/>
      <w:lvlJc w:val="left"/>
      <w:pPr>
        <w:tabs>
          <w:tab w:val="num" w:pos="2160"/>
        </w:tabs>
        <w:ind w:left="2160" w:hanging="360"/>
      </w:pPr>
      <w:rPr>
        <w:rFonts w:ascii="Wingdings" w:hAnsi="Wingdings" w:cs="Wingdings" w:hint="default"/>
      </w:rPr>
    </w:lvl>
    <w:lvl w:ilvl="3" w:tplc="04020001">
      <w:start w:val="1"/>
      <w:numFmt w:val="bullet"/>
      <w:lvlText w:val=""/>
      <w:lvlJc w:val="left"/>
      <w:pPr>
        <w:tabs>
          <w:tab w:val="num" w:pos="2880"/>
        </w:tabs>
        <w:ind w:left="2880" w:hanging="360"/>
      </w:pPr>
      <w:rPr>
        <w:rFonts w:ascii="Symbol" w:hAnsi="Symbol" w:cs="Symbol" w:hint="default"/>
      </w:rPr>
    </w:lvl>
    <w:lvl w:ilvl="4" w:tplc="04020003">
      <w:start w:val="1"/>
      <w:numFmt w:val="bullet"/>
      <w:lvlText w:val="o"/>
      <w:lvlJc w:val="left"/>
      <w:pPr>
        <w:tabs>
          <w:tab w:val="num" w:pos="3600"/>
        </w:tabs>
        <w:ind w:left="3600" w:hanging="360"/>
      </w:pPr>
      <w:rPr>
        <w:rFonts w:ascii="Courier New" w:hAnsi="Courier New" w:cs="Courier New" w:hint="default"/>
      </w:rPr>
    </w:lvl>
    <w:lvl w:ilvl="5" w:tplc="04020005">
      <w:start w:val="1"/>
      <w:numFmt w:val="bullet"/>
      <w:lvlText w:val=""/>
      <w:lvlJc w:val="left"/>
      <w:pPr>
        <w:tabs>
          <w:tab w:val="num" w:pos="4320"/>
        </w:tabs>
        <w:ind w:left="4320" w:hanging="360"/>
      </w:pPr>
      <w:rPr>
        <w:rFonts w:ascii="Wingdings" w:hAnsi="Wingdings" w:cs="Wingdings" w:hint="default"/>
      </w:rPr>
    </w:lvl>
    <w:lvl w:ilvl="6" w:tplc="04020001">
      <w:start w:val="1"/>
      <w:numFmt w:val="bullet"/>
      <w:lvlText w:val=""/>
      <w:lvlJc w:val="left"/>
      <w:pPr>
        <w:tabs>
          <w:tab w:val="num" w:pos="5040"/>
        </w:tabs>
        <w:ind w:left="5040" w:hanging="360"/>
      </w:pPr>
      <w:rPr>
        <w:rFonts w:ascii="Symbol" w:hAnsi="Symbol" w:cs="Symbol" w:hint="default"/>
      </w:rPr>
    </w:lvl>
    <w:lvl w:ilvl="7" w:tplc="04020003">
      <w:start w:val="1"/>
      <w:numFmt w:val="bullet"/>
      <w:lvlText w:val="o"/>
      <w:lvlJc w:val="left"/>
      <w:pPr>
        <w:tabs>
          <w:tab w:val="num" w:pos="5760"/>
        </w:tabs>
        <w:ind w:left="5760" w:hanging="360"/>
      </w:pPr>
      <w:rPr>
        <w:rFonts w:ascii="Courier New" w:hAnsi="Courier New" w:cs="Courier New" w:hint="default"/>
      </w:rPr>
    </w:lvl>
    <w:lvl w:ilvl="8" w:tplc="04020005">
      <w:start w:val="1"/>
      <w:numFmt w:val="bullet"/>
      <w:lvlText w:val=""/>
      <w:lvlJc w:val="left"/>
      <w:pPr>
        <w:tabs>
          <w:tab w:val="num" w:pos="6480"/>
        </w:tabs>
        <w:ind w:left="6480" w:hanging="360"/>
      </w:pPr>
      <w:rPr>
        <w:rFonts w:ascii="Wingdings" w:hAnsi="Wingdings" w:cs="Wingdings" w:hint="default"/>
      </w:rPr>
    </w:lvl>
  </w:abstractNum>
  <w:abstractNum w:abstractNumId="21">
    <w:nsid w:val="5A2870B1"/>
    <w:multiLevelType w:val="hybridMultilevel"/>
    <w:tmpl w:val="790E8DBA"/>
    <w:lvl w:ilvl="0" w:tplc="0402000B">
      <w:start w:val="1"/>
      <w:numFmt w:val="bullet"/>
      <w:lvlText w:val=""/>
      <w:lvlJc w:val="left"/>
      <w:pPr>
        <w:ind w:left="720" w:hanging="360"/>
      </w:pPr>
      <w:rPr>
        <w:rFonts w:ascii="Wingdings" w:hAnsi="Wingdings" w:cs="Wingdings"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cs="Wingdings" w:hint="default"/>
      </w:rPr>
    </w:lvl>
    <w:lvl w:ilvl="3" w:tplc="04020001">
      <w:start w:val="1"/>
      <w:numFmt w:val="bullet"/>
      <w:lvlText w:val=""/>
      <w:lvlJc w:val="left"/>
      <w:pPr>
        <w:ind w:left="2880" w:hanging="360"/>
      </w:pPr>
      <w:rPr>
        <w:rFonts w:ascii="Symbol" w:hAnsi="Symbol" w:cs="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cs="Wingdings" w:hint="default"/>
      </w:rPr>
    </w:lvl>
    <w:lvl w:ilvl="6" w:tplc="04020001">
      <w:start w:val="1"/>
      <w:numFmt w:val="bullet"/>
      <w:lvlText w:val=""/>
      <w:lvlJc w:val="left"/>
      <w:pPr>
        <w:ind w:left="5040" w:hanging="360"/>
      </w:pPr>
      <w:rPr>
        <w:rFonts w:ascii="Symbol" w:hAnsi="Symbol" w:cs="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cs="Wingdings" w:hint="default"/>
      </w:rPr>
    </w:lvl>
  </w:abstractNum>
  <w:abstractNum w:abstractNumId="22">
    <w:nsid w:val="5C6E218C"/>
    <w:multiLevelType w:val="hybridMultilevel"/>
    <w:tmpl w:val="6A64FE72"/>
    <w:lvl w:ilvl="0" w:tplc="04020001">
      <w:start w:val="1"/>
      <w:numFmt w:val="bullet"/>
      <w:lvlText w:val=""/>
      <w:lvlJc w:val="left"/>
      <w:pPr>
        <w:ind w:left="720" w:hanging="360"/>
      </w:pPr>
      <w:rPr>
        <w:rFonts w:ascii="Symbol" w:hAnsi="Symbol" w:cs="Symbol"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cs="Wingdings" w:hint="default"/>
      </w:rPr>
    </w:lvl>
    <w:lvl w:ilvl="3" w:tplc="04020001">
      <w:start w:val="1"/>
      <w:numFmt w:val="bullet"/>
      <w:lvlText w:val=""/>
      <w:lvlJc w:val="left"/>
      <w:pPr>
        <w:ind w:left="2880" w:hanging="360"/>
      </w:pPr>
      <w:rPr>
        <w:rFonts w:ascii="Symbol" w:hAnsi="Symbol" w:cs="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cs="Wingdings" w:hint="default"/>
      </w:rPr>
    </w:lvl>
    <w:lvl w:ilvl="6" w:tplc="04020001">
      <w:start w:val="1"/>
      <w:numFmt w:val="bullet"/>
      <w:lvlText w:val=""/>
      <w:lvlJc w:val="left"/>
      <w:pPr>
        <w:ind w:left="5040" w:hanging="360"/>
      </w:pPr>
      <w:rPr>
        <w:rFonts w:ascii="Symbol" w:hAnsi="Symbol" w:cs="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cs="Wingdings" w:hint="default"/>
      </w:rPr>
    </w:lvl>
  </w:abstractNum>
  <w:abstractNum w:abstractNumId="23">
    <w:nsid w:val="5E040E08"/>
    <w:multiLevelType w:val="hybridMultilevel"/>
    <w:tmpl w:val="01928460"/>
    <w:lvl w:ilvl="0" w:tplc="0402000B">
      <w:start w:val="1"/>
      <w:numFmt w:val="bullet"/>
      <w:lvlText w:val=""/>
      <w:lvlJc w:val="left"/>
      <w:pPr>
        <w:ind w:left="720" w:hanging="360"/>
      </w:pPr>
      <w:rPr>
        <w:rFonts w:ascii="Wingdings" w:hAnsi="Wingdings" w:cs="Wingdings"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cs="Wingdings" w:hint="default"/>
      </w:rPr>
    </w:lvl>
    <w:lvl w:ilvl="3" w:tplc="04020001">
      <w:start w:val="1"/>
      <w:numFmt w:val="bullet"/>
      <w:lvlText w:val=""/>
      <w:lvlJc w:val="left"/>
      <w:pPr>
        <w:ind w:left="2880" w:hanging="360"/>
      </w:pPr>
      <w:rPr>
        <w:rFonts w:ascii="Symbol" w:hAnsi="Symbol" w:cs="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cs="Wingdings" w:hint="default"/>
      </w:rPr>
    </w:lvl>
    <w:lvl w:ilvl="6" w:tplc="04020001">
      <w:start w:val="1"/>
      <w:numFmt w:val="bullet"/>
      <w:lvlText w:val=""/>
      <w:lvlJc w:val="left"/>
      <w:pPr>
        <w:ind w:left="5040" w:hanging="360"/>
      </w:pPr>
      <w:rPr>
        <w:rFonts w:ascii="Symbol" w:hAnsi="Symbol" w:cs="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cs="Wingdings" w:hint="default"/>
      </w:rPr>
    </w:lvl>
  </w:abstractNum>
  <w:abstractNum w:abstractNumId="24">
    <w:nsid w:val="66824EA2"/>
    <w:multiLevelType w:val="hybridMultilevel"/>
    <w:tmpl w:val="B94C4132"/>
    <w:lvl w:ilvl="0" w:tplc="04020001">
      <w:start w:val="1"/>
      <w:numFmt w:val="bullet"/>
      <w:lvlText w:val=""/>
      <w:lvlJc w:val="left"/>
      <w:pPr>
        <w:ind w:left="720" w:hanging="360"/>
      </w:pPr>
      <w:rPr>
        <w:rFonts w:ascii="Symbol" w:hAnsi="Symbol" w:cs="Symbol"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cs="Wingdings" w:hint="default"/>
      </w:rPr>
    </w:lvl>
    <w:lvl w:ilvl="3" w:tplc="04020001">
      <w:start w:val="1"/>
      <w:numFmt w:val="bullet"/>
      <w:lvlText w:val=""/>
      <w:lvlJc w:val="left"/>
      <w:pPr>
        <w:ind w:left="2880" w:hanging="360"/>
      </w:pPr>
      <w:rPr>
        <w:rFonts w:ascii="Symbol" w:hAnsi="Symbol" w:cs="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cs="Wingdings" w:hint="default"/>
      </w:rPr>
    </w:lvl>
    <w:lvl w:ilvl="6" w:tplc="04020001">
      <w:start w:val="1"/>
      <w:numFmt w:val="bullet"/>
      <w:lvlText w:val=""/>
      <w:lvlJc w:val="left"/>
      <w:pPr>
        <w:ind w:left="5040" w:hanging="360"/>
      </w:pPr>
      <w:rPr>
        <w:rFonts w:ascii="Symbol" w:hAnsi="Symbol" w:cs="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cs="Wingdings" w:hint="default"/>
      </w:rPr>
    </w:lvl>
  </w:abstractNum>
  <w:abstractNum w:abstractNumId="25">
    <w:nsid w:val="67667D19"/>
    <w:multiLevelType w:val="hybridMultilevel"/>
    <w:tmpl w:val="D8A8290A"/>
    <w:lvl w:ilvl="0" w:tplc="0402000D">
      <w:start w:val="1"/>
      <w:numFmt w:val="bullet"/>
      <w:lvlText w:val=""/>
      <w:lvlJc w:val="left"/>
      <w:pPr>
        <w:ind w:left="720" w:hanging="360"/>
      </w:pPr>
      <w:rPr>
        <w:rFonts w:ascii="Wingdings" w:hAnsi="Wingdings" w:cs="Wingdings"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cs="Wingdings" w:hint="default"/>
      </w:rPr>
    </w:lvl>
    <w:lvl w:ilvl="3" w:tplc="04020001">
      <w:start w:val="1"/>
      <w:numFmt w:val="bullet"/>
      <w:lvlText w:val=""/>
      <w:lvlJc w:val="left"/>
      <w:pPr>
        <w:ind w:left="2880" w:hanging="360"/>
      </w:pPr>
      <w:rPr>
        <w:rFonts w:ascii="Symbol" w:hAnsi="Symbol" w:cs="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cs="Wingdings" w:hint="default"/>
      </w:rPr>
    </w:lvl>
    <w:lvl w:ilvl="6" w:tplc="04020001">
      <w:start w:val="1"/>
      <w:numFmt w:val="bullet"/>
      <w:lvlText w:val=""/>
      <w:lvlJc w:val="left"/>
      <w:pPr>
        <w:ind w:left="5040" w:hanging="360"/>
      </w:pPr>
      <w:rPr>
        <w:rFonts w:ascii="Symbol" w:hAnsi="Symbol" w:cs="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cs="Wingdings" w:hint="default"/>
      </w:rPr>
    </w:lvl>
  </w:abstractNum>
  <w:abstractNum w:abstractNumId="26">
    <w:nsid w:val="69A11D25"/>
    <w:multiLevelType w:val="hybridMultilevel"/>
    <w:tmpl w:val="2640D480"/>
    <w:lvl w:ilvl="0" w:tplc="0402000F">
      <w:start w:val="1"/>
      <w:numFmt w:val="decimal"/>
      <w:lvlText w:val="%1."/>
      <w:lvlJc w:val="left"/>
      <w:pPr>
        <w:ind w:left="720" w:hanging="360"/>
      </w:p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27">
    <w:nsid w:val="709F4941"/>
    <w:multiLevelType w:val="hybridMultilevel"/>
    <w:tmpl w:val="73481C90"/>
    <w:lvl w:ilvl="0" w:tplc="04020001">
      <w:start w:val="1"/>
      <w:numFmt w:val="bullet"/>
      <w:lvlText w:val=""/>
      <w:lvlJc w:val="left"/>
      <w:pPr>
        <w:tabs>
          <w:tab w:val="num" w:pos="720"/>
        </w:tabs>
        <w:ind w:left="720" w:hanging="360"/>
      </w:pPr>
      <w:rPr>
        <w:rFonts w:ascii="Symbol" w:hAnsi="Symbol" w:cs="Symbol"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cs="Wingdings" w:hint="default"/>
      </w:rPr>
    </w:lvl>
    <w:lvl w:ilvl="3" w:tplc="04020001">
      <w:start w:val="1"/>
      <w:numFmt w:val="bullet"/>
      <w:lvlText w:val=""/>
      <w:lvlJc w:val="left"/>
      <w:pPr>
        <w:ind w:left="2880" w:hanging="360"/>
      </w:pPr>
      <w:rPr>
        <w:rFonts w:ascii="Symbol" w:hAnsi="Symbol" w:cs="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cs="Wingdings" w:hint="default"/>
      </w:rPr>
    </w:lvl>
    <w:lvl w:ilvl="6" w:tplc="04020001">
      <w:start w:val="1"/>
      <w:numFmt w:val="bullet"/>
      <w:lvlText w:val=""/>
      <w:lvlJc w:val="left"/>
      <w:pPr>
        <w:ind w:left="5040" w:hanging="360"/>
      </w:pPr>
      <w:rPr>
        <w:rFonts w:ascii="Symbol" w:hAnsi="Symbol" w:cs="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cs="Wingdings" w:hint="default"/>
      </w:rPr>
    </w:lvl>
  </w:abstractNum>
  <w:abstractNum w:abstractNumId="28">
    <w:nsid w:val="71A101B8"/>
    <w:multiLevelType w:val="multilevel"/>
    <w:tmpl w:val="473422D6"/>
    <w:lvl w:ilvl="0">
      <w:start w:val="1"/>
      <w:numFmt w:val="decimal"/>
      <w:lvlText w:val="%1."/>
      <w:lvlJc w:val="left"/>
      <w:pPr>
        <w:ind w:left="360" w:hanging="360"/>
      </w:pPr>
    </w:lvl>
    <w:lvl w:ilvl="1">
      <w:start w:val="1"/>
      <w:numFmt w:val="decimal"/>
      <w:lvlText w:val="%1.%2."/>
      <w:lvlJc w:val="left"/>
      <w:pPr>
        <w:ind w:left="480" w:hanging="360"/>
      </w:pPr>
    </w:lvl>
    <w:lvl w:ilvl="2">
      <w:start w:val="1"/>
      <w:numFmt w:val="decimal"/>
      <w:lvlText w:val="%1.%2.%3."/>
      <w:lvlJc w:val="left"/>
      <w:pPr>
        <w:ind w:left="960" w:hanging="720"/>
      </w:pPr>
    </w:lvl>
    <w:lvl w:ilvl="3">
      <w:start w:val="1"/>
      <w:numFmt w:val="decimal"/>
      <w:lvlText w:val="%1.%2.%3.%4."/>
      <w:lvlJc w:val="left"/>
      <w:pPr>
        <w:ind w:left="1080" w:hanging="720"/>
      </w:pPr>
    </w:lvl>
    <w:lvl w:ilvl="4">
      <w:start w:val="1"/>
      <w:numFmt w:val="decimal"/>
      <w:lvlText w:val="%1.%2.%3.%4.%5."/>
      <w:lvlJc w:val="left"/>
      <w:pPr>
        <w:ind w:left="1560" w:hanging="1080"/>
      </w:pPr>
    </w:lvl>
    <w:lvl w:ilvl="5">
      <w:start w:val="1"/>
      <w:numFmt w:val="decimal"/>
      <w:lvlText w:val="%1.%2.%3.%4.%5.%6."/>
      <w:lvlJc w:val="left"/>
      <w:pPr>
        <w:ind w:left="1680" w:hanging="1080"/>
      </w:pPr>
    </w:lvl>
    <w:lvl w:ilvl="6">
      <w:start w:val="1"/>
      <w:numFmt w:val="decimal"/>
      <w:lvlText w:val="%1.%2.%3.%4.%5.%6.%7."/>
      <w:lvlJc w:val="left"/>
      <w:pPr>
        <w:ind w:left="2160" w:hanging="1440"/>
      </w:pPr>
    </w:lvl>
    <w:lvl w:ilvl="7">
      <w:start w:val="1"/>
      <w:numFmt w:val="decimal"/>
      <w:lvlText w:val="%1.%2.%3.%4.%5.%6.%7.%8."/>
      <w:lvlJc w:val="left"/>
      <w:pPr>
        <w:ind w:left="2280" w:hanging="1440"/>
      </w:pPr>
    </w:lvl>
    <w:lvl w:ilvl="8">
      <w:start w:val="1"/>
      <w:numFmt w:val="decimal"/>
      <w:lvlText w:val="%1.%2.%3.%4.%5.%6.%7.%8.%9."/>
      <w:lvlJc w:val="left"/>
      <w:pPr>
        <w:ind w:left="2760" w:hanging="1800"/>
      </w:pPr>
    </w:lvl>
  </w:abstractNum>
  <w:abstractNum w:abstractNumId="29">
    <w:nsid w:val="722304E8"/>
    <w:multiLevelType w:val="hybridMultilevel"/>
    <w:tmpl w:val="F350DA62"/>
    <w:lvl w:ilvl="0" w:tplc="8F5E6A6E">
      <w:start w:val="1"/>
      <w:numFmt w:val="bullet"/>
      <w:lvlText w:val=""/>
      <w:lvlJc w:val="left"/>
      <w:pPr>
        <w:tabs>
          <w:tab w:val="num" w:pos="720"/>
        </w:tabs>
        <w:ind w:left="720" w:hanging="360"/>
      </w:pPr>
      <w:rPr>
        <w:rFonts w:ascii="Symbol" w:hAnsi="Symbol" w:cs="Symbol"/>
        <w:color w:val="auto"/>
      </w:rPr>
    </w:lvl>
    <w:lvl w:ilvl="1" w:tplc="FFFFFFFF">
      <w:start w:val="1"/>
      <w:numFmt w:val="bullet"/>
      <w:lvlText w:val="o"/>
      <w:lvlJc w:val="left"/>
      <w:pPr>
        <w:tabs>
          <w:tab w:val="num" w:pos="1440"/>
        </w:tabs>
        <w:ind w:left="1440" w:hanging="360"/>
      </w:pPr>
      <w:rPr>
        <w:rFonts w:ascii="Courier New" w:hAnsi="Courier New" w:cs="Courier New"/>
      </w:rPr>
    </w:lvl>
    <w:lvl w:ilvl="2" w:tplc="FFFFFFFF">
      <w:start w:val="1"/>
      <w:numFmt w:val="bullet"/>
      <w:lvlText w:val=""/>
      <w:lvlJc w:val="left"/>
      <w:pPr>
        <w:tabs>
          <w:tab w:val="num" w:pos="2160"/>
        </w:tabs>
        <w:ind w:left="2160" w:hanging="360"/>
      </w:pPr>
      <w:rPr>
        <w:rFonts w:ascii="Wingdings" w:hAnsi="Wingdings" w:cs="Wingdings"/>
      </w:rPr>
    </w:lvl>
    <w:lvl w:ilvl="3" w:tplc="FFFFFFFF">
      <w:start w:val="1"/>
      <w:numFmt w:val="bullet"/>
      <w:lvlText w:val=""/>
      <w:lvlJc w:val="left"/>
      <w:pPr>
        <w:tabs>
          <w:tab w:val="num" w:pos="2880"/>
        </w:tabs>
        <w:ind w:left="2880" w:hanging="360"/>
      </w:pPr>
      <w:rPr>
        <w:rFonts w:ascii="Symbol" w:hAnsi="Symbol" w:cs="Symbol"/>
      </w:rPr>
    </w:lvl>
    <w:lvl w:ilvl="4" w:tplc="FFFFFFFF">
      <w:start w:val="1"/>
      <w:numFmt w:val="bullet"/>
      <w:lvlText w:val="o"/>
      <w:lvlJc w:val="left"/>
      <w:pPr>
        <w:tabs>
          <w:tab w:val="num" w:pos="3600"/>
        </w:tabs>
        <w:ind w:left="3600" w:hanging="360"/>
      </w:pPr>
      <w:rPr>
        <w:rFonts w:ascii="Courier New" w:hAnsi="Courier New" w:cs="Courier New"/>
      </w:rPr>
    </w:lvl>
    <w:lvl w:ilvl="5" w:tplc="FFFFFFFF">
      <w:start w:val="1"/>
      <w:numFmt w:val="bullet"/>
      <w:lvlText w:val=""/>
      <w:lvlJc w:val="left"/>
      <w:pPr>
        <w:tabs>
          <w:tab w:val="num" w:pos="4320"/>
        </w:tabs>
        <w:ind w:left="4320" w:hanging="360"/>
      </w:pPr>
      <w:rPr>
        <w:rFonts w:ascii="Wingdings" w:hAnsi="Wingdings" w:cs="Wingdings"/>
      </w:rPr>
    </w:lvl>
    <w:lvl w:ilvl="6" w:tplc="FFFFFFFF">
      <w:start w:val="1"/>
      <w:numFmt w:val="bullet"/>
      <w:lvlText w:val=""/>
      <w:lvlJc w:val="left"/>
      <w:pPr>
        <w:tabs>
          <w:tab w:val="num" w:pos="5040"/>
        </w:tabs>
        <w:ind w:left="5040" w:hanging="360"/>
      </w:pPr>
      <w:rPr>
        <w:rFonts w:ascii="Symbol" w:hAnsi="Symbol" w:cs="Symbol"/>
      </w:rPr>
    </w:lvl>
    <w:lvl w:ilvl="7" w:tplc="FFFFFFFF">
      <w:start w:val="1"/>
      <w:numFmt w:val="bullet"/>
      <w:lvlText w:val="o"/>
      <w:lvlJc w:val="left"/>
      <w:pPr>
        <w:tabs>
          <w:tab w:val="num" w:pos="5760"/>
        </w:tabs>
        <w:ind w:left="5760" w:hanging="360"/>
      </w:pPr>
      <w:rPr>
        <w:rFonts w:ascii="Courier New" w:hAnsi="Courier New" w:cs="Courier New"/>
      </w:rPr>
    </w:lvl>
    <w:lvl w:ilvl="8" w:tplc="FFFFFFFF">
      <w:start w:val="1"/>
      <w:numFmt w:val="bullet"/>
      <w:lvlText w:val=""/>
      <w:lvlJc w:val="left"/>
      <w:pPr>
        <w:tabs>
          <w:tab w:val="num" w:pos="6480"/>
        </w:tabs>
        <w:ind w:left="6480" w:hanging="360"/>
      </w:pPr>
      <w:rPr>
        <w:rFonts w:ascii="Wingdings" w:hAnsi="Wingdings" w:cs="Wingdings"/>
      </w:rPr>
    </w:lvl>
  </w:abstractNum>
  <w:abstractNum w:abstractNumId="30">
    <w:nsid w:val="75701273"/>
    <w:multiLevelType w:val="hybridMultilevel"/>
    <w:tmpl w:val="CCAC69BE"/>
    <w:lvl w:ilvl="0" w:tplc="0402000B">
      <w:start w:val="1"/>
      <w:numFmt w:val="bullet"/>
      <w:lvlText w:val=""/>
      <w:lvlJc w:val="left"/>
      <w:pPr>
        <w:tabs>
          <w:tab w:val="num" w:pos="720"/>
        </w:tabs>
        <w:ind w:left="720" w:hanging="360"/>
      </w:pPr>
      <w:rPr>
        <w:rFonts w:ascii="Wingdings" w:hAnsi="Wingdings" w:cs="Wingdings" w:hint="default"/>
      </w:rPr>
    </w:lvl>
    <w:lvl w:ilvl="1" w:tplc="04020003">
      <w:start w:val="1"/>
      <w:numFmt w:val="bullet"/>
      <w:lvlText w:val="o"/>
      <w:lvlJc w:val="left"/>
      <w:pPr>
        <w:tabs>
          <w:tab w:val="num" w:pos="1440"/>
        </w:tabs>
        <w:ind w:left="1440" w:hanging="360"/>
      </w:pPr>
      <w:rPr>
        <w:rFonts w:ascii="Courier New" w:hAnsi="Courier New" w:cs="Courier New" w:hint="default"/>
      </w:rPr>
    </w:lvl>
    <w:lvl w:ilvl="2" w:tplc="04020005">
      <w:start w:val="1"/>
      <w:numFmt w:val="bullet"/>
      <w:lvlText w:val=""/>
      <w:lvlJc w:val="left"/>
      <w:pPr>
        <w:tabs>
          <w:tab w:val="num" w:pos="2160"/>
        </w:tabs>
        <w:ind w:left="2160" w:hanging="360"/>
      </w:pPr>
      <w:rPr>
        <w:rFonts w:ascii="Wingdings" w:hAnsi="Wingdings" w:cs="Wingdings" w:hint="default"/>
      </w:rPr>
    </w:lvl>
    <w:lvl w:ilvl="3" w:tplc="04020001">
      <w:start w:val="1"/>
      <w:numFmt w:val="bullet"/>
      <w:lvlText w:val=""/>
      <w:lvlJc w:val="left"/>
      <w:pPr>
        <w:tabs>
          <w:tab w:val="num" w:pos="2880"/>
        </w:tabs>
        <w:ind w:left="2880" w:hanging="360"/>
      </w:pPr>
      <w:rPr>
        <w:rFonts w:ascii="Symbol" w:hAnsi="Symbol" w:cs="Symbol" w:hint="default"/>
      </w:rPr>
    </w:lvl>
    <w:lvl w:ilvl="4" w:tplc="04020003">
      <w:start w:val="1"/>
      <w:numFmt w:val="bullet"/>
      <w:lvlText w:val="o"/>
      <w:lvlJc w:val="left"/>
      <w:pPr>
        <w:tabs>
          <w:tab w:val="num" w:pos="3600"/>
        </w:tabs>
        <w:ind w:left="3600" w:hanging="360"/>
      </w:pPr>
      <w:rPr>
        <w:rFonts w:ascii="Courier New" w:hAnsi="Courier New" w:cs="Courier New" w:hint="default"/>
      </w:rPr>
    </w:lvl>
    <w:lvl w:ilvl="5" w:tplc="04020005">
      <w:start w:val="1"/>
      <w:numFmt w:val="bullet"/>
      <w:lvlText w:val=""/>
      <w:lvlJc w:val="left"/>
      <w:pPr>
        <w:tabs>
          <w:tab w:val="num" w:pos="4320"/>
        </w:tabs>
        <w:ind w:left="4320" w:hanging="360"/>
      </w:pPr>
      <w:rPr>
        <w:rFonts w:ascii="Wingdings" w:hAnsi="Wingdings" w:cs="Wingdings" w:hint="default"/>
      </w:rPr>
    </w:lvl>
    <w:lvl w:ilvl="6" w:tplc="04020001">
      <w:start w:val="1"/>
      <w:numFmt w:val="bullet"/>
      <w:lvlText w:val=""/>
      <w:lvlJc w:val="left"/>
      <w:pPr>
        <w:tabs>
          <w:tab w:val="num" w:pos="5040"/>
        </w:tabs>
        <w:ind w:left="5040" w:hanging="360"/>
      </w:pPr>
      <w:rPr>
        <w:rFonts w:ascii="Symbol" w:hAnsi="Symbol" w:cs="Symbol" w:hint="default"/>
      </w:rPr>
    </w:lvl>
    <w:lvl w:ilvl="7" w:tplc="04020003">
      <w:start w:val="1"/>
      <w:numFmt w:val="bullet"/>
      <w:lvlText w:val="o"/>
      <w:lvlJc w:val="left"/>
      <w:pPr>
        <w:tabs>
          <w:tab w:val="num" w:pos="5760"/>
        </w:tabs>
        <w:ind w:left="5760" w:hanging="360"/>
      </w:pPr>
      <w:rPr>
        <w:rFonts w:ascii="Courier New" w:hAnsi="Courier New" w:cs="Courier New" w:hint="default"/>
      </w:rPr>
    </w:lvl>
    <w:lvl w:ilvl="8" w:tplc="04020005">
      <w:start w:val="1"/>
      <w:numFmt w:val="bullet"/>
      <w:lvlText w:val=""/>
      <w:lvlJc w:val="left"/>
      <w:pPr>
        <w:tabs>
          <w:tab w:val="num" w:pos="6480"/>
        </w:tabs>
        <w:ind w:left="6480" w:hanging="360"/>
      </w:pPr>
      <w:rPr>
        <w:rFonts w:ascii="Wingdings" w:hAnsi="Wingdings" w:cs="Wingding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6"/>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2"/>
  </w:num>
  <w:num w:numId="7">
    <w:abstractNumId w:val="27"/>
  </w:num>
  <w:num w:numId="8">
    <w:abstractNumId w:val="29"/>
  </w:num>
  <w:num w:numId="9">
    <w:abstractNumId w:val="0"/>
  </w:num>
  <w:num w:numId="10">
    <w:abstractNumId w:val="10"/>
  </w:num>
  <w:num w:numId="11">
    <w:abstractNumId w:val="8"/>
  </w:num>
  <w:num w:numId="12">
    <w:abstractNumId w:val="24"/>
  </w:num>
  <w:num w:numId="13">
    <w:abstractNumId w:val="16"/>
  </w:num>
  <w:num w:numId="1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5"/>
  </w:num>
  <w:num w:numId="1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num>
  <w:num w:numId="18">
    <w:abstractNumId w:val="20"/>
  </w:num>
  <w:num w:numId="19">
    <w:abstractNumId w:val="23"/>
  </w:num>
  <w:num w:numId="20">
    <w:abstractNumId w:val="30"/>
  </w:num>
  <w:num w:numId="21">
    <w:abstractNumId w:val="4"/>
  </w:num>
  <w:num w:numId="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
  </w:num>
  <w:num w:numId="24">
    <w:abstractNumId w:val="13"/>
  </w:num>
  <w:num w:numId="25">
    <w:abstractNumId w:val="21"/>
  </w:num>
  <w:num w:numId="2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
  </w:num>
  <w:num w:numId="28">
    <w:abstractNumId w:val="14"/>
  </w:num>
  <w:num w:numId="29">
    <w:abstractNumId w:val="15"/>
  </w:num>
  <w:num w:numId="30">
    <w:abstractNumId w:val="12"/>
  </w:num>
  <w:num w:numId="31">
    <w:abstractNumId w:val="17"/>
  </w:num>
  <w:num w:numId="3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7AB4"/>
    <w:rsid w:val="00001A9D"/>
    <w:rsid w:val="00015F13"/>
    <w:rsid w:val="00025AEC"/>
    <w:rsid w:val="00026805"/>
    <w:rsid w:val="00027938"/>
    <w:rsid w:val="00032E73"/>
    <w:rsid w:val="0004221C"/>
    <w:rsid w:val="00042F56"/>
    <w:rsid w:val="0004365B"/>
    <w:rsid w:val="0005244A"/>
    <w:rsid w:val="00057CA9"/>
    <w:rsid w:val="00060300"/>
    <w:rsid w:val="00066FD2"/>
    <w:rsid w:val="000678AD"/>
    <w:rsid w:val="00082741"/>
    <w:rsid w:val="00083B63"/>
    <w:rsid w:val="000849FC"/>
    <w:rsid w:val="000900C5"/>
    <w:rsid w:val="00094543"/>
    <w:rsid w:val="00095A82"/>
    <w:rsid w:val="000A23B0"/>
    <w:rsid w:val="000B287E"/>
    <w:rsid w:val="000B5E6A"/>
    <w:rsid w:val="000C2660"/>
    <w:rsid w:val="000C304D"/>
    <w:rsid w:val="000D3443"/>
    <w:rsid w:val="000D6035"/>
    <w:rsid w:val="000D7322"/>
    <w:rsid w:val="000E12A6"/>
    <w:rsid w:val="000E25D9"/>
    <w:rsid w:val="000F2669"/>
    <w:rsid w:val="000F4817"/>
    <w:rsid w:val="00101685"/>
    <w:rsid w:val="001075F2"/>
    <w:rsid w:val="00107AD9"/>
    <w:rsid w:val="00107BCA"/>
    <w:rsid w:val="0011358D"/>
    <w:rsid w:val="0012303F"/>
    <w:rsid w:val="0013187F"/>
    <w:rsid w:val="0013392A"/>
    <w:rsid w:val="0013411F"/>
    <w:rsid w:val="00150D22"/>
    <w:rsid w:val="00150E97"/>
    <w:rsid w:val="00151ECD"/>
    <w:rsid w:val="0016362A"/>
    <w:rsid w:val="0017691A"/>
    <w:rsid w:val="00176F44"/>
    <w:rsid w:val="00177F4C"/>
    <w:rsid w:val="00177FFB"/>
    <w:rsid w:val="00183E9D"/>
    <w:rsid w:val="001868D1"/>
    <w:rsid w:val="00191301"/>
    <w:rsid w:val="001968C9"/>
    <w:rsid w:val="001973D2"/>
    <w:rsid w:val="001A4149"/>
    <w:rsid w:val="001A52D1"/>
    <w:rsid w:val="001A6C10"/>
    <w:rsid w:val="001B2D2B"/>
    <w:rsid w:val="001B383A"/>
    <w:rsid w:val="001B785D"/>
    <w:rsid w:val="001C0541"/>
    <w:rsid w:val="001C6F29"/>
    <w:rsid w:val="001C73AA"/>
    <w:rsid w:val="001D22FE"/>
    <w:rsid w:val="001D4936"/>
    <w:rsid w:val="001F0764"/>
    <w:rsid w:val="001F2CB7"/>
    <w:rsid w:val="001F5C6E"/>
    <w:rsid w:val="00200A30"/>
    <w:rsid w:val="00201955"/>
    <w:rsid w:val="00214999"/>
    <w:rsid w:val="00227E64"/>
    <w:rsid w:val="00227FDB"/>
    <w:rsid w:val="00230359"/>
    <w:rsid w:val="00232539"/>
    <w:rsid w:val="00245F0C"/>
    <w:rsid w:val="00247CB0"/>
    <w:rsid w:val="00247F72"/>
    <w:rsid w:val="002500D4"/>
    <w:rsid w:val="0025175C"/>
    <w:rsid w:val="00256EF3"/>
    <w:rsid w:val="00266139"/>
    <w:rsid w:val="00271565"/>
    <w:rsid w:val="00271A8F"/>
    <w:rsid w:val="00272582"/>
    <w:rsid w:val="00275ECA"/>
    <w:rsid w:val="002774AD"/>
    <w:rsid w:val="00277CF2"/>
    <w:rsid w:val="0028214F"/>
    <w:rsid w:val="00282275"/>
    <w:rsid w:val="00283F9A"/>
    <w:rsid w:val="00285E00"/>
    <w:rsid w:val="002A1D15"/>
    <w:rsid w:val="002B47A1"/>
    <w:rsid w:val="002B6EE6"/>
    <w:rsid w:val="002C5CDF"/>
    <w:rsid w:val="002D7C25"/>
    <w:rsid w:val="002E1A8A"/>
    <w:rsid w:val="002E3560"/>
    <w:rsid w:val="002E761F"/>
    <w:rsid w:val="002F29AB"/>
    <w:rsid w:val="002F3A9A"/>
    <w:rsid w:val="002F7A40"/>
    <w:rsid w:val="00301799"/>
    <w:rsid w:val="00305A14"/>
    <w:rsid w:val="00306925"/>
    <w:rsid w:val="003075E2"/>
    <w:rsid w:val="00310129"/>
    <w:rsid w:val="0031149F"/>
    <w:rsid w:val="00311E9D"/>
    <w:rsid w:val="00313C52"/>
    <w:rsid w:val="00313D98"/>
    <w:rsid w:val="0031465F"/>
    <w:rsid w:val="003210AE"/>
    <w:rsid w:val="003224B6"/>
    <w:rsid w:val="003245B6"/>
    <w:rsid w:val="003363A9"/>
    <w:rsid w:val="00336796"/>
    <w:rsid w:val="003442C9"/>
    <w:rsid w:val="003462DF"/>
    <w:rsid w:val="003474CF"/>
    <w:rsid w:val="00350BEA"/>
    <w:rsid w:val="0035263A"/>
    <w:rsid w:val="0035317B"/>
    <w:rsid w:val="00354C99"/>
    <w:rsid w:val="00355B7F"/>
    <w:rsid w:val="00355BB0"/>
    <w:rsid w:val="0035603D"/>
    <w:rsid w:val="00356DAE"/>
    <w:rsid w:val="00360850"/>
    <w:rsid w:val="003608D8"/>
    <w:rsid w:val="003611D4"/>
    <w:rsid w:val="00361FD9"/>
    <w:rsid w:val="0036266E"/>
    <w:rsid w:val="0036525E"/>
    <w:rsid w:val="0037169C"/>
    <w:rsid w:val="00373D75"/>
    <w:rsid w:val="003746A3"/>
    <w:rsid w:val="003755F3"/>
    <w:rsid w:val="00376D6C"/>
    <w:rsid w:val="0038070D"/>
    <w:rsid w:val="00382EB9"/>
    <w:rsid w:val="003906BD"/>
    <w:rsid w:val="003960CE"/>
    <w:rsid w:val="00396B3C"/>
    <w:rsid w:val="003A1A2B"/>
    <w:rsid w:val="003B44FF"/>
    <w:rsid w:val="003B6370"/>
    <w:rsid w:val="003B7171"/>
    <w:rsid w:val="003C0175"/>
    <w:rsid w:val="003D14C7"/>
    <w:rsid w:val="003D1D52"/>
    <w:rsid w:val="003D2C58"/>
    <w:rsid w:val="003D39E9"/>
    <w:rsid w:val="003D621C"/>
    <w:rsid w:val="003E21C4"/>
    <w:rsid w:val="003E2C64"/>
    <w:rsid w:val="003E3D92"/>
    <w:rsid w:val="003F7826"/>
    <w:rsid w:val="0040090F"/>
    <w:rsid w:val="00404840"/>
    <w:rsid w:val="00413A57"/>
    <w:rsid w:val="00413E1F"/>
    <w:rsid w:val="00420E07"/>
    <w:rsid w:val="00421231"/>
    <w:rsid w:val="004259A8"/>
    <w:rsid w:val="00430461"/>
    <w:rsid w:val="00430EA3"/>
    <w:rsid w:val="0043581D"/>
    <w:rsid w:val="00436460"/>
    <w:rsid w:val="00447E65"/>
    <w:rsid w:val="00451219"/>
    <w:rsid w:val="00451C80"/>
    <w:rsid w:val="00451DBC"/>
    <w:rsid w:val="0045373F"/>
    <w:rsid w:val="00456964"/>
    <w:rsid w:val="0047016D"/>
    <w:rsid w:val="00471F50"/>
    <w:rsid w:val="00480F1E"/>
    <w:rsid w:val="0048310D"/>
    <w:rsid w:val="00484E6D"/>
    <w:rsid w:val="00487967"/>
    <w:rsid w:val="004929A4"/>
    <w:rsid w:val="004962E3"/>
    <w:rsid w:val="004A1E27"/>
    <w:rsid w:val="004B2C67"/>
    <w:rsid w:val="004B63B9"/>
    <w:rsid w:val="004B65B7"/>
    <w:rsid w:val="004B6FFA"/>
    <w:rsid w:val="004C502C"/>
    <w:rsid w:val="004C7229"/>
    <w:rsid w:val="004D50B6"/>
    <w:rsid w:val="004D5759"/>
    <w:rsid w:val="004D7488"/>
    <w:rsid w:val="004E4987"/>
    <w:rsid w:val="004E57B3"/>
    <w:rsid w:val="004E59B8"/>
    <w:rsid w:val="004F06A0"/>
    <w:rsid w:val="004F2FB8"/>
    <w:rsid w:val="004F5647"/>
    <w:rsid w:val="004F6ACE"/>
    <w:rsid w:val="004F6BF3"/>
    <w:rsid w:val="005068F5"/>
    <w:rsid w:val="00510DF5"/>
    <w:rsid w:val="0051243D"/>
    <w:rsid w:val="005141CB"/>
    <w:rsid w:val="00514D79"/>
    <w:rsid w:val="00521543"/>
    <w:rsid w:val="00522166"/>
    <w:rsid w:val="00524B5F"/>
    <w:rsid w:val="005303C8"/>
    <w:rsid w:val="00531D83"/>
    <w:rsid w:val="00536044"/>
    <w:rsid w:val="0054070C"/>
    <w:rsid w:val="00542710"/>
    <w:rsid w:val="00545423"/>
    <w:rsid w:val="005503CF"/>
    <w:rsid w:val="005516D9"/>
    <w:rsid w:val="00555BE8"/>
    <w:rsid w:val="00564AF2"/>
    <w:rsid w:val="00571598"/>
    <w:rsid w:val="005739E0"/>
    <w:rsid w:val="00576C11"/>
    <w:rsid w:val="00584569"/>
    <w:rsid w:val="00593461"/>
    <w:rsid w:val="00594901"/>
    <w:rsid w:val="005A5F42"/>
    <w:rsid w:val="005A7E16"/>
    <w:rsid w:val="005B2FF2"/>
    <w:rsid w:val="005B41A4"/>
    <w:rsid w:val="005B5BE6"/>
    <w:rsid w:val="005C6869"/>
    <w:rsid w:val="005C76BC"/>
    <w:rsid w:val="005D28FA"/>
    <w:rsid w:val="005D6525"/>
    <w:rsid w:val="005E1DD2"/>
    <w:rsid w:val="005E35B2"/>
    <w:rsid w:val="005F322B"/>
    <w:rsid w:val="005F6308"/>
    <w:rsid w:val="00601289"/>
    <w:rsid w:val="006039E0"/>
    <w:rsid w:val="0060674B"/>
    <w:rsid w:val="00606E69"/>
    <w:rsid w:val="006071AC"/>
    <w:rsid w:val="006111AD"/>
    <w:rsid w:val="00620272"/>
    <w:rsid w:val="00632999"/>
    <w:rsid w:val="006375E7"/>
    <w:rsid w:val="00657543"/>
    <w:rsid w:val="00664A80"/>
    <w:rsid w:val="006650CB"/>
    <w:rsid w:val="00665551"/>
    <w:rsid w:val="00665680"/>
    <w:rsid w:val="00665FFF"/>
    <w:rsid w:val="00675FB6"/>
    <w:rsid w:val="006775E2"/>
    <w:rsid w:val="00683F2F"/>
    <w:rsid w:val="00684E2E"/>
    <w:rsid w:val="00685CF0"/>
    <w:rsid w:val="00686FC8"/>
    <w:rsid w:val="00692E0F"/>
    <w:rsid w:val="0069605C"/>
    <w:rsid w:val="00696119"/>
    <w:rsid w:val="00696409"/>
    <w:rsid w:val="0069660F"/>
    <w:rsid w:val="006A589A"/>
    <w:rsid w:val="006A7858"/>
    <w:rsid w:val="006A7E4D"/>
    <w:rsid w:val="006B0018"/>
    <w:rsid w:val="006B0BCE"/>
    <w:rsid w:val="006B2E59"/>
    <w:rsid w:val="006B354F"/>
    <w:rsid w:val="006B38D3"/>
    <w:rsid w:val="006C2A05"/>
    <w:rsid w:val="006C3848"/>
    <w:rsid w:val="006D093B"/>
    <w:rsid w:val="006D3150"/>
    <w:rsid w:val="006D3995"/>
    <w:rsid w:val="006D42F8"/>
    <w:rsid w:val="006E35EA"/>
    <w:rsid w:val="006E6F7F"/>
    <w:rsid w:val="006F1052"/>
    <w:rsid w:val="006F38BE"/>
    <w:rsid w:val="006F6345"/>
    <w:rsid w:val="006F78D9"/>
    <w:rsid w:val="007016A0"/>
    <w:rsid w:val="0070228E"/>
    <w:rsid w:val="0070374C"/>
    <w:rsid w:val="007052BE"/>
    <w:rsid w:val="00716172"/>
    <w:rsid w:val="00716F21"/>
    <w:rsid w:val="00730823"/>
    <w:rsid w:val="00733FE4"/>
    <w:rsid w:val="00735739"/>
    <w:rsid w:val="007461EF"/>
    <w:rsid w:val="00746389"/>
    <w:rsid w:val="00746745"/>
    <w:rsid w:val="007507E1"/>
    <w:rsid w:val="007519CC"/>
    <w:rsid w:val="00755899"/>
    <w:rsid w:val="00756E73"/>
    <w:rsid w:val="00760AB7"/>
    <w:rsid w:val="00760FB0"/>
    <w:rsid w:val="00761535"/>
    <w:rsid w:val="007635B2"/>
    <w:rsid w:val="0076381F"/>
    <w:rsid w:val="00771A5A"/>
    <w:rsid w:val="007747D5"/>
    <w:rsid w:val="00776B40"/>
    <w:rsid w:val="0078077A"/>
    <w:rsid w:val="00780E19"/>
    <w:rsid w:val="007839F1"/>
    <w:rsid w:val="0078713E"/>
    <w:rsid w:val="0079197C"/>
    <w:rsid w:val="00796F28"/>
    <w:rsid w:val="00797EDA"/>
    <w:rsid w:val="007A2E65"/>
    <w:rsid w:val="007A5944"/>
    <w:rsid w:val="007A5ECA"/>
    <w:rsid w:val="007B05E9"/>
    <w:rsid w:val="007B110F"/>
    <w:rsid w:val="007B2037"/>
    <w:rsid w:val="007C111E"/>
    <w:rsid w:val="007C226C"/>
    <w:rsid w:val="007C47E7"/>
    <w:rsid w:val="007C68C5"/>
    <w:rsid w:val="007D1B33"/>
    <w:rsid w:val="007D2BCE"/>
    <w:rsid w:val="007E6D17"/>
    <w:rsid w:val="007E7D88"/>
    <w:rsid w:val="007F10D1"/>
    <w:rsid w:val="007F3077"/>
    <w:rsid w:val="0080335C"/>
    <w:rsid w:val="0080337A"/>
    <w:rsid w:val="00807E88"/>
    <w:rsid w:val="00817C89"/>
    <w:rsid w:val="008278D2"/>
    <w:rsid w:val="008324FF"/>
    <w:rsid w:val="008337D3"/>
    <w:rsid w:val="00834C50"/>
    <w:rsid w:val="008427C7"/>
    <w:rsid w:val="00842B2C"/>
    <w:rsid w:val="008447D1"/>
    <w:rsid w:val="00844F67"/>
    <w:rsid w:val="00850848"/>
    <w:rsid w:val="0086100F"/>
    <w:rsid w:val="008661BD"/>
    <w:rsid w:val="008725AB"/>
    <w:rsid w:val="0088118A"/>
    <w:rsid w:val="00882507"/>
    <w:rsid w:val="00883314"/>
    <w:rsid w:val="00884D33"/>
    <w:rsid w:val="008857B9"/>
    <w:rsid w:val="008868AB"/>
    <w:rsid w:val="0089514F"/>
    <w:rsid w:val="00895BCE"/>
    <w:rsid w:val="008A2A56"/>
    <w:rsid w:val="008B1FF9"/>
    <w:rsid w:val="008B41B5"/>
    <w:rsid w:val="008B4AFB"/>
    <w:rsid w:val="008C03FF"/>
    <w:rsid w:val="008C2262"/>
    <w:rsid w:val="008C2E6C"/>
    <w:rsid w:val="008C6BC4"/>
    <w:rsid w:val="008D17C8"/>
    <w:rsid w:val="008D764C"/>
    <w:rsid w:val="008E2664"/>
    <w:rsid w:val="008E45DE"/>
    <w:rsid w:val="008F0C30"/>
    <w:rsid w:val="008F2EFB"/>
    <w:rsid w:val="008F2F52"/>
    <w:rsid w:val="008F4BEF"/>
    <w:rsid w:val="008F4D8D"/>
    <w:rsid w:val="008F5295"/>
    <w:rsid w:val="008F5A18"/>
    <w:rsid w:val="008F615F"/>
    <w:rsid w:val="00900F85"/>
    <w:rsid w:val="009023A6"/>
    <w:rsid w:val="00903745"/>
    <w:rsid w:val="009071C3"/>
    <w:rsid w:val="00907B04"/>
    <w:rsid w:val="00914F3E"/>
    <w:rsid w:val="00921369"/>
    <w:rsid w:val="00923795"/>
    <w:rsid w:val="00924588"/>
    <w:rsid w:val="00925A89"/>
    <w:rsid w:val="00926C52"/>
    <w:rsid w:val="00927114"/>
    <w:rsid w:val="00933E73"/>
    <w:rsid w:val="0094712F"/>
    <w:rsid w:val="009529BF"/>
    <w:rsid w:val="00954628"/>
    <w:rsid w:val="00955786"/>
    <w:rsid w:val="009579D8"/>
    <w:rsid w:val="00963650"/>
    <w:rsid w:val="00963704"/>
    <w:rsid w:val="009671B8"/>
    <w:rsid w:val="009718FF"/>
    <w:rsid w:val="00985ADC"/>
    <w:rsid w:val="00990384"/>
    <w:rsid w:val="00990AD5"/>
    <w:rsid w:val="00992795"/>
    <w:rsid w:val="009A0CAF"/>
    <w:rsid w:val="009A2B6A"/>
    <w:rsid w:val="009A4982"/>
    <w:rsid w:val="009A6ACF"/>
    <w:rsid w:val="009B6457"/>
    <w:rsid w:val="009B6C97"/>
    <w:rsid w:val="009C3349"/>
    <w:rsid w:val="009C36AB"/>
    <w:rsid w:val="009D04EE"/>
    <w:rsid w:val="009D0C29"/>
    <w:rsid w:val="009D3D80"/>
    <w:rsid w:val="009D66D0"/>
    <w:rsid w:val="009E2CAB"/>
    <w:rsid w:val="009E4A7A"/>
    <w:rsid w:val="009F2026"/>
    <w:rsid w:val="009F289A"/>
    <w:rsid w:val="009F647A"/>
    <w:rsid w:val="00A02680"/>
    <w:rsid w:val="00A03620"/>
    <w:rsid w:val="00A1009B"/>
    <w:rsid w:val="00A105F2"/>
    <w:rsid w:val="00A11370"/>
    <w:rsid w:val="00A14F50"/>
    <w:rsid w:val="00A16068"/>
    <w:rsid w:val="00A23EFC"/>
    <w:rsid w:val="00A27079"/>
    <w:rsid w:val="00A311DF"/>
    <w:rsid w:val="00A314F2"/>
    <w:rsid w:val="00A33DCE"/>
    <w:rsid w:val="00A343AD"/>
    <w:rsid w:val="00A42E4E"/>
    <w:rsid w:val="00A5073E"/>
    <w:rsid w:val="00A5298A"/>
    <w:rsid w:val="00A52AB8"/>
    <w:rsid w:val="00A575CC"/>
    <w:rsid w:val="00A6776C"/>
    <w:rsid w:val="00A67A3A"/>
    <w:rsid w:val="00A748D3"/>
    <w:rsid w:val="00A80351"/>
    <w:rsid w:val="00A819F4"/>
    <w:rsid w:val="00A8559B"/>
    <w:rsid w:val="00A85F8E"/>
    <w:rsid w:val="00A862C8"/>
    <w:rsid w:val="00A865B6"/>
    <w:rsid w:val="00A879B3"/>
    <w:rsid w:val="00A932DE"/>
    <w:rsid w:val="00A974FA"/>
    <w:rsid w:val="00AB0589"/>
    <w:rsid w:val="00AB0EA7"/>
    <w:rsid w:val="00AB316F"/>
    <w:rsid w:val="00AC3582"/>
    <w:rsid w:val="00AC7412"/>
    <w:rsid w:val="00AD3A0C"/>
    <w:rsid w:val="00AD5E3C"/>
    <w:rsid w:val="00AD65BB"/>
    <w:rsid w:val="00AE0466"/>
    <w:rsid w:val="00AE1389"/>
    <w:rsid w:val="00AE30DE"/>
    <w:rsid w:val="00B02208"/>
    <w:rsid w:val="00B0285D"/>
    <w:rsid w:val="00B12B9F"/>
    <w:rsid w:val="00B150EF"/>
    <w:rsid w:val="00B1652A"/>
    <w:rsid w:val="00B16872"/>
    <w:rsid w:val="00B16EDD"/>
    <w:rsid w:val="00B217C9"/>
    <w:rsid w:val="00B22876"/>
    <w:rsid w:val="00B27E8C"/>
    <w:rsid w:val="00B46EE7"/>
    <w:rsid w:val="00B472B0"/>
    <w:rsid w:val="00B47D73"/>
    <w:rsid w:val="00B51978"/>
    <w:rsid w:val="00B51D9C"/>
    <w:rsid w:val="00B530A4"/>
    <w:rsid w:val="00B53C58"/>
    <w:rsid w:val="00B57BF7"/>
    <w:rsid w:val="00B6057E"/>
    <w:rsid w:val="00B62860"/>
    <w:rsid w:val="00B637F1"/>
    <w:rsid w:val="00B702F3"/>
    <w:rsid w:val="00B712A2"/>
    <w:rsid w:val="00B811FD"/>
    <w:rsid w:val="00B92236"/>
    <w:rsid w:val="00BA184C"/>
    <w:rsid w:val="00BA381F"/>
    <w:rsid w:val="00BA5CD9"/>
    <w:rsid w:val="00BB43A7"/>
    <w:rsid w:val="00BB7583"/>
    <w:rsid w:val="00BD3B0C"/>
    <w:rsid w:val="00BD4B48"/>
    <w:rsid w:val="00BD6453"/>
    <w:rsid w:val="00BE005A"/>
    <w:rsid w:val="00BE274E"/>
    <w:rsid w:val="00BE2B56"/>
    <w:rsid w:val="00BE3960"/>
    <w:rsid w:val="00BE4874"/>
    <w:rsid w:val="00BE7C72"/>
    <w:rsid w:val="00BF03BB"/>
    <w:rsid w:val="00BF3745"/>
    <w:rsid w:val="00C01C9C"/>
    <w:rsid w:val="00C12857"/>
    <w:rsid w:val="00C279D5"/>
    <w:rsid w:val="00C368C1"/>
    <w:rsid w:val="00C3707E"/>
    <w:rsid w:val="00C400E6"/>
    <w:rsid w:val="00C54481"/>
    <w:rsid w:val="00C56E40"/>
    <w:rsid w:val="00C644C7"/>
    <w:rsid w:val="00C64791"/>
    <w:rsid w:val="00C64D34"/>
    <w:rsid w:val="00C67632"/>
    <w:rsid w:val="00C725A3"/>
    <w:rsid w:val="00C72F59"/>
    <w:rsid w:val="00C75FD2"/>
    <w:rsid w:val="00C80CA1"/>
    <w:rsid w:val="00C81843"/>
    <w:rsid w:val="00C81C19"/>
    <w:rsid w:val="00C82FFA"/>
    <w:rsid w:val="00C85AEA"/>
    <w:rsid w:val="00C85AFD"/>
    <w:rsid w:val="00C86B44"/>
    <w:rsid w:val="00C87A3B"/>
    <w:rsid w:val="00C92B48"/>
    <w:rsid w:val="00C976C9"/>
    <w:rsid w:val="00CA29E2"/>
    <w:rsid w:val="00CA4EB3"/>
    <w:rsid w:val="00CA77AA"/>
    <w:rsid w:val="00CB350A"/>
    <w:rsid w:val="00CB3E20"/>
    <w:rsid w:val="00CB56BC"/>
    <w:rsid w:val="00CC7199"/>
    <w:rsid w:val="00CE2A73"/>
    <w:rsid w:val="00CF0E7A"/>
    <w:rsid w:val="00D04039"/>
    <w:rsid w:val="00D06938"/>
    <w:rsid w:val="00D1249D"/>
    <w:rsid w:val="00D13CC4"/>
    <w:rsid w:val="00D248E6"/>
    <w:rsid w:val="00D25B2F"/>
    <w:rsid w:val="00D27785"/>
    <w:rsid w:val="00D448B8"/>
    <w:rsid w:val="00D46A56"/>
    <w:rsid w:val="00D54016"/>
    <w:rsid w:val="00D60FFB"/>
    <w:rsid w:val="00D636F3"/>
    <w:rsid w:val="00D63B83"/>
    <w:rsid w:val="00D64142"/>
    <w:rsid w:val="00D65703"/>
    <w:rsid w:val="00D714D2"/>
    <w:rsid w:val="00D71DFA"/>
    <w:rsid w:val="00D7253D"/>
    <w:rsid w:val="00D761DD"/>
    <w:rsid w:val="00D82312"/>
    <w:rsid w:val="00D857FB"/>
    <w:rsid w:val="00D8725A"/>
    <w:rsid w:val="00D97E39"/>
    <w:rsid w:val="00DA3DCC"/>
    <w:rsid w:val="00DA418B"/>
    <w:rsid w:val="00DA6501"/>
    <w:rsid w:val="00DB0599"/>
    <w:rsid w:val="00DB1663"/>
    <w:rsid w:val="00DB1F93"/>
    <w:rsid w:val="00DC0387"/>
    <w:rsid w:val="00DC2973"/>
    <w:rsid w:val="00DC3401"/>
    <w:rsid w:val="00DC6D49"/>
    <w:rsid w:val="00DD3D0A"/>
    <w:rsid w:val="00DD4C40"/>
    <w:rsid w:val="00DD5DFA"/>
    <w:rsid w:val="00DD77EA"/>
    <w:rsid w:val="00DF11F4"/>
    <w:rsid w:val="00DF4DDD"/>
    <w:rsid w:val="00E02CAA"/>
    <w:rsid w:val="00E03626"/>
    <w:rsid w:val="00E039FC"/>
    <w:rsid w:val="00E04437"/>
    <w:rsid w:val="00E1734F"/>
    <w:rsid w:val="00E22645"/>
    <w:rsid w:val="00E23F7A"/>
    <w:rsid w:val="00E27107"/>
    <w:rsid w:val="00E2737A"/>
    <w:rsid w:val="00E27F2C"/>
    <w:rsid w:val="00E3056E"/>
    <w:rsid w:val="00E30DB6"/>
    <w:rsid w:val="00E37D3B"/>
    <w:rsid w:val="00E402E6"/>
    <w:rsid w:val="00E42983"/>
    <w:rsid w:val="00E45A83"/>
    <w:rsid w:val="00E45FFB"/>
    <w:rsid w:val="00E6154F"/>
    <w:rsid w:val="00E62FE8"/>
    <w:rsid w:val="00E73164"/>
    <w:rsid w:val="00E76FB5"/>
    <w:rsid w:val="00E92A9B"/>
    <w:rsid w:val="00E942C1"/>
    <w:rsid w:val="00E9480A"/>
    <w:rsid w:val="00EA3C94"/>
    <w:rsid w:val="00EB374E"/>
    <w:rsid w:val="00EB51F5"/>
    <w:rsid w:val="00EB69BC"/>
    <w:rsid w:val="00EC0685"/>
    <w:rsid w:val="00EC1590"/>
    <w:rsid w:val="00EC29DB"/>
    <w:rsid w:val="00ED10D1"/>
    <w:rsid w:val="00ED2D8A"/>
    <w:rsid w:val="00ED3B39"/>
    <w:rsid w:val="00ED6B86"/>
    <w:rsid w:val="00ED722B"/>
    <w:rsid w:val="00ED73A6"/>
    <w:rsid w:val="00EE7409"/>
    <w:rsid w:val="00EE7993"/>
    <w:rsid w:val="00EF4D84"/>
    <w:rsid w:val="00EF5235"/>
    <w:rsid w:val="00EF564B"/>
    <w:rsid w:val="00EF635B"/>
    <w:rsid w:val="00EF64E1"/>
    <w:rsid w:val="00F044C7"/>
    <w:rsid w:val="00F05602"/>
    <w:rsid w:val="00F075C0"/>
    <w:rsid w:val="00F113DA"/>
    <w:rsid w:val="00F14CCE"/>
    <w:rsid w:val="00F165BA"/>
    <w:rsid w:val="00F16C81"/>
    <w:rsid w:val="00F23B68"/>
    <w:rsid w:val="00F2558D"/>
    <w:rsid w:val="00F35E6A"/>
    <w:rsid w:val="00F365F2"/>
    <w:rsid w:val="00F372AB"/>
    <w:rsid w:val="00F449C6"/>
    <w:rsid w:val="00F525DA"/>
    <w:rsid w:val="00F52CD0"/>
    <w:rsid w:val="00F544BC"/>
    <w:rsid w:val="00F575E0"/>
    <w:rsid w:val="00F605D6"/>
    <w:rsid w:val="00F61F09"/>
    <w:rsid w:val="00F661D0"/>
    <w:rsid w:val="00F713CB"/>
    <w:rsid w:val="00F754FB"/>
    <w:rsid w:val="00F81C2C"/>
    <w:rsid w:val="00F834A9"/>
    <w:rsid w:val="00F87733"/>
    <w:rsid w:val="00F91437"/>
    <w:rsid w:val="00F951E8"/>
    <w:rsid w:val="00FA3FB4"/>
    <w:rsid w:val="00FA4EB5"/>
    <w:rsid w:val="00FB1386"/>
    <w:rsid w:val="00FB34B2"/>
    <w:rsid w:val="00FB3B6A"/>
    <w:rsid w:val="00FC6B4A"/>
    <w:rsid w:val="00FD2658"/>
    <w:rsid w:val="00FD365D"/>
    <w:rsid w:val="00FD47D3"/>
    <w:rsid w:val="00FD7343"/>
    <w:rsid w:val="00FD73EF"/>
    <w:rsid w:val="00FD7AB4"/>
    <w:rsid w:val="00FE45FF"/>
    <w:rsid w:val="00FE7D22"/>
    <w:rsid w:val="00FF56AE"/>
    <w:rsid w:val="00FF6873"/>
    <w:rsid w:val="00FF773F"/>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qFormat="1"/>
    <w:lsdException w:name="heading 5" w:uiPriority="0" w:qFormat="1"/>
    <w:lsdException w:name="heading 6" w:qFormat="1"/>
    <w:lsdException w:name="heading 7" w:uiPriority="0" w:qFormat="1"/>
    <w:lsdException w:name="heading 8" w:uiPriority="0" w:qFormat="1"/>
    <w:lsdException w:name="heading 9" w:uiPriority="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F544BC"/>
    <w:pPr>
      <w:keepNext/>
      <w:keepLines/>
      <w:spacing w:before="480" w:after="0"/>
      <w:outlineLvl w:val="0"/>
    </w:pPr>
    <w:rPr>
      <w:rFonts w:ascii="Cambria" w:eastAsia="Times New Roman" w:hAnsi="Cambria" w:cs="Times New Roman"/>
      <w:b/>
      <w:bCs/>
      <w:color w:val="365F91"/>
      <w:sz w:val="28"/>
      <w:szCs w:val="28"/>
    </w:rPr>
  </w:style>
  <w:style w:type="paragraph" w:styleId="2">
    <w:name w:val="heading 2"/>
    <w:basedOn w:val="a"/>
    <w:next w:val="a"/>
    <w:link w:val="20"/>
    <w:uiPriority w:val="99"/>
    <w:semiHidden/>
    <w:unhideWhenUsed/>
    <w:qFormat/>
    <w:rsid w:val="00F544BC"/>
    <w:pPr>
      <w:keepNext/>
      <w:keepLines/>
      <w:spacing w:before="200" w:after="0"/>
      <w:outlineLvl w:val="1"/>
    </w:pPr>
    <w:rPr>
      <w:rFonts w:ascii="Cambria" w:eastAsia="Times New Roman" w:hAnsi="Cambria" w:cs="Times New Roman"/>
      <w:b/>
      <w:bCs/>
      <w:color w:val="4F81BD"/>
      <w:sz w:val="26"/>
      <w:szCs w:val="26"/>
    </w:rPr>
  </w:style>
  <w:style w:type="paragraph" w:styleId="3">
    <w:name w:val="heading 3"/>
    <w:basedOn w:val="a"/>
    <w:next w:val="a"/>
    <w:link w:val="30"/>
    <w:uiPriority w:val="99"/>
    <w:semiHidden/>
    <w:unhideWhenUsed/>
    <w:qFormat/>
    <w:rsid w:val="00F544BC"/>
    <w:pPr>
      <w:keepNext/>
      <w:spacing w:before="240" w:after="60" w:line="254" w:lineRule="auto"/>
      <w:outlineLvl w:val="2"/>
    </w:pPr>
    <w:rPr>
      <w:rFonts w:ascii="Cambria" w:eastAsia="Times New Roman" w:hAnsi="Cambria" w:cs="Cambria"/>
      <w:b/>
      <w:bCs/>
      <w:sz w:val="26"/>
      <w:szCs w:val="26"/>
      <w:lang w:eastAsia="bg-BG"/>
    </w:rPr>
  </w:style>
  <w:style w:type="paragraph" w:styleId="4">
    <w:name w:val="heading 4"/>
    <w:basedOn w:val="a"/>
    <w:next w:val="a"/>
    <w:link w:val="40"/>
    <w:uiPriority w:val="99"/>
    <w:semiHidden/>
    <w:unhideWhenUsed/>
    <w:qFormat/>
    <w:rsid w:val="00F544BC"/>
    <w:pPr>
      <w:keepNext/>
      <w:spacing w:before="240" w:after="60" w:line="254" w:lineRule="auto"/>
      <w:outlineLvl w:val="3"/>
    </w:pPr>
    <w:rPr>
      <w:rFonts w:ascii="Calibri" w:eastAsia="Times New Roman" w:hAnsi="Calibri" w:cs="Times New Roman"/>
      <w:b/>
      <w:bCs/>
      <w:sz w:val="28"/>
      <w:szCs w:val="28"/>
      <w:lang w:eastAsia="bg-BG"/>
    </w:rPr>
  </w:style>
  <w:style w:type="paragraph" w:styleId="5">
    <w:name w:val="heading 5"/>
    <w:basedOn w:val="a"/>
    <w:next w:val="a"/>
    <w:link w:val="50"/>
    <w:semiHidden/>
    <w:unhideWhenUsed/>
    <w:qFormat/>
    <w:rsid w:val="00F544BC"/>
    <w:pPr>
      <w:spacing w:before="240" w:after="60"/>
      <w:outlineLvl w:val="4"/>
    </w:pPr>
    <w:rPr>
      <w:rFonts w:ascii="Calibri" w:eastAsia="Times New Roman" w:hAnsi="Calibri" w:cs="Times New Roman"/>
      <w:b/>
      <w:bCs/>
      <w:i/>
      <w:iCs/>
      <w:sz w:val="26"/>
      <w:szCs w:val="26"/>
    </w:rPr>
  </w:style>
  <w:style w:type="paragraph" w:styleId="6">
    <w:name w:val="heading 6"/>
    <w:basedOn w:val="a"/>
    <w:next w:val="a"/>
    <w:link w:val="60"/>
    <w:uiPriority w:val="99"/>
    <w:semiHidden/>
    <w:unhideWhenUsed/>
    <w:qFormat/>
    <w:rsid w:val="00F544BC"/>
    <w:pPr>
      <w:spacing w:before="240" w:after="60" w:line="254" w:lineRule="auto"/>
      <w:outlineLvl w:val="5"/>
    </w:pPr>
    <w:rPr>
      <w:rFonts w:ascii="Calibri" w:eastAsia="Times New Roman" w:hAnsi="Calibri" w:cs="Times New Roman"/>
      <w:b/>
      <w:bCs/>
      <w:sz w:val="20"/>
      <w:szCs w:val="20"/>
      <w:lang w:eastAsia="bg-BG"/>
    </w:rPr>
  </w:style>
  <w:style w:type="paragraph" w:styleId="7">
    <w:name w:val="heading 7"/>
    <w:basedOn w:val="a"/>
    <w:next w:val="a"/>
    <w:link w:val="70"/>
    <w:semiHidden/>
    <w:unhideWhenUsed/>
    <w:qFormat/>
    <w:rsid w:val="00F544BC"/>
    <w:pPr>
      <w:spacing w:before="240" w:after="60"/>
      <w:outlineLvl w:val="6"/>
    </w:pPr>
    <w:rPr>
      <w:rFonts w:ascii="Calibri" w:eastAsia="Times New Roman" w:hAnsi="Calibri" w:cs="Times New Roman"/>
      <w:sz w:val="24"/>
      <w:szCs w:val="24"/>
    </w:rPr>
  </w:style>
  <w:style w:type="paragraph" w:styleId="8">
    <w:name w:val="heading 8"/>
    <w:basedOn w:val="a"/>
    <w:next w:val="a"/>
    <w:link w:val="80"/>
    <w:semiHidden/>
    <w:unhideWhenUsed/>
    <w:qFormat/>
    <w:rsid w:val="00F544BC"/>
    <w:pPr>
      <w:spacing w:before="240" w:after="60"/>
      <w:outlineLvl w:val="7"/>
    </w:pPr>
    <w:rPr>
      <w:rFonts w:ascii="Calibri" w:eastAsia="Times New Roman" w:hAnsi="Calibri"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лавие 11"/>
    <w:basedOn w:val="a"/>
    <w:next w:val="a"/>
    <w:uiPriority w:val="99"/>
    <w:qFormat/>
    <w:rsid w:val="00F544BC"/>
    <w:pPr>
      <w:keepNext/>
      <w:keepLines/>
      <w:spacing w:before="480" w:after="0"/>
      <w:outlineLvl w:val="0"/>
    </w:pPr>
    <w:rPr>
      <w:rFonts w:ascii="Cambria" w:eastAsia="Times New Roman" w:hAnsi="Cambria" w:cs="Times New Roman"/>
      <w:b/>
      <w:bCs/>
      <w:color w:val="365F91"/>
      <w:sz w:val="28"/>
      <w:szCs w:val="28"/>
    </w:rPr>
  </w:style>
  <w:style w:type="paragraph" w:customStyle="1" w:styleId="21">
    <w:name w:val="Заглавие 21"/>
    <w:basedOn w:val="a"/>
    <w:next w:val="a"/>
    <w:uiPriority w:val="99"/>
    <w:semiHidden/>
    <w:unhideWhenUsed/>
    <w:qFormat/>
    <w:rsid w:val="00F544BC"/>
    <w:pPr>
      <w:keepNext/>
      <w:keepLines/>
      <w:spacing w:before="200" w:after="0"/>
      <w:outlineLvl w:val="1"/>
    </w:pPr>
    <w:rPr>
      <w:rFonts w:ascii="Cambria" w:eastAsia="Times New Roman" w:hAnsi="Cambria" w:cs="Times New Roman"/>
      <w:b/>
      <w:bCs/>
      <w:color w:val="4F81BD"/>
      <w:sz w:val="26"/>
      <w:szCs w:val="26"/>
    </w:rPr>
  </w:style>
  <w:style w:type="character" w:customStyle="1" w:styleId="30">
    <w:name w:val="Заглавие 3 Знак"/>
    <w:basedOn w:val="a0"/>
    <w:link w:val="3"/>
    <w:uiPriority w:val="99"/>
    <w:semiHidden/>
    <w:rsid w:val="00F544BC"/>
    <w:rPr>
      <w:rFonts w:ascii="Cambria" w:eastAsia="Times New Roman" w:hAnsi="Cambria" w:cs="Cambria"/>
      <w:b/>
      <w:bCs/>
      <w:sz w:val="26"/>
      <w:szCs w:val="26"/>
      <w:lang w:eastAsia="bg-BG"/>
    </w:rPr>
  </w:style>
  <w:style w:type="character" w:customStyle="1" w:styleId="40">
    <w:name w:val="Заглавие 4 Знак"/>
    <w:basedOn w:val="a0"/>
    <w:link w:val="4"/>
    <w:uiPriority w:val="99"/>
    <w:semiHidden/>
    <w:rsid w:val="00F544BC"/>
    <w:rPr>
      <w:rFonts w:ascii="Calibri" w:eastAsia="Times New Roman" w:hAnsi="Calibri" w:cs="Times New Roman"/>
      <w:b/>
      <w:bCs/>
      <w:sz w:val="28"/>
      <w:szCs w:val="28"/>
      <w:lang w:eastAsia="bg-BG"/>
    </w:rPr>
  </w:style>
  <w:style w:type="character" w:customStyle="1" w:styleId="50">
    <w:name w:val="Заглавие 5 Знак"/>
    <w:basedOn w:val="a0"/>
    <w:link w:val="5"/>
    <w:semiHidden/>
    <w:rsid w:val="00F544BC"/>
    <w:rPr>
      <w:rFonts w:ascii="Calibri" w:eastAsia="Times New Roman" w:hAnsi="Calibri" w:cs="Times New Roman"/>
      <w:b/>
      <w:bCs/>
      <w:i/>
      <w:iCs/>
      <w:sz w:val="26"/>
      <w:szCs w:val="26"/>
    </w:rPr>
  </w:style>
  <w:style w:type="character" w:customStyle="1" w:styleId="60">
    <w:name w:val="Заглавие 6 Знак"/>
    <w:basedOn w:val="a0"/>
    <w:link w:val="6"/>
    <w:uiPriority w:val="99"/>
    <w:semiHidden/>
    <w:rsid w:val="00F544BC"/>
    <w:rPr>
      <w:rFonts w:ascii="Calibri" w:eastAsia="Times New Roman" w:hAnsi="Calibri" w:cs="Times New Roman"/>
      <w:b/>
      <w:bCs/>
      <w:sz w:val="20"/>
      <w:szCs w:val="20"/>
      <w:lang w:eastAsia="bg-BG"/>
    </w:rPr>
  </w:style>
  <w:style w:type="character" w:customStyle="1" w:styleId="70">
    <w:name w:val="Заглавие 7 Знак"/>
    <w:basedOn w:val="a0"/>
    <w:link w:val="7"/>
    <w:semiHidden/>
    <w:rsid w:val="00F544BC"/>
    <w:rPr>
      <w:rFonts w:ascii="Calibri" w:eastAsia="Times New Roman" w:hAnsi="Calibri" w:cs="Times New Roman"/>
      <w:sz w:val="24"/>
      <w:szCs w:val="24"/>
    </w:rPr>
  </w:style>
  <w:style w:type="character" w:customStyle="1" w:styleId="80">
    <w:name w:val="Заглавие 8 Знак"/>
    <w:basedOn w:val="a0"/>
    <w:link w:val="8"/>
    <w:semiHidden/>
    <w:rsid w:val="00F544BC"/>
    <w:rPr>
      <w:rFonts w:ascii="Calibri" w:eastAsia="Times New Roman" w:hAnsi="Calibri" w:cs="Times New Roman"/>
      <w:i/>
      <w:iCs/>
      <w:sz w:val="24"/>
      <w:szCs w:val="24"/>
    </w:rPr>
  </w:style>
  <w:style w:type="numbering" w:customStyle="1" w:styleId="12">
    <w:name w:val="Без списък1"/>
    <w:next w:val="a2"/>
    <w:uiPriority w:val="99"/>
    <w:semiHidden/>
    <w:unhideWhenUsed/>
    <w:rsid w:val="00F544BC"/>
  </w:style>
  <w:style w:type="character" w:customStyle="1" w:styleId="10">
    <w:name w:val="Заглавие 1 Знак"/>
    <w:basedOn w:val="a0"/>
    <w:link w:val="1"/>
    <w:uiPriority w:val="99"/>
    <w:rsid w:val="00F544BC"/>
    <w:rPr>
      <w:rFonts w:ascii="Cambria" w:eastAsia="Times New Roman" w:hAnsi="Cambria" w:cs="Times New Roman"/>
      <w:b/>
      <w:bCs/>
      <w:color w:val="365F91"/>
      <w:sz w:val="28"/>
      <w:szCs w:val="28"/>
    </w:rPr>
  </w:style>
  <w:style w:type="character" w:customStyle="1" w:styleId="20">
    <w:name w:val="Заглавие 2 Знак"/>
    <w:basedOn w:val="a0"/>
    <w:link w:val="2"/>
    <w:uiPriority w:val="99"/>
    <w:semiHidden/>
    <w:rsid w:val="00F544BC"/>
    <w:rPr>
      <w:rFonts w:ascii="Cambria" w:eastAsia="Times New Roman" w:hAnsi="Cambria" w:cs="Times New Roman"/>
      <w:b/>
      <w:bCs/>
      <w:color w:val="4F81BD"/>
      <w:sz w:val="26"/>
      <w:szCs w:val="26"/>
    </w:rPr>
  </w:style>
  <w:style w:type="character" w:styleId="a3">
    <w:name w:val="Hyperlink"/>
    <w:uiPriority w:val="99"/>
    <w:semiHidden/>
    <w:unhideWhenUsed/>
    <w:rsid w:val="00F544BC"/>
    <w:rPr>
      <w:rFonts w:ascii="Times New Roman" w:hAnsi="Times New Roman" w:cs="Times New Roman" w:hint="default"/>
      <w:color w:val="0563C1"/>
      <w:u w:val="single"/>
    </w:rPr>
  </w:style>
  <w:style w:type="character" w:customStyle="1" w:styleId="13">
    <w:name w:val="Прегледана хипервръзка1"/>
    <w:basedOn w:val="a0"/>
    <w:uiPriority w:val="99"/>
    <w:semiHidden/>
    <w:unhideWhenUsed/>
    <w:rsid w:val="00F544BC"/>
    <w:rPr>
      <w:color w:val="800080"/>
      <w:u w:val="single"/>
    </w:rPr>
  </w:style>
  <w:style w:type="paragraph" w:styleId="14">
    <w:name w:val="toc 1"/>
    <w:basedOn w:val="a"/>
    <w:next w:val="a"/>
    <w:autoRedefine/>
    <w:uiPriority w:val="99"/>
    <w:semiHidden/>
    <w:unhideWhenUsed/>
    <w:rsid w:val="00F544BC"/>
    <w:pPr>
      <w:spacing w:after="160" w:line="254" w:lineRule="auto"/>
    </w:pPr>
    <w:rPr>
      <w:rFonts w:ascii="Calibri" w:eastAsia="Times New Roman" w:hAnsi="Calibri" w:cs="Calibri"/>
    </w:rPr>
  </w:style>
  <w:style w:type="character" w:customStyle="1" w:styleId="a4">
    <w:name w:val="Текст под линия Знак"/>
    <w:basedOn w:val="a0"/>
    <w:link w:val="a5"/>
    <w:uiPriority w:val="99"/>
    <w:semiHidden/>
    <w:locked/>
    <w:rsid w:val="00F544BC"/>
    <w:rPr>
      <w:rFonts w:ascii="Calibri" w:hAnsi="Calibri" w:cs="Calibri"/>
    </w:rPr>
  </w:style>
  <w:style w:type="paragraph" w:customStyle="1" w:styleId="Footnote911">
    <w:name w:val="Footnote911"/>
    <w:basedOn w:val="a"/>
    <w:next w:val="a5"/>
    <w:uiPriority w:val="99"/>
    <w:semiHidden/>
    <w:unhideWhenUsed/>
    <w:rsid w:val="00F544BC"/>
    <w:pPr>
      <w:spacing w:after="0" w:line="240" w:lineRule="auto"/>
    </w:pPr>
    <w:rPr>
      <w:rFonts w:ascii="Calibri" w:hAnsi="Calibri" w:cs="Calibri"/>
    </w:rPr>
  </w:style>
  <w:style w:type="character" w:customStyle="1" w:styleId="15">
    <w:name w:val="Текст под линия Знак1"/>
    <w:aliases w:val="stile 1 Знак1,Footnote Знак1,Footnote1 Знак1,Footnote2 Знак1,Footnote3 Знак1,Footnote4 Знак1,Footnote5 Знак1,Footnote6 Знак1,Footnote7 Знак1,Footnote8 Знак1,Footnote9 Знак1,Footnote10 Знак1,Footnote11 Знак1,Footnote21 Знак1"/>
    <w:basedOn w:val="a0"/>
    <w:uiPriority w:val="99"/>
    <w:semiHidden/>
    <w:rsid w:val="00F544BC"/>
    <w:rPr>
      <w:rFonts w:ascii="Calibri" w:eastAsia="Calibri" w:hAnsi="Calibri" w:cs="Calibri"/>
      <w:sz w:val="20"/>
      <w:szCs w:val="20"/>
    </w:rPr>
  </w:style>
  <w:style w:type="paragraph" w:styleId="a6">
    <w:name w:val="header"/>
    <w:basedOn w:val="a"/>
    <w:link w:val="a7"/>
    <w:uiPriority w:val="99"/>
    <w:unhideWhenUsed/>
    <w:rsid w:val="00F544BC"/>
    <w:pPr>
      <w:tabs>
        <w:tab w:val="center" w:pos="4536"/>
        <w:tab w:val="right" w:pos="9072"/>
      </w:tabs>
      <w:spacing w:after="0" w:line="240" w:lineRule="auto"/>
    </w:pPr>
    <w:rPr>
      <w:rFonts w:ascii="Calibri" w:eastAsia="Calibri" w:hAnsi="Calibri" w:cs="Calibri"/>
      <w:sz w:val="20"/>
      <w:szCs w:val="20"/>
    </w:rPr>
  </w:style>
  <w:style w:type="character" w:customStyle="1" w:styleId="a7">
    <w:name w:val="Горен колонтитул Знак"/>
    <w:basedOn w:val="a0"/>
    <w:link w:val="a6"/>
    <w:uiPriority w:val="99"/>
    <w:rsid w:val="00F544BC"/>
    <w:rPr>
      <w:rFonts w:ascii="Calibri" w:eastAsia="Calibri" w:hAnsi="Calibri" w:cs="Calibri"/>
      <w:sz w:val="20"/>
      <w:szCs w:val="20"/>
    </w:rPr>
  </w:style>
  <w:style w:type="paragraph" w:styleId="a8">
    <w:name w:val="footer"/>
    <w:basedOn w:val="a"/>
    <w:link w:val="a9"/>
    <w:uiPriority w:val="99"/>
    <w:unhideWhenUsed/>
    <w:rsid w:val="00F544BC"/>
    <w:pPr>
      <w:tabs>
        <w:tab w:val="center" w:pos="4536"/>
        <w:tab w:val="right" w:pos="9072"/>
      </w:tabs>
      <w:spacing w:after="0" w:line="240" w:lineRule="auto"/>
    </w:pPr>
    <w:rPr>
      <w:rFonts w:ascii="Calibri" w:eastAsia="Calibri" w:hAnsi="Calibri" w:cs="Calibri"/>
      <w:sz w:val="20"/>
      <w:szCs w:val="20"/>
    </w:rPr>
  </w:style>
  <w:style w:type="character" w:customStyle="1" w:styleId="a9">
    <w:name w:val="Долен колонтитул Знак"/>
    <w:basedOn w:val="a0"/>
    <w:link w:val="a8"/>
    <w:uiPriority w:val="99"/>
    <w:rsid w:val="00F544BC"/>
    <w:rPr>
      <w:rFonts w:ascii="Calibri" w:eastAsia="Calibri" w:hAnsi="Calibri" w:cs="Calibri"/>
      <w:sz w:val="20"/>
      <w:szCs w:val="20"/>
    </w:rPr>
  </w:style>
  <w:style w:type="paragraph" w:styleId="aa">
    <w:name w:val="endnote text"/>
    <w:basedOn w:val="a"/>
    <w:link w:val="ab"/>
    <w:uiPriority w:val="99"/>
    <w:semiHidden/>
    <w:unhideWhenUsed/>
    <w:rsid w:val="00F544BC"/>
    <w:pPr>
      <w:spacing w:after="0" w:line="240" w:lineRule="auto"/>
    </w:pPr>
    <w:rPr>
      <w:rFonts w:ascii="Calibri" w:eastAsia="Calibri" w:hAnsi="Calibri" w:cs="Calibri"/>
      <w:sz w:val="20"/>
      <w:szCs w:val="20"/>
      <w:lang w:eastAsia="bg-BG"/>
    </w:rPr>
  </w:style>
  <w:style w:type="character" w:customStyle="1" w:styleId="ab">
    <w:name w:val="Текст на бележка в края Знак"/>
    <w:basedOn w:val="a0"/>
    <w:link w:val="aa"/>
    <w:uiPriority w:val="99"/>
    <w:semiHidden/>
    <w:rsid w:val="00F544BC"/>
    <w:rPr>
      <w:rFonts w:ascii="Calibri" w:eastAsia="Calibri" w:hAnsi="Calibri" w:cs="Calibri"/>
      <w:sz w:val="20"/>
      <w:szCs w:val="20"/>
      <w:lang w:eastAsia="bg-BG"/>
    </w:rPr>
  </w:style>
  <w:style w:type="paragraph" w:styleId="ac">
    <w:name w:val="List Bullet"/>
    <w:basedOn w:val="a"/>
    <w:autoRedefine/>
    <w:uiPriority w:val="99"/>
    <w:semiHidden/>
    <w:unhideWhenUsed/>
    <w:rsid w:val="00F544BC"/>
    <w:pPr>
      <w:tabs>
        <w:tab w:val="left" w:pos="360"/>
      </w:tabs>
      <w:spacing w:before="120" w:after="240" w:line="240" w:lineRule="auto"/>
      <w:jc w:val="both"/>
    </w:pPr>
    <w:rPr>
      <w:rFonts w:ascii="Calibri" w:eastAsia="Calibri" w:hAnsi="Calibri" w:cs="Calibri"/>
      <w:b/>
      <w:bCs/>
      <w:sz w:val="24"/>
      <w:szCs w:val="24"/>
      <w:lang w:eastAsia="en-GB"/>
    </w:rPr>
  </w:style>
  <w:style w:type="paragraph" w:styleId="ad">
    <w:name w:val="Body Text"/>
    <w:basedOn w:val="a"/>
    <w:link w:val="ae"/>
    <w:uiPriority w:val="99"/>
    <w:semiHidden/>
    <w:unhideWhenUsed/>
    <w:rsid w:val="00F544BC"/>
    <w:pPr>
      <w:spacing w:before="120" w:after="120" w:line="240" w:lineRule="auto"/>
      <w:jc w:val="both"/>
    </w:pPr>
    <w:rPr>
      <w:rFonts w:ascii="Calibri" w:eastAsia="Calibri" w:hAnsi="Calibri" w:cs="Times New Roman"/>
      <w:sz w:val="20"/>
      <w:szCs w:val="20"/>
      <w:lang w:val="en-GB" w:eastAsia="bg-BG"/>
    </w:rPr>
  </w:style>
  <w:style w:type="character" w:customStyle="1" w:styleId="ae">
    <w:name w:val="Основен текст Знак"/>
    <w:basedOn w:val="a0"/>
    <w:link w:val="ad"/>
    <w:uiPriority w:val="99"/>
    <w:semiHidden/>
    <w:rsid w:val="00F544BC"/>
    <w:rPr>
      <w:rFonts w:ascii="Calibri" w:eastAsia="Calibri" w:hAnsi="Calibri" w:cs="Times New Roman"/>
      <w:sz w:val="20"/>
      <w:szCs w:val="20"/>
      <w:lang w:val="en-GB" w:eastAsia="bg-BG"/>
    </w:rPr>
  </w:style>
  <w:style w:type="paragraph" w:styleId="31">
    <w:name w:val="Body Text 3"/>
    <w:basedOn w:val="a"/>
    <w:link w:val="32"/>
    <w:uiPriority w:val="99"/>
    <w:semiHidden/>
    <w:unhideWhenUsed/>
    <w:rsid w:val="00F544BC"/>
    <w:pPr>
      <w:spacing w:after="120" w:line="254" w:lineRule="auto"/>
    </w:pPr>
    <w:rPr>
      <w:rFonts w:ascii="Calibri" w:eastAsia="Calibri" w:hAnsi="Calibri" w:cs="Calibri"/>
      <w:sz w:val="16"/>
      <w:szCs w:val="16"/>
    </w:rPr>
  </w:style>
  <w:style w:type="character" w:customStyle="1" w:styleId="32">
    <w:name w:val="Основен текст 3 Знак"/>
    <w:basedOn w:val="a0"/>
    <w:link w:val="31"/>
    <w:uiPriority w:val="99"/>
    <w:semiHidden/>
    <w:rsid w:val="00F544BC"/>
    <w:rPr>
      <w:rFonts w:ascii="Calibri" w:eastAsia="Calibri" w:hAnsi="Calibri" w:cs="Calibri"/>
      <w:sz w:val="16"/>
      <w:szCs w:val="16"/>
    </w:rPr>
  </w:style>
  <w:style w:type="paragraph" w:styleId="af">
    <w:name w:val="Document Map"/>
    <w:basedOn w:val="a"/>
    <w:link w:val="af0"/>
    <w:uiPriority w:val="99"/>
    <w:semiHidden/>
    <w:unhideWhenUsed/>
    <w:rsid w:val="00F544BC"/>
    <w:pPr>
      <w:shd w:val="clear" w:color="auto" w:fill="000080"/>
      <w:spacing w:after="160" w:line="254" w:lineRule="auto"/>
    </w:pPr>
    <w:rPr>
      <w:rFonts w:ascii="Tahoma" w:eastAsia="Calibri" w:hAnsi="Tahoma" w:cs="Tahoma"/>
      <w:sz w:val="20"/>
      <w:szCs w:val="20"/>
      <w:lang w:eastAsia="bg-BG"/>
    </w:rPr>
  </w:style>
  <w:style w:type="character" w:customStyle="1" w:styleId="af0">
    <w:name w:val="План на документа Знак"/>
    <w:basedOn w:val="a0"/>
    <w:link w:val="af"/>
    <w:uiPriority w:val="99"/>
    <w:semiHidden/>
    <w:rsid w:val="00F544BC"/>
    <w:rPr>
      <w:rFonts w:ascii="Tahoma" w:eastAsia="Calibri" w:hAnsi="Tahoma" w:cs="Tahoma"/>
      <w:sz w:val="20"/>
      <w:szCs w:val="20"/>
      <w:shd w:val="clear" w:color="auto" w:fill="000080"/>
      <w:lang w:eastAsia="bg-BG"/>
    </w:rPr>
  </w:style>
  <w:style w:type="paragraph" w:styleId="af1">
    <w:name w:val="Balloon Text"/>
    <w:basedOn w:val="a"/>
    <w:link w:val="af2"/>
    <w:uiPriority w:val="99"/>
    <w:semiHidden/>
    <w:unhideWhenUsed/>
    <w:rsid w:val="00F544BC"/>
    <w:pPr>
      <w:spacing w:after="0" w:line="240" w:lineRule="auto"/>
    </w:pPr>
    <w:rPr>
      <w:rFonts w:ascii="Tahoma" w:eastAsia="Calibri" w:hAnsi="Tahoma" w:cs="Tahoma"/>
      <w:sz w:val="16"/>
      <w:szCs w:val="16"/>
      <w:lang w:eastAsia="bg-BG"/>
    </w:rPr>
  </w:style>
  <w:style w:type="character" w:customStyle="1" w:styleId="af2">
    <w:name w:val="Изнесен текст Знак"/>
    <w:basedOn w:val="a0"/>
    <w:link w:val="af1"/>
    <w:uiPriority w:val="99"/>
    <w:semiHidden/>
    <w:rsid w:val="00F544BC"/>
    <w:rPr>
      <w:rFonts w:ascii="Tahoma" w:eastAsia="Calibri" w:hAnsi="Tahoma" w:cs="Tahoma"/>
      <w:sz w:val="16"/>
      <w:szCs w:val="16"/>
      <w:lang w:eastAsia="bg-BG"/>
    </w:rPr>
  </w:style>
  <w:style w:type="paragraph" w:styleId="af3">
    <w:name w:val="No Spacing"/>
    <w:uiPriority w:val="99"/>
    <w:qFormat/>
    <w:rsid w:val="00F544BC"/>
    <w:pPr>
      <w:spacing w:after="0" w:line="240" w:lineRule="auto"/>
    </w:pPr>
    <w:rPr>
      <w:rFonts w:ascii="Calibri" w:eastAsia="Calibri" w:hAnsi="Calibri" w:cs="Calibri"/>
    </w:rPr>
  </w:style>
  <w:style w:type="character" w:customStyle="1" w:styleId="af4">
    <w:name w:val="Списък на абзаци Знак"/>
    <w:link w:val="af5"/>
    <w:uiPriority w:val="99"/>
    <w:locked/>
    <w:rsid w:val="00F544BC"/>
    <w:rPr>
      <w:rFonts w:ascii="Calibri" w:hAnsi="Calibri" w:cs="Calibri"/>
    </w:rPr>
  </w:style>
  <w:style w:type="paragraph" w:customStyle="1" w:styleId="ListParagraph1111">
    <w:name w:val="List Paragraph1111"/>
    <w:basedOn w:val="a"/>
    <w:next w:val="af5"/>
    <w:uiPriority w:val="99"/>
    <w:qFormat/>
    <w:rsid w:val="00F544BC"/>
    <w:pPr>
      <w:spacing w:after="160" w:line="254" w:lineRule="auto"/>
      <w:ind w:left="708"/>
    </w:pPr>
    <w:rPr>
      <w:rFonts w:ascii="Calibri" w:hAnsi="Calibri" w:cs="Calibri"/>
    </w:rPr>
  </w:style>
  <w:style w:type="paragraph" w:customStyle="1" w:styleId="16">
    <w:name w:val="Списък на абзаци1"/>
    <w:basedOn w:val="a"/>
    <w:uiPriority w:val="99"/>
    <w:rsid w:val="00F544BC"/>
    <w:pPr>
      <w:spacing w:after="160" w:line="254" w:lineRule="auto"/>
      <w:ind w:left="720"/>
    </w:pPr>
    <w:rPr>
      <w:rFonts w:ascii="Calibri" w:eastAsia="Times New Roman" w:hAnsi="Calibri" w:cs="Calibri"/>
    </w:rPr>
  </w:style>
  <w:style w:type="paragraph" w:customStyle="1" w:styleId="Guidelines1">
    <w:name w:val="Guidelines 1"/>
    <w:basedOn w:val="14"/>
    <w:uiPriority w:val="99"/>
    <w:rsid w:val="00F544BC"/>
    <w:pPr>
      <w:pageBreakBefore/>
      <w:tabs>
        <w:tab w:val="left" w:pos="180"/>
        <w:tab w:val="right" w:leader="dot" w:pos="9900"/>
      </w:tabs>
      <w:spacing w:before="120" w:after="480" w:line="240" w:lineRule="auto"/>
      <w:ind w:left="488" w:right="381" w:hanging="488"/>
      <w:jc w:val="both"/>
    </w:pPr>
    <w:rPr>
      <w:rFonts w:eastAsia="Calibri"/>
      <w:noProof/>
      <w:sz w:val="24"/>
      <w:szCs w:val="24"/>
      <w:lang w:val="en-GB"/>
    </w:rPr>
  </w:style>
  <w:style w:type="paragraph" w:customStyle="1" w:styleId="CM1">
    <w:name w:val="CM1"/>
    <w:basedOn w:val="a"/>
    <w:next w:val="a"/>
    <w:uiPriority w:val="99"/>
    <w:rsid w:val="00F544BC"/>
    <w:pPr>
      <w:autoSpaceDE w:val="0"/>
      <w:autoSpaceDN w:val="0"/>
      <w:adjustRightInd w:val="0"/>
      <w:spacing w:after="0" w:line="240" w:lineRule="auto"/>
    </w:pPr>
    <w:rPr>
      <w:rFonts w:ascii="EUAlbertina" w:eastAsia="Calibri" w:hAnsi="EUAlbertina" w:cs="EUAlbertina"/>
      <w:sz w:val="24"/>
      <w:szCs w:val="24"/>
      <w:lang w:eastAsia="bg-BG"/>
    </w:rPr>
  </w:style>
  <w:style w:type="paragraph" w:customStyle="1" w:styleId="CM4">
    <w:name w:val="CM4"/>
    <w:basedOn w:val="a"/>
    <w:next w:val="a"/>
    <w:uiPriority w:val="99"/>
    <w:rsid w:val="00F544BC"/>
    <w:pPr>
      <w:autoSpaceDE w:val="0"/>
      <w:autoSpaceDN w:val="0"/>
      <w:adjustRightInd w:val="0"/>
      <w:spacing w:after="0" w:line="240" w:lineRule="auto"/>
    </w:pPr>
    <w:rPr>
      <w:rFonts w:ascii="EUAlbertina" w:eastAsia="Calibri" w:hAnsi="EUAlbertina" w:cs="EUAlbertina"/>
      <w:sz w:val="24"/>
      <w:szCs w:val="24"/>
      <w:lang w:eastAsia="bg-BG"/>
    </w:rPr>
  </w:style>
  <w:style w:type="paragraph" w:customStyle="1" w:styleId="Text1">
    <w:name w:val="Text 1"/>
    <w:basedOn w:val="a"/>
    <w:uiPriority w:val="99"/>
    <w:rsid w:val="00F544BC"/>
    <w:pPr>
      <w:spacing w:after="240" w:line="240" w:lineRule="auto"/>
      <w:ind w:left="482"/>
      <w:jc w:val="both"/>
    </w:pPr>
    <w:rPr>
      <w:rFonts w:ascii="Calibri" w:eastAsia="Calibri" w:hAnsi="Calibri" w:cs="Calibri"/>
      <w:sz w:val="24"/>
      <w:szCs w:val="24"/>
      <w:lang w:val="en-GB"/>
    </w:rPr>
  </w:style>
  <w:style w:type="paragraph" w:customStyle="1" w:styleId="Default">
    <w:name w:val="Default"/>
    <w:rsid w:val="00F544BC"/>
    <w:pPr>
      <w:numPr>
        <w:numId w:val="1"/>
      </w:numPr>
      <w:autoSpaceDE w:val="0"/>
      <w:autoSpaceDN w:val="0"/>
      <w:adjustRightInd w:val="0"/>
      <w:spacing w:after="0" w:line="240" w:lineRule="auto"/>
      <w:ind w:left="0" w:firstLine="0"/>
    </w:pPr>
    <w:rPr>
      <w:rFonts w:ascii="Calibri" w:eastAsia="Calibri" w:hAnsi="Calibri" w:cs="Calibri"/>
      <w:color w:val="000000"/>
      <w:sz w:val="24"/>
      <w:szCs w:val="24"/>
      <w:lang w:eastAsia="bg-BG"/>
    </w:rPr>
  </w:style>
  <w:style w:type="paragraph" w:customStyle="1" w:styleId="GfAheading1">
    <w:name w:val="GfA heading 1"/>
    <w:basedOn w:val="a"/>
    <w:uiPriority w:val="99"/>
    <w:rsid w:val="00F544BC"/>
    <w:pPr>
      <w:tabs>
        <w:tab w:val="num" w:pos="1070"/>
      </w:tabs>
      <w:spacing w:after="0" w:line="240" w:lineRule="auto"/>
      <w:ind w:left="1070" w:hanging="360"/>
    </w:pPr>
    <w:rPr>
      <w:rFonts w:ascii="Calibri" w:eastAsia="Calibri" w:hAnsi="Calibri" w:cs="Calibri"/>
      <w:b/>
      <w:bCs/>
      <w:sz w:val="24"/>
      <w:szCs w:val="24"/>
    </w:rPr>
  </w:style>
  <w:style w:type="paragraph" w:customStyle="1" w:styleId="firstline">
    <w:name w:val="firstline"/>
    <w:basedOn w:val="a"/>
    <w:uiPriority w:val="99"/>
    <w:rsid w:val="00F544BC"/>
    <w:pPr>
      <w:numPr>
        <w:numId w:val="2"/>
      </w:numPr>
      <w:spacing w:after="0" w:line="240" w:lineRule="atLeast"/>
      <w:ind w:left="0" w:firstLine="640"/>
      <w:jc w:val="both"/>
    </w:pPr>
    <w:rPr>
      <w:rFonts w:ascii="Calibri" w:eastAsia="Calibri" w:hAnsi="Calibri" w:cs="Calibri"/>
      <w:color w:val="000000"/>
      <w:sz w:val="24"/>
      <w:szCs w:val="24"/>
      <w:lang w:eastAsia="bg-BG"/>
    </w:rPr>
  </w:style>
  <w:style w:type="paragraph" w:customStyle="1" w:styleId="Clause">
    <w:name w:val="Clause"/>
    <w:basedOn w:val="a"/>
    <w:autoRedefine/>
    <w:uiPriority w:val="99"/>
    <w:rsid w:val="00F544BC"/>
    <w:pPr>
      <w:tabs>
        <w:tab w:val="num" w:pos="360"/>
      </w:tabs>
      <w:spacing w:after="120" w:line="240" w:lineRule="auto"/>
      <w:ind w:left="360" w:hanging="360"/>
      <w:jc w:val="both"/>
    </w:pPr>
    <w:rPr>
      <w:rFonts w:ascii="Calibri" w:eastAsia="Calibri" w:hAnsi="Calibri" w:cs="Calibri"/>
      <w:sz w:val="24"/>
      <w:szCs w:val="24"/>
    </w:rPr>
  </w:style>
  <w:style w:type="paragraph" w:customStyle="1" w:styleId="51">
    <w:name w:val="Знак Знак5 Знак Знак Знак Знак Знак Знак Знак Знак Знак Знак Знак Знак Знак Знак Знак Знак Знак Знак"/>
    <w:basedOn w:val="a"/>
    <w:uiPriority w:val="99"/>
    <w:rsid w:val="00F544BC"/>
    <w:pPr>
      <w:tabs>
        <w:tab w:val="left" w:pos="709"/>
      </w:tabs>
      <w:spacing w:after="0" w:line="240" w:lineRule="auto"/>
    </w:pPr>
    <w:rPr>
      <w:rFonts w:ascii="Tahoma" w:eastAsia="Times New Roman" w:hAnsi="Tahoma" w:cs="Tahoma"/>
      <w:sz w:val="24"/>
      <w:szCs w:val="24"/>
      <w:lang w:val="pl-PL" w:eastAsia="pl-PL"/>
    </w:rPr>
  </w:style>
  <w:style w:type="paragraph" w:customStyle="1" w:styleId="17">
    <w:name w:val="Заглавие1"/>
    <w:basedOn w:val="a"/>
    <w:uiPriority w:val="99"/>
    <w:rsid w:val="00F544BC"/>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buttons">
    <w:name w:val="buttons"/>
    <w:basedOn w:val="a"/>
    <w:uiPriority w:val="99"/>
    <w:rsid w:val="00F544BC"/>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18">
    <w:name w:val="Без разредка1"/>
    <w:uiPriority w:val="99"/>
    <w:rsid w:val="00F544BC"/>
    <w:pPr>
      <w:spacing w:after="0" w:line="240" w:lineRule="auto"/>
    </w:pPr>
    <w:rPr>
      <w:rFonts w:ascii="Calibri" w:eastAsia="Times New Roman" w:hAnsi="Calibri" w:cs="Calibri"/>
    </w:rPr>
  </w:style>
  <w:style w:type="paragraph" w:customStyle="1" w:styleId="52">
    <w:name w:val="Знак Знак5 Знак Знак"/>
    <w:basedOn w:val="a"/>
    <w:uiPriority w:val="99"/>
    <w:rsid w:val="00F544BC"/>
    <w:pPr>
      <w:tabs>
        <w:tab w:val="left" w:pos="709"/>
      </w:tabs>
      <w:spacing w:after="0" w:line="240" w:lineRule="auto"/>
    </w:pPr>
    <w:rPr>
      <w:rFonts w:ascii="Tahoma" w:eastAsia="Times New Roman" w:hAnsi="Tahoma" w:cs="Tahoma"/>
      <w:sz w:val="24"/>
      <w:szCs w:val="24"/>
      <w:lang w:val="pl-PL" w:eastAsia="pl-PL"/>
    </w:rPr>
  </w:style>
  <w:style w:type="character" w:customStyle="1" w:styleId="FootnoteTextChar2">
    <w:name w:val="Footnote Text Char2"/>
    <w:aliases w:val="Podrozdział Char,stile 1 Char2,Footnote1 Char2,Footnote2 Char2,Footnote3 Char2,Footnote4 Char2,Footnote5 Char2,Footnote6 Char2,Footnote7 Char2,Footnote8 Char2,Footnote9 Char2,Footnote10 Char2,Footnote11 Char2,Footnote21 Char2"/>
    <w:link w:val="CarCar1"/>
    <w:uiPriority w:val="99"/>
    <w:locked/>
    <w:rsid w:val="00F544BC"/>
    <w:rPr>
      <w:rFonts w:ascii="Calibri" w:hAnsi="Calibri" w:cs="Calibri"/>
    </w:rPr>
  </w:style>
  <w:style w:type="paragraph" w:customStyle="1" w:styleId="CarCar1">
    <w:name w:val="Car Car1"/>
    <w:basedOn w:val="a"/>
    <w:next w:val="a5"/>
    <w:link w:val="FootnoteTextChar2"/>
    <w:uiPriority w:val="99"/>
    <w:rsid w:val="00F544BC"/>
    <w:pPr>
      <w:spacing w:after="0" w:line="240" w:lineRule="auto"/>
    </w:pPr>
    <w:rPr>
      <w:rFonts w:ascii="Calibri" w:hAnsi="Calibri" w:cs="Calibri"/>
    </w:rPr>
  </w:style>
  <w:style w:type="paragraph" w:customStyle="1" w:styleId="310">
    <w:name w:val="Знак Знак3 Знак Знак1 Знак Знак"/>
    <w:basedOn w:val="a"/>
    <w:uiPriority w:val="99"/>
    <w:rsid w:val="00F544BC"/>
    <w:pPr>
      <w:tabs>
        <w:tab w:val="left" w:pos="709"/>
      </w:tabs>
      <w:spacing w:after="0" w:line="240" w:lineRule="auto"/>
    </w:pPr>
    <w:rPr>
      <w:rFonts w:ascii="Tahoma" w:eastAsia="Calibri" w:hAnsi="Tahoma" w:cs="Tahoma"/>
      <w:sz w:val="24"/>
      <w:szCs w:val="24"/>
      <w:lang w:val="pl-PL" w:eastAsia="pl-PL"/>
    </w:rPr>
  </w:style>
  <w:style w:type="paragraph" w:customStyle="1" w:styleId="33">
    <w:name w:val="Знак Знак3 Знак Знак Знак Знак Знак Знак Знак Знак"/>
    <w:basedOn w:val="a"/>
    <w:rsid w:val="00F544BC"/>
    <w:pPr>
      <w:tabs>
        <w:tab w:val="left" w:pos="709"/>
      </w:tabs>
      <w:spacing w:after="0" w:line="240" w:lineRule="auto"/>
    </w:pPr>
    <w:rPr>
      <w:rFonts w:ascii="Tahoma" w:eastAsia="Times New Roman" w:hAnsi="Tahoma" w:cs="Tahoma"/>
      <w:sz w:val="24"/>
      <w:szCs w:val="24"/>
      <w:lang w:val="pl-PL" w:eastAsia="pl-PL"/>
    </w:rPr>
  </w:style>
  <w:style w:type="paragraph" w:customStyle="1" w:styleId="311">
    <w:name w:val="Знак Знак3 Знак Знак1 Знак Знак Знак Знак"/>
    <w:basedOn w:val="a"/>
    <w:rsid w:val="00F544BC"/>
    <w:pPr>
      <w:tabs>
        <w:tab w:val="left" w:pos="709"/>
      </w:tabs>
      <w:spacing w:after="0" w:line="240" w:lineRule="auto"/>
    </w:pPr>
    <w:rPr>
      <w:rFonts w:ascii="Tahoma" w:eastAsia="Times New Roman" w:hAnsi="Tahoma" w:cs="Times New Roman"/>
      <w:sz w:val="24"/>
      <w:szCs w:val="24"/>
      <w:lang w:val="pl-PL" w:eastAsia="pl-PL"/>
    </w:rPr>
  </w:style>
  <w:style w:type="character" w:styleId="af6">
    <w:name w:val="footnote reference"/>
    <w:aliases w:val="Footnote symbol,Appel note de bas de p,SUPERS,Nota,(NECG) Footnote Reference,Voetnootverwijzing,Footnote Reference Superscript,BVI fnr,Lábjegyzet-hivatkozás,L?bjegyzet-hivatkoz?s,Char1 Char Char Char Char,ftref,Fussnot"/>
    <w:uiPriority w:val="99"/>
    <w:semiHidden/>
    <w:unhideWhenUsed/>
    <w:rsid w:val="00F544BC"/>
    <w:rPr>
      <w:rFonts w:ascii="Times New Roman" w:hAnsi="Times New Roman" w:cs="Times New Roman" w:hint="default"/>
      <w:vertAlign w:val="superscript"/>
    </w:rPr>
  </w:style>
  <w:style w:type="character" w:styleId="af7">
    <w:name w:val="endnote reference"/>
    <w:uiPriority w:val="99"/>
    <w:semiHidden/>
    <w:unhideWhenUsed/>
    <w:rsid w:val="00F544BC"/>
    <w:rPr>
      <w:vertAlign w:val="superscript"/>
    </w:rPr>
  </w:style>
  <w:style w:type="character" w:customStyle="1" w:styleId="FootnoteTextChar1">
    <w:name w:val="Footnote Text Char1"/>
    <w:aliases w:val="stile 1 Char1,Footnote Char,Footnote1 Char1,Footnote2 Char1,Footnote3 Char1,Footnote4 Char1,Footnote5 Char1,Footnote6 Char1,Footnote7 Char1,Footnote8 Char1,Footnote9 Char1,Footnote10 Char1,Footnote11 Char1,Footnote21 Char1"/>
    <w:uiPriority w:val="99"/>
    <w:semiHidden/>
    <w:locked/>
    <w:rsid w:val="00F544BC"/>
    <w:rPr>
      <w:rFonts w:ascii="Calibri" w:hAnsi="Calibri" w:cs="Calibri" w:hint="default"/>
    </w:rPr>
  </w:style>
  <w:style w:type="character" w:customStyle="1" w:styleId="HeaderChar">
    <w:name w:val="Header Char"/>
    <w:uiPriority w:val="99"/>
    <w:locked/>
    <w:rsid w:val="00F544BC"/>
    <w:rPr>
      <w:rFonts w:ascii="Calibri" w:hAnsi="Calibri" w:cs="Calibri" w:hint="default"/>
    </w:rPr>
  </w:style>
  <w:style w:type="character" w:customStyle="1" w:styleId="19">
    <w:name w:val="Горен колонтитул Знак1"/>
    <w:basedOn w:val="a0"/>
    <w:uiPriority w:val="99"/>
    <w:semiHidden/>
    <w:rsid w:val="00F544BC"/>
  </w:style>
  <w:style w:type="character" w:customStyle="1" w:styleId="FooterChar">
    <w:name w:val="Footer Char"/>
    <w:uiPriority w:val="99"/>
    <w:locked/>
    <w:rsid w:val="00F544BC"/>
    <w:rPr>
      <w:rFonts w:ascii="Calibri" w:hAnsi="Calibri" w:cs="Calibri" w:hint="default"/>
    </w:rPr>
  </w:style>
  <w:style w:type="character" w:customStyle="1" w:styleId="1a">
    <w:name w:val="Долен колонтитул Знак1"/>
    <w:basedOn w:val="a0"/>
    <w:uiPriority w:val="99"/>
    <w:semiHidden/>
    <w:rsid w:val="00F544BC"/>
  </w:style>
  <w:style w:type="character" w:customStyle="1" w:styleId="BodyText3Char">
    <w:name w:val="Body Text 3 Char"/>
    <w:uiPriority w:val="99"/>
    <w:locked/>
    <w:rsid w:val="00F544BC"/>
    <w:rPr>
      <w:rFonts w:ascii="Calibri" w:hAnsi="Calibri" w:cs="Calibri" w:hint="default"/>
      <w:sz w:val="16"/>
      <w:szCs w:val="16"/>
    </w:rPr>
  </w:style>
  <w:style w:type="character" w:customStyle="1" w:styleId="312">
    <w:name w:val="Основен текст 3 Знак1"/>
    <w:uiPriority w:val="99"/>
    <w:semiHidden/>
    <w:rsid w:val="00F544BC"/>
    <w:rPr>
      <w:sz w:val="16"/>
      <w:szCs w:val="16"/>
    </w:rPr>
  </w:style>
  <w:style w:type="character" w:customStyle="1" w:styleId="ldef">
    <w:name w:val="ldef"/>
    <w:uiPriority w:val="99"/>
    <w:rsid w:val="00F544BC"/>
    <w:rPr>
      <w:rFonts w:ascii="Times New Roman" w:hAnsi="Times New Roman" w:cs="Times New Roman" w:hint="default"/>
    </w:rPr>
  </w:style>
  <w:style w:type="table" w:styleId="af8">
    <w:name w:val="Table Grid"/>
    <w:basedOn w:val="a1"/>
    <w:uiPriority w:val="99"/>
    <w:rsid w:val="00F544BC"/>
    <w:pPr>
      <w:spacing w:after="160" w:line="254" w:lineRule="auto"/>
    </w:pPr>
    <w:rPr>
      <w:rFonts w:ascii="Times New Roman" w:eastAsia="Times New Roman" w:hAnsi="Times New Roman" w:cs="Times New Roman"/>
      <w:sz w:val="20"/>
      <w:szCs w:val="20"/>
      <w:lang w:eastAsia="bg-BG"/>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b">
    <w:name w:val="Мрежа в таблица1"/>
    <w:uiPriority w:val="99"/>
    <w:rsid w:val="00F544BC"/>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Мрежа в таблица11"/>
    <w:uiPriority w:val="99"/>
    <w:rsid w:val="00F544BC"/>
    <w:pPr>
      <w:spacing w:after="160" w:line="254"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
    <w:name w:val="Мрежа в таблица2"/>
    <w:uiPriority w:val="99"/>
    <w:rsid w:val="00F544BC"/>
    <w:pPr>
      <w:spacing w:after="0" w:line="240" w:lineRule="auto"/>
    </w:pPr>
    <w:rPr>
      <w:rFonts w:ascii="Calibri" w:eastAsia="Calibri" w:hAnsi="Calibri" w:cs="Calibri"/>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Emphasis"/>
    <w:basedOn w:val="a0"/>
    <w:uiPriority w:val="99"/>
    <w:qFormat/>
    <w:rsid w:val="00F544BC"/>
    <w:rPr>
      <w:i/>
      <w:iCs/>
    </w:rPr>
  </w:style>
  <w:style w:type="character" w:customStyle="1" w:styleId="111">
    <w:name w:val="Заглавие 1 Знак1"/>
    <w:basedOn w:val="a0"/>
    <w:uiPriority w:val="9"/>
    <w:rsid w:val="00F544BC"/>
    <w:rPr>
      <w:rFonts w:asciiTheme="majorHAnsi" w:eastAsiaTheme="majorEastAsia" w:hAnsiTheme="majorHAnsi" w:cstheme="majorBidi"/>
      <w:b/>
      <w:bCs/>
      <w:color w:val="365F91" w:themeColor="accent1" w:themeShade="BF"/>
      <w:sz w:val="28"/>
      <w:szCs w:val="28"/>
    </w:rPr>
  </w:style>
  <w:style w:type="character" w:customStyle="1" w:styleId="210">
    <w:name w:val="Заглавие 2 Знак1"/>
    <w:basedOn w:val="a0"/>
    <w:uiPriority w:val="9"/>
    <w:semiHidden/>
    <w:rsid w:val="00F544BC"/>
    <w:rPr>
      <w:rFonts w:asciiTheme="majorHAnsi" w:eastAsiaTheme="majorEastAsia" w:hAnsiTheme="majorHAnsi" w:cstheme="majorBidi"/>
      <w:b/>
      <w:bCs/>
      <w:color w:val="4F81BD" w:themeColor="accent1"/>
      <w:sz w:val="26"/>
      <w:szCs w:val="26"/>
    </w:rPr>
  </w:style>
  <w:style w:type="character" w:styleId="afa">
    <w:name w:val="FollowedHyperlink"/>
    <w:basedOn w:val="a0"/>
    <w:uiPriority w:val="99"/>
    <w:semiHidden/>
    <w:unhideWhenUsed/>
    <w:rsid w:val="00F544BC"/>
    <w:rPr>
      <w:color w:val="800080" w:themeColor="followedHyperlink"/>
      <w:u w:val="single"/>
    </w:rPr>
  </w:style>
  <w:style w:type="paragraph" w:styleId="a5">
    <w:name w:val="footnote text"/>
    <w:basedOn w:val="a"/>
    <w:link w:val="a4"/>
    <w:uiPriority w:val="99"/>
    <w:semiHidden/>
    <w:unhideWhenUsed/>
    <w:rsid w:val="00F544BC"/>
    <w:pPr>
      <w:spacing w:after="0" w:line="240" w:lineRule="auto"/>
    </w:pPr>
    <w:rPr>
      <w:rFonts w:ascii="Calibri" w:hAnsi="Calibri" w:cs="Calibri"/>
    </w:rPr>
  </w:style>
  <w:style w:type="character" w:customStyle="1" w:styleId="23">
    <w:name w:val="Текст под линия Знак2"/>
    <w:basedOn w:val="a0"/>
    <w:uiPriority w:val="99"/>
    <w:semiHidden/>
    <w:rsid w:val="00F544BC"/>
    <w:rPr>
      <w:sz w:val="20"/>
      <w:szCs w:val="20"/>
    </w:rPr>
  </w:style>
  <w:style w:type="paragraph" w:styleId="af5">
    <w:name w:val="List Paragraph"/>
    <w:basedOn w:val="a"/>
    <w:link w:val="af4"/>
    <w:uiPriority w:val="99"/>
    <w:qFormat/>
    <w:rsid w:val="00F544BC"/>
    <w:pPr>
      <w:ind w:left="720"/>
      <w:contextualSpacing/>
    </w:pPr>
    <w:rPr>
      <w:rFonts w:ascii="Calibri" w:hAnsi="Calibri" w:cs="Calibri"/>
    </w:rPr>
  </w:style>
  <w:style w:type="paragraph" w:styleId="afb">
    <w:name w:val="Subtitle"/>
    <w:basedOn w:val="a"/>
    <w:next w:val="a"/>
    <w:link w:val="afc"/>
    <w:uiPriority w:val="11"/>
    <w:qFormat/>
    <w:rsid w:val="008F4D8D"/>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c">
    <w:name w:val="Подзаглавие Знак"/>
    <w:basedOn w:val="a0"/>
    <w:link w:val="afb"/>
    <w:uiPriority w:val="11"/>
    <w:rsid w:val="008F4D8D"/>
    <w:rPr>
      <w:rFonts w:asciiTheme="majorHAnsi" w:eastAsiaTheme="majorEastAsia" w:hAnsiTheme="majorHAnsi" w:cstheme="majorBidi"/>
      <w:i/>
      <w:iCs/>
      <w:color w:val="4F81BD" w:themeColor="accent1"/>
      <w:spacing w:val="15"/>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qFormat="1"/>
    <w:lsdException w:name="heading 5" w:uiPriority="0" w:qFormat="1"/>
    <w:lsdException w:name="heading 6" w:qFormat="1"/>
    <w:lsdException w:name="heading 7" w:uiPriority="0" w:qFormat="1"/>
    <w:lsdException w:name="heading 8" w:uiPriority="0" w:qFormat="1"/>
    <w:lsdException w:name="heading 9" w:uiPriority="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F544BC"/>
    <w:pPr>
      <w:keepNext/>
      <w:keepLines/>
      <w:spacing w:before="480" w:after="0"/>
      <w:outlineLvl w:val="0"/>
    </w:pPr>
    <w:rPr>
      <w:rFonts w:ascii="Cambria" w:eastAsia="Times New Roman" w:hAnsi="Cambria" w:cs="Times New Roman"/>
      <w:b/>
      <w:bCs/>
      <w:color w:val="365F91"/>
      <w:sz w:val="28"/>
      <w:szCs w:val="28"/>
    </w:rPr>
  </w:style>
  <w:style w:type="paragraph" w:styleId="2">
    <w:name w:val="heading 2"/>
    <w:basedOn w:val="a"/>
    <w:next w:val="a"/>
    <w:link w:val="20"/>
    <w:uiPriority w:val="99"/>
    <w:semiHidden/>
    <w:unhideWhenUsed/>
    <w:qFormat/>
    <w:rsid w:val="00F544BC"/>
    <w:pPr>
      <w:keepNext/>
      <w:keepLines/>
      <w:spacing w:before="200" w:after="0"/>
      <w:outlineLvl w:val="1"/>
    </w:pPr>
    <w:rPr>
      <w:rFonts w:ascii="Cambria" w:eastAsia="Times New Roman" w:hAnsi="Cambria" w:cs="Times New Roman"/>
      <w:b/>
      <w:bCs/>
      <w:color w:val="4F81BD"/>
      <w:sz w:val="26"/>
      <w:szCs w:val="26"/>
    </w:rPr>
  </w:style>
  <w:style w:type="paragraph" w:styleId="3">
    <w:name w:val="heading 3"/>
    <w:basedOn w:val="a"/>
    <w:next w:val="a"/>
    <w:link w:val="30"/>
    <w:uiPriority w:val="99"/>
    <w:semiHidden/>
    <w:unhideWhenUsed/>
    <w:qFormat/>
    <w:rsid w:val="00F544BC"/>
    <w:pPr>
      <w:keepNext/>
      <w:spacing w:before="240" w:after="60" w:line="254" w:lineRule="auto"/>
      <w:outlineLvl w:val="2"/>
    </w:pPr>
    <w:rPr>
      <w:rFonts w:ascii="Cambria" w:eastAsia="Times New Roman" w:hAnsi="Cambria" w:cs="Cambria"/>
      <w:b/>
      <w:bCs/>
      <w:sz w:val="26"/>
      <w:szCs w:val="26"/>
      <w:lang w:eastAsia="bg-BG"/>
    </w:rPr>
  </w:style>
  <w:style w:type="paragraph" w:styleId="4">
    <w:name w:val="heading 4"/>
    <w:basedOn w:val="a"/>
    <w:next w:val="a"/>
    <w:link w:val="40"/>
    <w:uiPriority w:val="99"/>
    <w:semiHidden/>
    <w:unhideWhenUsed/>
    <w:qFormat/>
    <w:rsid w:val="00F544BC"/>
    <w:pPr>
      <w:keepNext/>
      <w:spacing w:before="240" w:after="60" w:line="254" w:lineRule="auto"/>
      <w:outlineLvl w:val="3"/>
    </w:pPr>
    <w:rPr>
      <w:rFonts w:ascii="Calibri" w:eastAsia="Times New Roman" w:hAnsi="Calibri" w:cs="Times New Roman"/>
      <w:b/>
      <w:bCs/>
      <w:sz w:val="28"/>
      <w:szCs w:val="28"/>
      <w:lang w:eastAsia="bg-BG"/>
    </w:rPr>
  </w:style>
  <w:style w:type="paragraph" w:styleId="5">
    <w:name w:val="heading 5"/>
    <w:basedOn w:val="a"/>
    <w:next w:val="a"/>
    <w:link w:val="50"/>
    <w:semiHidden/>
    <w:unhideWhenUsed/>
    <w:qFormat/>
    <w:rsid w:val="00F544BC"/>
    <w:pPr>
      <w:spacing w:before="240" w:after="60"/>
      <w:outlineLvl w:val="4"/>
    </w:pPr>
    <w:rPr>
      <w:rFonts w:ascii="Calibri" w:eastAsia="Times New Roman" w:hAnsi="Calibri" w:cs="Times New Roman"/>
      <w:b/>
      <w:bCs/>
      <w:i/>
      <w:iCs/>
      <w:sz w:val="26"/>
      <w:szCs w:val="26"/>
    </w:rPr>
  </w:style>
  <w:style w:type="paragraph" w:styleId="6">
    <w:name w:val="heading 6"/>
    <w:basedOn w:val="a"/>
    <w:next w:val="a"/>
    <w:link w:val="60"/>
    <w:uiPriority w:val="99"/>
    <w:semiHidden/>
    <w:unhideWhenUsed/>
    <w:qFormat/>
    <w:rsid w:val="00F544BC"/>
    <w:pPr>
      <w:spacing w:before="240" w:after="60" w:line="254" w:lineRule="auto"/>
      <w:outlineLvl w:val="5"/>
    </w:pPr>
    <w:rPr>
      <w:rFonts w:ascii="Calibri" w:eastAsia="Times New Roman" w:hAnsi="Calibri" w:cs="Times New Roman"/>
      <w:b/>
      <w:bCs/>
      <w:sz w:val="20"/>
      <w:szCs w:val="20"/>
      <w:lang w:eastAsia="bg-BG"/>
    </w:rPr>
  </w:style>
  <w:style w:type="paragraph" w:styleId="7">
    <w:name w:val="heading 7"/>
    <w:basedOn w:val="a"/>
    <w:next w:val="a"/>
    <w:link w:val="70"/>
    <w:semiHidden/>
    <w:unhideWhenUsed/>
    <w:qFormat/>
    <w:rsid w:val="00F544BC"/>
    <w:pPr>
      <w:spacing w:before="240" w:after="60"/>
      <w:outlineLvl w:val="6"/>
    </w:pPr>
    <w:rPr>
      <w:rFonts w:ascii="Calibri" w:eastAsia="Times New Roman" w:hAnsi="Calibri" w:cs="Times New Roman"/>
      <w:sz w:val="24"/>
      <w:szCs w:val="24"/>
    </w:rPr>
  </w:style>
  <w:style w:type="paragraph" w:styleId="8">
    <w:name w:val="heading 8"/>
    <w:basedOn w:val="a"/>
    <w:next w:val="a"/>
    <w:link w:val="80"/>
    <w:semiHidden/>
    <w:unhideWhenUsed/>
    <w:qFormat/>
    <w:rsid w:val="00F544BC"/>
    <w:pPr>
      <w:spacing w:before="240" w:after="60"/>
      <w:outlineLvl w:val="7"/>
    </w:pPr>
    <w:rPr>
      <w:rFonts w:ascii="Calibri" w:eastAsia="Times New Roman" w:hAnsi="Calibri"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лавие 11"/>
    <w:basedOn w:val="a"/>
    <w:next w:val="a"/>
    <w:uiPriority w:val="99"/>
    <w:qFormat/>
    <w:rsid w:val="00F544BC"/>
    <w:pPr>
      <w:keepNext/>
      <w:keepLines/>
      <w:spacing w:before="480" w:after="0"/>
      <w:outlineLvl w:val="0"/>
    </w:pPr>
    <w:rPr>
      <w:rFonts w:ascii="Cambria" w:eastAsia="Times New Roman" w:hAnsi="Cambria" w:cs="Times New Roman"/>
      <w:b/>
      <w:bCs/>
      <w:color w:val="365F91"/>
      <w:sz w:val="28"/>
      <w:szCs w:val="28"/>
    </w:rPr>
  </w:style>
  <w:style w:type="paragraph" w:customStyle="1" w:styleId="21">
    <w:name w:val="Заглавие 21"/>
    <w:basedOn w:val="a"/>
    <w:next w:val="a"/>
    <w:uiPriority w:val="99"/>
    <w:semiHidden/>
    <w:unhideWhenUsed/>
    <w:qFormat/>
    <w:rsid w:val="00F544BC"/>
    <w:pPr>
      <w:keepNext/>
      <w:keepLines/>
      <w:spacing w:before="200" w:after="0"/>
      <w:outlineLvl w:val="1"/>
    </w:pPr>
    <w:rPr>
      <w:rFonts w:ascii="Cambria" w:eastAsia="Times New Roman" w:hAnsi="Cambria" w:cs="Times New Roman"/>
      <w:b/>
      <w:bCs/>
      <w:color w:val="4F81BD"/>
      <w:sz w:val="26"/>
      <w:szCs w:val="26"/>
    </w:rPr>
  </w:style>
  <w:style w:type="character" w:customStyle="1" w:styleId="30">
    <w:name w:val="Заглавие 3 Знак"/>
    <w:basedOn w:val="a0"/>
    <w:link w:val="3"/>
    <w:uiPriority w:val="99"/>
    <w:semiHidden/>
    <w:rsid w:val="00F544BC"/>
    <w:rPr>
      <w:rFonts w:ascii="Cambria" w:eastAsia="Times New Roman" w:hAnsi="Cambria" w:cs="Cambria"/>
      <w:b/>
      <w:bCs/>
      <w:sz w:val="26"/>
      <w:szCs w:val="26"/>
      <w:lang w:eastAsia="bg-BG"/>
    </w:rPr>
  </w:style>
  <w:style w:type="character" w:customStyle="1" w:styleId="40">
    <w:name w:val="Заглавие 4 Знак"/>
    <w:basedOn w:val="a0"/>
    <w:link w:val="4"/>
    <w:uiPriority w:val="99"/>
    <w:semiHidden/>
    <w:rsid w:val="00F544BC"/>
    <w:rPr>
      <w:rFonts w:ascii="Calibri" w:eastAsia="Times New Roman" w:hAnsi="Calibri" w:cs="Times New Roman"/>
      <w:b/>
      <w:bCs/>
      <w:sz w:val="28"/>
      <w:szCs w:val="28"/>
      <w:lang w:eastAsia="bg-BG"/>
    </w:rPr>
  </w:style>
  <w:style w:type="character" w:customStyle="1" w:styleId="50">
    <w:name w:val="Заглавие 5 Знак"/>
    <w:basedOn w:val="a0"/>
    <w:link w:val="5"/>
    <w:semiHidden/>
    <w:rsid w:val="00F544BC"/>
    <w:rPr>
      <w:rFonts w:ascii="Calibri" w:eastAsia="Times New Roman" w:hAnsi="Calibri" w:cs="Times New Roman"/>
      <w:b/>
      <w:bCs/>
      <w:i/>
      <w:iCs/>
      <w:sz w:val="26"/>
      <w:szCs w:val="26"/>
    </w:rPr>
  </w:style>
  <w:style w:type="character" w:customStyle="1" w:styleId="60">
    <w:name w:val="Заглавие 6 Знак"/>
    <w:basedOn w:val="a0"/>
    <w:link w:val="6"/>
    <w:uiPriority w:val="99"/>
    <w:semiHidden/>
    <w:rsid w:val="00F544BC"/>
    <w:rPr>
      <w:rFonts w:ascii="Calibri" w:eastAsia="Times New Roman" w:hAnsi="Calibri" w:cs="Times New Roman"/>
      <w:b/>
      <w:bCs/>
      <w:sz w:val="20"/>
      <w:szCs w:val="20"/>
      <w:lang w:eastAsia="bg-BG"/>
    </w:rPr>
  </w:style>
  <w:style w:type="character" w:customStyle="1" w:styleId="70">
    <w:name w:val="Заглавие 7 Знак"/>
    <w:basedOn w:val="a0"/>
    <w:link w:val="7"/>
    <w:semiHidden/>
    <w:rsid w:val="00F544BC"/>
    <w:rPr>
      <w:rFonts w:ascii="Calibri" w:eastAsia="Times New Roman" w:hAnsi="Calibri" w:cs="Times New Roman"/>
      <w:sz w:val="24"/>
      <w:szCs w:val="24"/>
    </w:rPr>
  </w:style>
  <w:style w:type="character" w:customStyle="1" w:styleId="80">
    <w:name w:val="Заглавие 8 Знак"/>
    <w:basedOn w:val="a0"/>
    <w:link w:val="8"/>
    <w:semiHidden/>
    <w:rsid w:val="00F544BC"/>
    <w:rPr>
      <w:rFonts w:ascii="Calibri" w:eastAsia="Times New Roman" w:hAnsi="Calibri" w:cs="Times New Roman"/>
      <w:i/>
      <w:iCs/>
      <w:sz w:val="24"/>
      <w:szCs w:val="24"/>
    </w:rPr>
  </w:style>
  <w:style w:type="numbering" w:customStyle="1" w:styleId="12">
    <w:name w:val="Без списък1"/>
    <w:next w:val="a2"/>
    <w:uiPriority w:val="99"/>
    <w:semiHidden/>
    <w:unhideWhenUsed/>
    <w:rsid w:val="00F544BC"/>
  </w:style>
  <w:style w:type="character" w:customStyle="1" w:styleId="10">
    <w:name w:val="Заглавие 1 Знак"/>
    <w:basedOn w:val="a0"/>
    <w:link w:val="1"/>
    <w:uiPriority w:val="99"/>
    <w:rsid w:val="00F544BC"/>
    <w:rPr>
      <w:rFonts w:ascii="Cambria" w:eastAsia="Times New Roman" w:hAnsi="Cambria" w:cs="Times New Roman"/>
      <w:b/>
      <w:bCs/>
      <w:color w:val="365F91"/>
      <w:sz w:val="28"/>
      <w:szCs w:val="28"/>
    </w:rPr>
  </w:style>
  <w:style w:type="character" w:customStyle="1" w:styleId="20">
    <w:name w:val="Заглавие 2 Знак"/>
    <w:basedOn w:val="a0"/>
    <w:link w:val="2"/>
    <w:uiPriority w:val="99"/>
    <w:semiHidden/>
    <w:rsid w:val="00F544BC"/>
    <w:rPr>
      <w:rFonts w:ascii="Cambria" w:eastAsia="Times New Roman" w:hAnsi="Cambria" w:cs="Times New Roman"/>
      <w:b/>
      <w:bCs/>
      <w:color w:val="4F81BD"/>
      <w:sz w:val="26"/>
      <w:szCs w:val="26"/>
    </w:rPr>
  </w:style>
  <w:style w:type="character" w:styleId="a3">
    <w:name w:val="Hyperlink"/>
    <w:uiPriority w:val="99"/>
    <w:semiHidden/>
    <w:unhideWhenUsed/>
    <w:rsid w:val="00F544BC"/>
    <w:rPr>
      <w:rFonts w:ascii="Times New Roman" w:hAnsi="Times New Roman" w:cs="Times New Roman" w:hint="default"/>
      <w:color w:val="0563C1"/>
      <w:u w:val="single"/>
    </w:rPr>
  </w:style>
  <w:style w:type="character" w:customStyle="1" w:styleId="13">
    <w:name w:val="Прегледана хипервръзка1"/>
    <w:basedOn w:val="a0"/>
    <w:uiPriority w:val="99"/>
    <w:semiHidden/>
    <w:unhideWhenUsed/>
    <w:rsid w:val="00F544BC"/>
    <w:rPr>
      <w:color w:val="800080"/>
      <w:u w:val="single"/>
    </w:rPr>
  </w:style>
  <w:style w:type="paragraph" w:styleId="14">
    <w:name w:val="toc 1"/>
    <w:basedOn w:val="a"/>
    <w:next w:val="a"/>
    <w:autoRedefine/>
    <w:uiPriority w:val="99"/>
    <w:semiHidden/>
    <w:unhideWhenUsed/>
    <w:rsid w:val="00F544BC"/>
    <w:pPr>
      <w:spacing w:after="160" w:line="254" w:lineRule="auto"/>
    </w:pPr>
    <w:rPr>
      <w:rFonts w:ascii="Calibri" w:eastAsia="Times New Roman" w:hAnsi="Calibri" w:cs="Calibri"/>
    </w:rPr>
  </w:style>
  <w:style w:type="character" w:customStyle="1" w:styleId="a4">
    <w:name w:val="Текст под линия Знак"/>
    <w:basedOn w:val="a0"/>
    <w:link w:val="a5"/>
    <w:uiPriority w:val="99"/>
    <w:semiHidden/>
    <w:locked/>
    <w:rsid w:val="00F544BC"/>
    <w:rPr>
      <w:rFonts w:ascii="Calibri" w:hAnsi="Calibri" w:cs="Calibri"/>
    </w:rPr>
  </w:style>
  <w:style w:type="paragraph" w:customStyle="1" w:styleId="Footnote911">
    <w:name w:val="Footnote911"/>
    <w:basedOn w:val="a"/>
    <w:next w:val="a5"/>
    <w:uiPriority w:val="99"/>
    <w:semiHidden/>
    <w:unhideWhenUsed/>
    <w:rsid w:val="00F544BC"/>
    <w:pPr>
      <w:spacing w:after="0" w:line="240" w:lineRule="auto"/>
    </w:pPr>
    <w:rPr>
      <w:rFonts w:ascii="Calibri" w:hAnsi="Calibri" w:cs="Calibri"/>
    </w:rPr>
  </w:style>
  <w:style w:type="character" w:customStyle="1" w:styleId="15">
    <w:name w:val="Текст под линия Знак1"/>
    <w:aliases w:val="stile 1 Знак1,Footnote Знак1,Footnote1 Знак1,Footnote2 Знак1,Footnote3 Знак1,Footnote4 Знак1,Footnote5 Знак1,Footnote6 Знак1,Footnote7 Знак1,Footnote8 Знак1,Footnote9 Знак1,Footnote10 Знак1,Footnote11 Знак1,Footnote21 Знак1"/>
    <w:basedOn w:val="a0"/>
    <w:uiPriority w:val="99"/>
    <w:semiHidden/>
    <w:rsid w:val="00F544BC"/>
    <w:rPr>
      <w:rFonts w:ascii="Calibri" w:eastAsia="Calibri" w:hAnsi="Calibri" w:cs="Calibri"/>
      <w:sz w:val="20"/>
      <w:szCs w:val="20"/>
    </w:rPr>
  </w:style>
  <w:style w:type="paragraph" w:styleId="a6">
    <w:name w:val="header"/>
    <w:basedOn w:val="a"/>
    <w:link w:val="a7"/>
    <w:uiPriority w:val="99"/>
    <w:unhideWhenUsed/>
    <w:rsid w:val="00F544BC"/>
    <w:pPr>
      <w:tabs>
        <w:tab w:val="center" w:pos="4536"/>
        <w:tab w:val="right" w:pos="9072"/>
      </w:tabs>
      <w:spacing w:after="0" w:line="240" w:lineRule="auto"/>
    </w:pPr>
    <w:rPr>
      <w:rFonts w:ascii="Calibri" w:eastAsia="Calibri" w:hAnsi="Calibri" w:cs="Calibri"/>
      <w:sz w:val="20"/>
      <w:szCs w:val="20"/>
    </w:rPr>
  </w:style>
  <w:style w:type="character" w:customStyle="1" w:styleId="a7">
    <w:name w:val="Горен колонтитул Знак"/>
    <w:basedOn w:val="a0"/>
    <w:link w:val="a6"/>
    <w:uiPriority w:val="99"/>
    <w:rsid w:val="00F544BC"/>
    <w:rPr>
      <w:rFonts w:ascii="Calibri" w:eastAsia="Calibri" w:hAnsi="Calibri" w:cs="Calibri"/>
      <w:sz w:val="20"/>
      <w:szCs w:val="20"/>
    </w:rPr>
  </w:style>
  <w:style w:type="paragraph" w:styleId="a8">
    <w:name w:val="footer"/>
    <w:basedOn w:val="a"/>
    <w:link w:val="a9"/>
    <w:uiPriority w:val="99"/>
    <w:unhideWhenUsed/>
    <w:rsid w:val="00F544BC"/>
    <w:pPr>
      <w:tabs>
        <w:tab w:val="center" w:pos="4536"/>
        <w:tab w:val="right" w:pos="9072"/>
      </w:tabs>
      <w:spacing w:after="0" w:line="240" w:lineRule="auto"/>
    </w:pPr>
    <w:rPr>
      <w:rFonts w:ascii="Calibri" w:eastAsia="Calibri" w:hAnsi="Calibri" w:cs="Calibri"/>
      <w:sz w:val="20"/>
      <w:szCs w:val="20"/>
    </w:rPr>
  </w:style>
  <w:style w:type="character" w:customStyle="1" w:styleId="a9">
    <w:name w:val="Долен колонтитул Знак"/>
    <w:basedOn w:val="a0"/>
    <w:link w:val="a8"/>
    <w:uiPriority w:val="99"/>
    <w:rsid w:val="00F544BC"/>
    <w:rPr>
      <w:rFonts w:ascii="Calibri" w:eastAsia="Calibri" w:hAnsi="Calibri" w:cs="Calibri"/>
      <w:sz w:val="20"/>
      <w:szCs w:val="20"/>
    </w:rPr>
  </w:style>
  <w:style w:type="paragraph" w:styleId="aa">
    <w:name w:val="endnote text"/>
    <w:basedOn w:val="a"/>
    <w:link w:val="ab"/>
    <w:uiPriority w:val="99"/>
    <w:semiHidden/>
    <w:unhideWhenUsed/>
    <w:rsid w:val="00F544BC"/>
    <w:pPr>
      <w:spacing w:after="0" w:line="240" w:lineRule="auto"/>
    </w:pPr>
    <w:rPr>
      <w:rFonts w:ascii="Calibri" w:eastAsia="Calibri" w:hAnsi="Calibri" w:cs="Calibri"/>
      <w:sz w:val="20"/>
      <w:szCs w:val="20"/>
      <w:lang w:eastAsia="bg-BG"/>
    </w:rPr>
  </w:style>
  <w:style w:type="character" w:customStyle="1" w:styleId="ab">
    <w:name w:val="Текст на бележка в края Знак"/>
    <w:basedOn w:val="a0"/>
    <w:link w:val="aa"/>
    <w:uiPriority w:val="99"/>
    <w:semiHidden/>
    <w:rsid w:val="00F544BC"/>
    <w:rPr>
      <w:rFonts w:ascii="Calibri" w:eastAsia="Calibri" w:hAnsi="Calibri" w:cs="Calibri"/>
      <w:sz w:val="20"/>
      <w:szCs w:val="20"/>
      <w:lang w:eastAsia="bg-BG"/>
    </w:rPr>
  </w:style>
  <w:style w:type="paragraph" w:styleId="ac">
    <w:name w:val="List Bullet"/>
    <w:basedOn w:val="a"/>
    <w:autoRedefine/>
    <w:uiPriority w:val="99"/>
    <w:semiHidden/>
    <w:unhideWhenUsed/>
    <w:rsid w:val="00F544BC"/>
    <w:pPr>
      <w:tabs>
        <w:tab w:val="left" w:pos="360"/>
      </w:tabs>
      <w:spacing w:before="120" w:after="240" w:line="240" w:lineRule="auto"/>
      <w:jc w:val="both"/>
    </w:pPr>
    <w:rPr>
      <w:rFonts w:ascii="Calibri" w:eastAsia="Calibri" w:hAnsi="Calibri" w:cs="Calibri"/>
      <w:b/>
      <w:bCs/>
      <w:sz w:val="24"/>
      <w:szCs w:val="24"/>
      <w:lang w:eastAsia="en-GB"/>
    </w:rPr>
  </w:style>
  <w:style w:type="paragraph" w:styleId="ad">
    <w:name w:val="Body Text"/>
    <w:basedOn w:val="a"/>
    <w:link w:val="ae"/>
    <w:uiPriority w:val="99"/>
    <w:semiHidden/>
    <w:unhideWhenUsed/>
    <w:rsid w:val="00F544BC"/>
    <w:pPr>
      <w:spacing w:before="120" w:after="120" w:line="240" w:lineRule="auto"/>
      <w:jc w:val="both"/>
    </w:pPr>
    <w:rPr>
      <w:rFonts w:ascii="Calibri" w:eastAsia="Calibri" w:hAnsi="Calibri" w:cs="Times New Roman"/>
      <w:sz w:val="20"/>
      <w:szCs w:val="20"/>
      <w:lang w:val="en-GB" w:eastAsia="bg-BG"/>
    </w:rPr>
  </w:style>
  <w:style w:type="character" w:customStyle="1" w:styleId="ae">
    <w:name w:val="Основен текст Знак"/>
    <w:basedOn w:val="a0"/>
    <w:link w:val="ad"/>
    <w:uiPriority w:val="99"/>
    <w:semiHidden/>
    <w:rsid w:val="00F544BC"/>
    <w:rPr>
      <w:rFonts w:ascii="Calibri" w:eastAsia="Calibri" w:hAnsi="Calibri" w:cs="Times New Roman"/>
      <w:sz w:val="20"/>
      <w:szCs w:val="20"/>
      <w:lang w:val="en-GB" w:eastAsia="bg-BG"/>
    </w:rPr>
  </w:style>
  <w:style w:type="paragraph" w:styleId="31">
    <w:name w:val="Body Text 3"/>
    <w:basedOn w:val="a"/>
    <w:link w:val="32"/>
    <w:uiPriority w:val="99"/>
    <w:semiHidden/>
    <w:unhideWhenUsed/>
    <w:rsid w:val="00F544BC"/>
    <w:pPr>
      <w:spacing w:after="120" w:line="254" w:lineRule="auto"/>
    </w:pPr>
    <w:rPr>
      <w:rFonts w:ascii="Calibri" w:eastAsia="Calibri" w:hAnsi="Calibri" w:cs="Calibri"/>
      <w:sz w:val="16"/>
      <w:szCs w:val="16"/>
    </w:rPr>
  </w:style>
  <w:style w:type="character" w:customStyle="1" w:styleId="32">
    <w:name w:val="Основен текст 3 Знак"/>
    <w:basedOn w:val="a0"/>
    <w:link w:val="31"/>
    <w:uiPriority w:val="99"/>
    <w:semiHidden/>
    <w:rsid w:val="00F544BC"/>
    <w:rPr>
      <w:rFonts w:ascii="Calibri" w:eastAsia="Calibri" w:hAnsi="Calibri" w:cs="Calibri"/>
      <w:sz w:val="16"/>
      <w:szCs w:val="16"/>
    </w:rPr>
  </w:style>
  <w:style w:type="paragraph" w:styleId="af">
    <w:name w:val="Document Map"/>
    <w:basedOn w:val="a"/>
    <w:link w:val="af0"/>
    <w:uiPriority w:val="99"/>
    <w:semiHidden/>
    <w:unhideWhenUsed/>
    <w:rsid w:val="00F544BC"/>
    <w:pPr>
      <w:shd w:val="clear" w:color="auto" w:fill="000080"/>
      <w:spacing w:after="160" w:line="254" w:lineRule="auto"/>
    </w:pPr>
    <w:rPr>
      <w:rFonts w:ascii="Tahoma" w:eastAsia="Calibri" w:hAnsi="Tahoma" w:cs="Tahoma"/>
      <w:sz w:val="20"/>
      <w:szCs w:val="20"/>
      <w:lang w:eastAsia="bg-BG"/>
    </w:rPr>
  </w:style>
  <w:style w:type="character" w:customStyle="1" w:styleId="af0">
    <w:name w:val="План на документа Знак"/>
    <w:basedOn w:val="a0"/>
    <w:link w:val="af"/>
    <w:uiPriority w:val="99"/>
    <w:semiHidden/>
    <w:rsid w:val="00F544BC"/>
    <w:rPr>
      <w:rFonts w:ascii="Tahoma" w:eastAsia="Calibri" w:hAnsi="Tahoma" w:cs="Tahoma"/>
      <w:sz w:val="20"/>
      <w:szCs w:val="20"/>
      <w:shd w:val="clear" w:color="auto" w:fill="000080"/>
      <w:lang w:eastAsia="bg-BG"/>
    </w:rPr>
  </w:style>
  <w:style w:type="paragraph" w:styleId="af1">
    <w:name w:val="Balloon Text"/>
    <w:basedOn w:val="a"/>
    <w:link w:val="af2"/>
    <w:uiPriority w:val="99"/>
    <w:semiHidden/>
    <w:unhideWhenUsed/>
    <w:rsid w:val="00F544BC"/>
    <w:pPr>
      <w:spacing w:after="0" w:line="240" w:lineRule="auto"/>
    </w:pPr>
    <w:rPr>
      <w:rFonts w:ascii="Tahoma" w:eastAsia="Calibri" w:hAnsi="Tahoma" w:cs="Tahoma"/>
      <w:sz w:val="16"/>
      <w:szCs w:val="16"/>
      <w:lang w:eastAsia="bg-BG"/>
    </w:rPr>
  </w:style>
  <w:style w:type="character" w:customStyle="1" w:styleId="af2">
    <w:name w:val="Изнесен текст Знак"/>
    <w:basedOn w:val="a0"/>
    <w:link w:val="af1"/>
    <w:uiPriority w:val="99"/>
    <w:semiHidden/>
    <w:rsid w:val="00F544BC"/>
    <w:rPr>
      <w:rFonts w:ascii="Tahoma" w:eastAsia="Calibri" w:hAnsi="Tahoma" w:cs="Tahoma"/>
      <w:sz w:val="16"/>
      <w:szCs w:val="16"/>
      <w:lang w:eastAsia="bg-BG"/>
    </w:rPr>
  </w:style>
  <w:style w:type="paragraph" w:styleId="af3">
    <w:name w:val="No Spacing"/>
    <w:uiPriority w:val="99"/>
    <w:qFormat/>
    <w:rsid w:val="00F544BC"/>
    <w:pPr>
      <w:spacing w:after="0" w:line="240" w:lineRule="auto"/>
    </w:pPr>
    <w:rPr>
      <w:rFonts w:ascii="Calibri" w:eastAsia="Calibri" w:hAnsi="Calibri" w:cs="Calibri"/>
    </w:rPr>
  </w:style>
  <w:style w:type="character" w:customStyle="1" w:styleId="af4">
    <w:name w:val="Списък на абзаци Знак"/>
    <w:link w:val="af5"/>
    <w:uiPriority w:val="99"/>
    <w:locked/>
    <w:rsid w:val="00F544BC"/>
    <w:rPr>
      <w:rFonts w:ascii="Calibri" w:hAnsi="Calibri" w:cs="Calibri"/>
    </w:rPr>
  </w:style>
  <w:style w:type="paragraph" w:customStyle="1" w:styleId="ListParagraph1111">
    <w:name w:val="List Paragraph1111"/>
    <w:basedOn w:val="a"/>
    <w:next w:val="af5"/>
    <w:uiPriority w:val="99"/>
    <w:qFormat/>
    <w:rsid w:val="00F544BC"/>
    <w:pPr>
      <w:spacing w:after="160" w:line="254" w:lineRule="auto"/>
      <w:ind w:left="708"/>
    </w:pPr>
    <w:rPr>
      <w:rFonts w:ascii="Calibri" w:hAnsi="Calibri" w:cs="Calibri"/>
    </w:rPr>
  </w:style>
  <w:style w:type="paragraph" w:customStyle="1" w:styleId="16">
    <w:name w:val="Списък на абзаци1"/>
    <w:basedOn w:val="a"/>
    <w:uiPriority w:val="99"/>
    <w:rsid w:val="00F544BC"/>
    <w:pPr>
      <w:spacing w:after="160" w:line="254" w:lineRule="auto"/>
      <w:ind w:left="720"/>
    </w:pPr>
    <w:rPr>
      <w:rFonts w:ascii="Calibri" w:eastAsia="Times New Roman" w:hAnsi="Calibri" w:cs="Calibri"/>
    </w:rPr>
  </w:style>
  <w:style w:type="paragraph" w:customStyle="1" w:styleId="Guidelines1">
    <w:name w:val="Guidelines 1"/>
    <w:basedOn w:val="14"/>
    <w:uiPriority w:val="99"/>
    <w:rsid w:val="00F544BC"/>
    <w:pPr>
      <w:pageBreakBefore/>
      <w:tabs>
        <w:tab w:val="left" w:pos="180"/>
        <w:tab w:val="right" w:leader="dot" w:pos="9900"/>
      </w:tabs>
      <w:spacing w:before="120" w:after="480" w:line="240" w:lineRule="auto"/>
      <w:ind w:left="488" w:right="381" w:hanging="488"/>
      <w:jc w:val="both"/>
    </w:pPr>
    <w:rPr>
      <w:rFonts w:eastAsia="Calibri"/>
      <w:noProof/>
      <w:sz w:val="24"/>
      <w:szCs w:val="24"/>
      <w:lang w:val="en-GB"/>
    </w:rPr>
  </w:style>
  <w:style w:type="paragraph" w:customStyle="1" w:styleId="CM1">
    <w:name w:val="CM1"/>
    <w:basedOn w:val="a"/>
    <w:next w:val="a"/>
    <w:uiPriority w:val="99"/>
    <w:rsid w:val="00F544BC"/>
    <w:pPr>
      <w:autoSpaceDE w:val="0"/>
      <w:autoSpaceDN w:val="0"/>
      <w:adjustRightInd w:val="0"/>
      <w:spacing w:after="0" w:line="240" w:lineRule="auto"/>
    </w:pPr>
    <w:rPr>
      <w:rFonts w:ascii="EUAlbertina" w:eastAsia="Calibri" w:hAnsi="EUAlbertina" w:cs="EUAlbertina"/>
      <w:sz w:val="24"/>
      <w:szCs w:val="24"/>
      <w:lang w:eastAsia="bg-BG"/>
    </w:rPr>
  </w:style>
  <w:style w:type="paragraph" w:customStyle="1" w:styleId="CM4">
    <w:name w:val="CM4"/>
    <w:basedOn w:val="a"/>
    <w:next w:val="a"/>
    <w:uiPriority w:val="99"/>
    <w:rsid w:val="00F544BC"/>
    <w:pPr>
      <w:autoSpaceDE w:val="0"/>
      <w:autoSpaceDN w:val="0"/>
      <w:adjustRightInd w:val="0"/>
      <w:spacing w:after="0" w:line="240" w:lineRule="auto"/>
    </w:pPr>
    <w:rPr>
      <w:rFonts w:ascii="EUAlbertina" w:eastAsia="Calibri" w:hAnsi="EUAlbertina" w:cs="EUAlbertina"/>
      <w:sz w:val="24"/>
      <w:szCs w:val="24"/>
      <w:lang w:eastAsia="bg-BG"/>
    </w:rPr>
  </w:style>
  <w:style w:type="paragraph" w:customStyle="1" w:styleId="Text1">
    <w:name w:val="Text 1"/>
    <w:basedOn w:val="a"/>
    <w:uiPriority w:val="99"/>
    <w:rsid w:val="00F544BC"/>
    <w:pPr>
      <w:spacing w:after="240" w:line="240" w:lineRule="auto"/>
      <w:ind w:left="482"/>
      <w:jc w:val="both"/>
    </w:pPr>
    <w:rPr>
      <w:rFonts w:ascii="Calibri" w:eastAsia="Calibri" w:hAnsi="Calibri" w:cs="Calibri"/>
      <w:sz w:val="24"/>
      <w:szCs w:val="24"/>
      <w:lang w:val="en-GB"/>
    </w:rPr>
  </w:style>
  <w:style w:type="paragraph" w:customStyle="1" w:styleId="Default">
    <w:name w:val="Default"/>
    <w:rsid w:val="00F544BC"/>
    <w:pPr>
      <w:numPr>
        <w:numId w:val="1"/>
      </w:numPr>
      <w:autoSpaceDE w:val="0"/>
      <w:autoSpaceDN w:val="0"/>
      <w:adjustRightInd w:val="0"/>
      <w:spacing w:after="0" w:line="240" w:lineRule="auto"/>
      <w:ind w:left="0" w:firstLine="0"/>
    </w:pPr>
    <w:rPr>
      <w:rFonts w:ascii="Calibri" w:eastAsia="Calibri" w:hAnsi="Calibri" w:cs="Calibri"/>
      <w:color w:val="000000"/>
      <w:sz w:val="24"/>
      <w:szCs w:val="24"/>
      <w:lang w:eastAsia="bg-BG"/>
    </w:rPr>
  </w:style>
  <w:style w:type="paragraph" w:customStyle="1" w:styleId="GfAheading1">
    <w:name w:val="GfA heading 1"/>
    <w:basedOn w:val="a"/>
    <w:uiPriority w:val="99"/>
    <w:rsid w:val="00F544BC"/>
    <w:pPr>
      <w:tabs>
        <w:tab w:val="num" w:pos="1070"/>
      </w:tabs>
      <w:spacing w:after="0" w:line="240" w:lineRule="auto"/>
      <w:ind w:left="1070" w:hanging="360"/>
    </w:pPr>
    <w:rPr>
      <w:rFonts w:ascii="Calibri" w:eastAsia="Calibri" w:hAnsi="Calibri" w:cs="Calibri"/>
      <w:b/>
      <w:bCs/>
      <w:sz w:val="24"/>
      <w:szCs w:val="24"/>
    </w:rPr>
  </w:style>
  <w:style w:type="paragraph" w:customStyle="1" w:styleId="firstline">
    <w:name w:val="firstline"/>
    <w:basedOn w:val="a"/>
    <w:uiPriority w:val="99"/>
    <w:rsid w:val="00F544BC"/>
    <w:pPr>
      <w:numPr>
        <w:numId w:val="2"/>
      </w:numPr>
      <w:spacing w:after="0" w:line="240" w:lineRule="atLeast"/>
      <w:ind w:left="0" w:firstLine="640"/>
      <w:jc w:val="both"/>
    </w:pPr>
    <w:rPr>
      <w:rFonts w:ascii="Calibri" w:eastAsia="Calibri" w:hAnsi="Calibri" w:cs="Calibri"/>
      <w:color w:val="000000"/>
      <w:sz w:val="24"/>
      <w:szCs w:val="24"/>
      <w:lang w:eastAsia="bg-BG"/>
    </w:rPr>
  </w:style>
  <w:style w:type="paragraph" w:customStyle="1" w:styleId="Clause">
    <w:name w:val="Clause"/>
    <w:basedOn w:val="a"/>
    <w:autoRedefine/>
    <w:uiPriority w:val="99"/>
    <w:rsid w:val="00F544BC"/>
    <w:pPr>
      <w:tabs>
        <w:tab w:val="num" w:pos="360"/>
      </w:tabs>
      <w:spacing w:after="120" w:line="240" w:lineRule="auto"/>
      <w:ind w:left="360" w:hanging="360"/>
      <w:jc w:val="both"/>
    </w:pPr>
    <w:rPr>
      <w:rFonts w:ascii="Calibri" w:eastAsia="Calibri" w:hAnsi="Calibri" w:cs="Calibri"/>
      <w:sz w:val="24"/>
      <w:szCs w:val="24"/>
    </w:rPr>
  </w:style>
  <w:style w:type="paragraph" w:customStyle="1" w:styleId="51">
    <w:name w:val="Знак Знак5 Знак Знак Знак Знак Знак Знак Знак Знак Знак Знак Знак Знак Знак Знак Знак Знак Знак Знак"/>
    <w:basedOn w:val="a"/>
    <w:uiPriority w:val="99"/>
    <w:rsid w:val="00F544BC"/>
    <w:pPr>
      <w:tabs>
        <w:tab w:val="left" w:pos="709"/>
      </w:tabs>
      <w:spacing w:after="0" w:line="240" w:lineRule="auto"/>
    </w:pPr>
    <w:rPr>
      <w:rFonts w:ascii="Tahoma" w:eastAsia="Times New Roman" w:hAnsi="Tahoma" w:cs="Tahoma"/>
      <w:sz w:val="24"/>
      <w:szCs w:val="24"/>
      <w:lang w:val="pl-PL" w:eastAsia="pl-PL"/>
    </w:rPr>
  </w:style>
  <w:style w:type="paragraph" w:customStyle="1" w:styleId="17">
    <w:name w:val="Заглавие1"/>
    <w:basedOn w:val="a"/>
    <w:uiPriority w:val="99"/>
    <w:rsid w:val="00F544BC"/>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buttons">
    <w:name w:val="buttons"/>
    <w:basedOn w:val="a"/>
    <w:uiPriority w:val="99"/>
    <w:rsid w:val="00F544BC"/>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18">
    <w:name w:val="Без разредка1"/>
    <w:uiPriority w:val="99"/>
    <w:rsid w:val="00F544BC"/>
    <w:pPr>
      <w:spacing w:after="0" w:line="240" w:lineRule="auto"/>
    </w:pPr>
    <w:rPr>
      <w:rFonts w:ascii="Calibri" w:eastAsia="Times New Roman" w:hAnsi="Calibri" w:cs="Calibri"/>
    </w:rPr>
  </w:style>
  <w:style w:type="paragraph" w:customStyle="1" w:styleId="52">
    <w:name w:val="Знак Знак5 Знак Знак"/>
    <w:basedOn w:val="a"/>
    <w:uiPriority w:val="99"/>
    <w:rsid w:val="00F544BC"/>
    <w:pPr>
      <w:tabs>
        <w:tab w:val="left" w:pos="709"/>
      </w:tabs>
      <w:spacing w:after="0" w:line="240" w:lineRule="auto"/>
    </w:pPr>
    <w:rPr>
      <w:rFonts w:ascii="Tahoma" w:eastAsia="Times New Roman" w:hAnsi="Tahoma" w:cs="Tahoma"/>
      <w:sz w:val="24"/>
      <w:szCs w:val="24"/>
      <w:lang w:val="pl-PL" w:eastAsia="pl-PL"/>
    </w:rPr>
  </w:style>
  <w:style w:type="character" w:customStyle="1" w:styleId="FootnoteTextChar2">
    <w:name w:val="Footnote Text Char2"/>
    <w:aliases w:val="Podrozdział Char,stile 1 Char2,Footnote1 Char2,Footnote2 Char2,Footnote3 Char2,Footnote4 Char2,Footnote5 Char2,Footnote6 Char2,Footnote7 Char2,Footnote8 Char2,Footnote9 Char2,Footnote10 Char2,Footnote11 Char2,Footnote21 Char2"/>
    <w:link w:val="CarCar1"/>
    <w:uiPriority w:val="99"/>
    <w:locked/>
    <w:rsid w:val="00F544BC"/>
    <w:rPr>
      <w:rFonts w:ascii="Calibri" w:hAnsi="Calibri" w:cs="Calibri"/>
    </w:rPr>
  </w:style>
  <w:style w:type="paragraph" w:customStyle="1" w:styleId="CarCar1">
    <w:name w:val="Car Car1"/>
    <w:basedOn w:val="a"/>
    <w:next w:val="a5"/>
    <w:link w:val="FootnoteTextChar2"/>
    <w:uiPriority w:val="99"/>
    <w:rsid w:val="00F544BC"/>
    <w:pPr>
      <w:spacing w:after="0" w:line="240" w:lineRule="auto"/>
    </w:pPr>
    <w:rPr>
      <w:rFonts w:ascii="Calibri" w:hAnsi="Calibri" w:cs="Calibri"/>
    </w:rPr>
  </w:style>
  <w:style w:type="paragraph" w:customStyle="1" w:styleId="310">
    <w:name w:val="Знак Знак3 Знак Знак1 Знак Знак"/>
    <w:basedOn w:val="a"/>
    <w:uiPriority w:val="99"/>
    <w:rsid w:val="00F544BC"/>
    <w:pPr>
      <w:tabs>
        <w:tab w:val="left" w:pos="709"/>
      </w:tabs>
      <w:spacing w:after="0" w:line="240" w:lineRule="auto"/>
    </w:pPr>
    <w:rPr>
      <w:rFonts w:ascii="Tahoma" w:eastAsia="Calibri" w:hAnsi="Tahoma" w:cs="Tahoma"/>
      <w:sz w:val="24"/>
      <w:szCs w:val="24"/>
      <w:lang w:val="pl-PL" w:eastAsia="pl-PL"/>
    </w:rPr>
  </w:style>
  <w:style w:type="paragraph" w:customStyle="1" w:styleId="33">
    <w:name w:val="Знак Знак3 Знак Знак Знак Знак Знак Знак Знак Знак"/>
    <w:basedOn w:val="a"/>
    <w:rsid w:val="00F544BC"/>
    <w:pPr>
      <w:tabs>
        <w:tab w:val="left" w:pos="709"/>
      </w:tabs>
      <w:spacing w:after="0" w:line="240" w:lineRule="auto"/>
    </w:pPr>
    <w:rPr>
      <w:rFonts w:ascii="Tahoma" w:eastAsia="Times New Roman" w:hAnsi="Tahoma" w:cs="Tahoma"/>
      <w:sz w:val="24"/>
      <w:szCs w:val="24"/>
      <w:lang w:val="pl-PL" w:eastAsia="pl-PL"/>
    </w:rPr>
  </w:style>
  <w:style w:type="paragraph" w:customStyle="1" w:styleId="311">
    <w:name w:val="Знак Знак3 Знак Знак1 Знак Знак Знак Знак"/>
    <w:basedOn w:val="a"/>
    <w:rsid w:val="00F544BC"/>
    <w:pPr>
      <w:tabs>
        <w:tab w:val="left" w:pos="709"/>
      </w:tabs>
      <w:spacing w:after="0" w:line="240" w:lineRule="auto"/>
    </w:pPr>
    <w:rPr>
      <w:rFonts w:ascii="Tahoma" w:eastAsia="Times New Roman" w:hAnsi="Tahoma" w:cs="Times New Roman"/>
      <w:sz w:val="24"/>
      <w:szCs w:val="24"/>
      <w:lang w:val="pl-PL" w:eastAsia="pl-PL"/>
    </w:rPr>
  </w:style>
  <w:style w:type="character" w:styleId="af6">
    <w:name w:val="footnote reference"/>
    <w:aliases w:val="Footnote symbol,Appel note de bas de p,SUPERS,Nota,(NECG) Footnote Reference,Voetnootverwijzing,Footnote Reference Superscript,BVI fnr,Lábjegyzet-hivatkozás,L?bjegyzet-hivatkoz?s,Char1 Char Char Char Char,ftref,Fussnot"/>
    <w:uiPriority w:val="99"/>
    <w:semiHidden/>
    <w:unhideWhenUsed/>
    <w:rsid w:val="00F544BC"/>
    <w:rPr>
      <w:rFonts w:ascii="Times New Roman" w:hAnsi="Times New Roman" w:cs="Times New Roman" w:hint="default"/>
      <w:vertAlign w:val="superscript"/>
    </w:rPr>
  </w:style>
  <w:style w:type="character" w:styleId="af7">
    <w:name w:val="endnote reference"/>
    <w:uiPriority w:val="99"/>
    <w:semiHidden/>
    <w:unhideWhenUsed/>
    <w:rsid w:val="00F544BC"/>
    <w:rPr>
      <w:vertAlign w:val="superscript"/>
    </w:rPr>
  </w:style>
  <w:style w:type="character" w:customStyle="1" w:styleId="FootnoteTextChar1">
    <w:name w:val="Footnote Text Char1"/>
    <w:aliases w:val="stile 1 Char1,Footnote Char,Footnote1 Char1,Footnote2 Char1,Footnote3 Char1,Footnote4 Char1,Footnote5 Char1,Footnote6 Char1,Footnote7 Char1,Footnote8 Char1,Footnote9 Char1,Footnote10 Char1,Footnote11 Char1,Footnote21 Char1"/>
    <w:uiPriority w:val="99"/>
    <w:semiHidden/>
    <w:locked/>
    <w:rsid w:val="00F544BC"/>
    <w:rPr>
      <w:rFonts w:ascii="Calibri" w:hAnsi="Calibri" w:cs="Calibri" w:hint="default"/>
    </w:rPr>
  </w:style>
  <w:style w:type="character" w:customStyle="1" w:styleId="HeaderChar">
    <w:name w:val="Header Char"/>
    <w:uiPriority w:val="99"/>
    <w:locked/>
    <w:rsid w:val="00F544BC"/>
    <w:rPr>
      <w:rFonts w:ascii="Calibri" w:hAnsi="Calibri" w:cs="Calibri" w:hint="default"/>
    </w:rPr>
  </w:style>
  <w:style w:type="character" w:customStyle="1" w:styleId="19">
    <w:name w:val="Горен колонтитул Знак1"/>
    <w:basedOn w:val="a0"/>
    <w:uiPriority w:val="99"/>
    <w:semiHidden/>
    <w:rsid w:val="00F544BC"/>
  </w:style>
  <w:style w:type="character" w:customStyle="1" w:styleId="FooterChar">
    <w:name w:val="Footer Char"/>
    <w:uiPriority w:val="99"/>
    <w:locked/>
    <w:rsid w:val="00F544BC"/>
    <w:rPr>
      <w:rFonts w:ascii="Calibri" w:hAnsi="Calibri" w:cs="Calibri" w:hint="default"/>
    </w:rPr>
  </w:style>
  <w:style w:type="character" w:customStyle="1" w:styleId="1a">
    <w:name w:val="Долен колонтитул Знак1"/>
    <w:basedOn w:val="a0"/>
    <w:uiPriority w:val="99"/>
    <w:semiHidden/>
    <w:rsid w:val="00F544BC"/>
  </w:style>
  <w:style w:type="character" w:customStyle="1" w:styleId="BodyText3Char">
    <w:name w:val="Body Text 3 Char"/>
    <w:uiPriority w:val="99"/>
    <w:locked/>
    <w:rsid w:val="00F544BC"/>
    <w:rPr>
      <w:rFonts w:ascii="Calibri" w:hAnsi="Calibri" w:cs="Calibri" w:hint="default"/>
      <w:sz w:val="16"/>
      <w:szCs w:val="16"/>
    </w:rPr>
  </w:style>
  <w:style w:type="character" w:customStyle="1" w:styleId="312">
    <w:name w:val="Основен текст 3 Знак1"/>
    <w:uiPriority w:val="99"/>
    <w:semiHidden/>
    <w:rsid w:val="00F544BC"/>
    <w:rPr>
      <w:sz w:val="16"/>
      <w:szCs w:val="16"/>
    </w:rPr>
  </w:style>
  <w:style w:type="character" w:customStyle="1" w:styleId="ldef">
    <w:name w:val="ldef"/>
    <w:uiPriority w:val="99"/>
    <w:rsid w:val="00F544BC"/>
    <w:rPr>
      <w:rFonts w:ascii="Times New Roman" w:hAnsi="Times New Roman" w:cs="Times New Roman" w:hint="default"/>
    </w:rPr>
  </w:style>
  <w:style w:type="table" w:styleId="af8">
    <w:name w:val="Table Grid"/>
    <w:basedOn w:val="a1"/>
    <w:uiPriority w:val="99"/>
    <w:rsid w:val="00F544BC"/>
    <w:pPr>
      <w:spacing w:after="160" w:line="254" w:lineRule="auto"/>
    </w:pPr>
    <w:rPr>
      <w:rFonts w:ascii="Times New Roman" w:eastAsia="Times New Roman" w:hAnsi="Times New Roman" w:cs="Times New Roman"/>
      <w:sz w:val="20"/>
      <w:szCs w:val="20"/>
      <w:lang w:eastAsia="bg-BG"/>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b">
    <w:name w:val="Мрежа в таблица1"/>
    <w:uiPriority w:val="99"/>
    <w:rsid w:val="00F544BC"/>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Мрежа в таблица11"/>
    <w:uiPriority w:val="99"/>
    <w:rsid w:val="00F544BC"/>
    <w:pPr>
      <w:spacing w:after="160" w:line="254"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
    <w:name w:val="Мрежа в таблица2"/>
    <w:uiPriority w:val="99"/>
    <w:rsid w:val="00F544BC"/>
    <w:pPr>
      <w:spacing w:after="0" w:line="240" w:lineRule="auto"/>
    </w:pPr>
    <w:rPr>
      <w:rFonts w:ascii="Calibri" w:eastAsia="Calibri" w:hAnsi="Calibri" w:cs="Calibri"/>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Emphasis"/>
    <w:basedOn w:val="a0"/>
    <w:uiPriority w:val="99"/>
    <w:qFormat/>
    <w:rsid w:val="00F544BC"/>
    <w:rPr>
      <w:i/>
      <w:iCs/>
    </w:rPr>
  </w:style>
  <w:style w:type="character" w:customStyle="1" w:styleId="111">
    <w:name w:val="Заглавие 1 Знак1"/>
    <w:basedOn w:val="a0"/>
    <w:uiPriority w:val="9"/>
    <w:rsid w:val="00F544BC"/>
    <w:rPr>
      <w:rFonts w:asciiTheme="majorHAnsi" w:eastAsiaTheme="majorEastAsia" w:hAnsiTheme="majorHAnsi" w:cstheme="majorBidi"/>
      <w:b/>
      <w:bCs/>
      <w:color w:val="365F91" w:themeColor="accent1" w:themeShade="BF"/>
      <w:sz w:val="28"/>
      <w:szCs w:val="28"/>
    </w:rPr>
  </w:style>
  <w:style w:type="character" w:customStyle="1" w:styleId="210">
    <w:name w:val="Заглавие 2 Знак1"/>
    <w:basedOn w:val="a0"/>
    <w:uiPriority w:val="9"/>
    <w:semiHidden/>
    <w:rsid w:val="00F544BC"/>
    <w:rPr>
      <w:rFonts w:asciiTheme="majorHAnsi" w:eastAsiaTheme="majorEastAsia" w:hAnsiTheme="majorHAnsi" w:cstheme="majorBidi"/>
      <w:b/>
      <w:bCs/>
      <w:color w:val="4F81BD" w:themeColor="accent1"/>
      <w:sz w:val="26"/>
      <w:szCs w:val="26"/>
    </w:rPr>
  </w:style>
  <w:style w:type="character" w:styleId="afa">
    <w:name w:val="FollowedHyperlink"/>
    <w:basedOn w:val="a0"/>
    <w:uiPriority w:val="99"/>
    <w:semiHidden/>
    <w:unhideWhenUsed/>
    <w:rsid w:val="00F544BC"/>
    <w:rPr>
      <w:color w:val="800080" w:themeColor="followedHyperlink"/>
      <w:u w:val="single"/>
    </w:rPr>
  </w:style>
  <w:style w:type="paragraph" w:styleId="a5">
    <w:name w:val="footnote text"/>
    <w:basedOn w:val="a"/>
    <w:link w:val="a4"/>
    <w:uiPriority w:val="99"/>
    <w:semiHidden/>
    <w:unhideWhenUsed/>
    <w:rsid w:val="00F544BC"/>
    <w:pPr>
      <w:spacing w:after="0" w:line="240" w:lineRule="auto"/>
    </w:pPr>
    <w:rPr>
      <w:rFonts w:ascii="Calibri" w:hAnsi="Calibri" w:cs="Calibri"/>
    </w:rPr>
  </w:style>
  <w:style w:type="character" w:customStyle="1" w:styleId="23">
    <w:name w:val="Текст под линия Знак2"/>
    <w:basedOn w:val="a0"/>
    <w:uiPriority w:val="99"/>
    <w:semiHidden/>
    <w:rsid w:val="00F544BC"/>
    <w:rPr>
      <w:sz w:val="20"/>
      <w:szCs w:val="20"/>
    </w:rPr>
  </w:style>
  <w:style w:type="paragraph" w:styleId="af5">
    <w:name w:val="List Paragraph"/>
    <w:basedOn w:val="a"/>
    <w:link w:val="af4"/>
    <w:uiPriority w:val="99"/>
    <w:qFormat/>
    <w:rsid w:val="00F544BC"/>
    <w:pPr>
      <w:ind w:left="720"/>
      <w:contextualSpacing/>
    </w:pPr>
    <w:rPr>
      <w:rFonts w:ascii="Calibri" w:hAnsi="Calibri" w:cs="Calibri"/>
    </w:rPr>
  </w:style>
  <w:style w:type="paragraph" w:styleId="afb">
    <w:name w:val="Subtitle"/>
    <w:basedOn w:val="a"/>
    <w:next w:val="a"/>
    <w:link w:val="afc"/>
    <w:uiPriority w:val="11"/>
    <w:qFormat/>
    <w:rsid w:val="008F4D8D"/>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c">
    <w:name w:val="Подзаглавие Знак"/>
    <w:basedOn w:val="a0"/>
    <w:link w:val="afb"/>
    <w:uiPriority w:val="11"/>
    <w:rsid w:val="008F4D8D"/>
    <w:rPr>
      <w:rFonts w:asciiTheme="majorHAnsi" w:eastAsiaTheme="majorEastAsia" w:hAnsiTheme="majorHAnsi" w:cstheme="majorBidi"/>
      <w:i/>
      <w:iCs/>
      <w:color w:val="4F81BD" w:themeColor="accent1"/>
      <w:spacing w:val="15"/>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0284433">
      <w:bodyDiv w:val="1"/>
      <w:marLeft w:val="0"/>
      <w:marRight w:val="0"/>
      <w:marTop w:val="0"/>
      <w:marBottom w:val="0"/>
      <w:divBdr>
        <w:top w:val="none" w:sz="0" w:space="0" w:color="auto"/>
        <w:left w:val="none" w:sz="0" w:space="0" w:color="auto"/>
        <w:bottom w:val="none" w:sz="0" w:space="0" w:color="auto"/>
        <w:right w:val="none" w:sz="0" w:space="0" w:color="auto"/>
      </w:divBdr>
      <w:divsChild>
        <w:div w:id="1839466087">
          <w:marLeft w:val="0"/>
          <w:marRight w:val="0"/>
          <w:marTop w:val="0"/>
          <w:marBottom w:val="0"/>
          <w:divBdr>
            <w:top w:val="none" w:sz="0" w:space="0" w:color="auto"/>
            <w:left w:val="none" w:sz="0" w:space="0" w:color="auto"/>
            <w:bottom w:val="none" w:sz="0" w:space="0" w:color="auto"/>
            <w:right w:val="none" w:sz="0" w:space="0" w:color="auto"/>
          </w:divBdr>
        </w:div>
        <w:div w:id="675569940">
          <w:marLeft w:val="0"/>
          <w:marRight w:val="0"/>
          <w:marTop w:val="0"/>
          <w:marBottom w:val="0"/>
          <w:divBdr>
            <w:top w:val="none" w:sz="0" w:space="0" w:color="auto"/>
            <w:left w:val="none" w:sz="0" w:space="0" w:color="auto"/>
            <w:bottom w:val="none" w:sz="0" w:space="0" w:color="auto"/>
            <w:right w:val="none" w:sz="0" w:space="0" w:color="auto"/>
          </w:divBdr>
        </w:div>
        <w:div w:id="1910185228">
          <w:marLeft w:val="0"/>
          <w:marRight w:val="0"/>
          <w:marTop w:val="0"/>
          <w:marBottom w:val="0"/>
          <w:divBdr>
            <w:top w:val="none" w:sz="0" w:space="0" w:color="auto"/>
            <w:left w:val="none" w:sz="0" w:space="0" w:color="auto"/>
            <w:bottom w:val="none" w:sz="0" w:space="0" w:color="auto"/>
            <w:right w:val="none" w:sz="0" w:space="0" w:color="auto"/>
          </w:divBdr>
        </w:div>
        <w:div w:id="1632520488">
          <w:marLeft w:val="0"/>
          <w:marRight w:val="0"/>
          <w:marTop w:val="0"/>
          <w:marBottom w:val="0"/>
          <w:divBdr>
            <w:top w:val="none" w:sz="0" w:space="0" w:color="auto"/>
            <w:left w:val="none" w:sz="0" w:space="0" w:color="auto"/>
            <w:bottom w:val="none" w:sz="0" w:space="0" w:color="auto"/>
            <w:right w:val="none" w:sz="0" w:space="0" w:color="auto"/>
          </w:divBdr>
        </w:div>
      </w:divsChild>
    </w:div>
    <w:div w:id="1407537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dfz.bg/bg/prsr-2014-2020/merki-podpomagane" TargetMode="External"/><Relationship Id="rId18" Type="http://schemas.openxmlformats.org/officeDocument/2006/relationships/hyperlink" Target="http://www.mig-sredets.eu"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hyperlink" Target="mailto:lider_sredets@abv.bg" TargetMode="External"/><Relationship Id="rId2" Type="http://schemas.openxmlformats.org/officeDocument/2006/relationships/numbering" Target="numbering.xml"/><Relationship Id="rId16" Type="http://schemas.openxmlformats.org/officeDocument/2006/relationships/hyperlink" Target="https://eumis2020.government.bg"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hyperlink" Target="http://eumis2020.government.bg/" TargetMode="External"/><Relationship Id="rId10" Type="http://schemas.openxmlformats.org/officeDocument/2006/relationships/image" Target="media/image2.png"/><Relationship Id="rId19" Type="http://schemas.openxmlformats.org/officeDocument/2006/relationships/hyperlink" Target="https://eumis2020.government.bg"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mig-sredets.eu/mig-sredetc/v-treshni-pravila/" TargetMode="External"/><Relationship Id="rId22" Type="http://schemas.openxmlformats.org/officeDocument/2006/relationships/theme" Target="theme/theme1.xml"/></Relationships>
</file>

<file path=word/theme/theme1.xml><?xml version="1.0" encoding="utf-8"?>
<a:theme xmlns:a="http://schemas.openxmlformats.org/drawingml/2006/main" name="Office тема">
  <a:themeElements>
    <a:clrScheme name="О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E396BB-34C5-4076-B95B-6103A070D4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3300</TotalTime>
  <Pages>61</Pages>
  <Words>21455</Words>
  <Characters>122295</Characters>
  <Application>Microsoft Office Word</Application>
  <DocSecurity>0</DocSecurity>
  <Lines>1019</Lines>
  <Paragraphs>286</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143464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R.Lapova</dc:creator>
  <cp:keywords/>
  <dc:description/>
  <cp:lastModifiedBy>R.Lapova</cp:lastModifiedBy>
  <cp:revision>490</cp:revision>
  <cp:lastPrinted>2023-02-22T13:25:00Z</cp:lastPrinted>
  <dcterms:created xsi:type="dcterms:W3CDTF">2021-07-26T07:12:00Z</dcterms:created>
  <dcterms:modified xsi:type="dcterms:W3CDTF">2023-03-22T07:25:00Z</dcterms:modified>
</cp:coreProperties>
</file>